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6F" w:rsidRPr="00DD426F" w:rsidRDefault="00DD426F" w:rsidP="00DD426F">
      <w:pPr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DD426F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6F" w:rsidRPr="00DD426F" w:rsidRDefault="00DD426F" w:rsidP="00DD426F">
      <w:pPr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DD426F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ГОРОДИЩЕНСКИЙ СЕЛЬСКИЙ СОВЕТ ДЕПУТАТОВ </w:t>
      </w:r>
    </w:p>
    <w:p w:rsidR="00DD426F" w:rsidRPr="00DD426F" w:rsidRDefault="00DD426F" w:rsidP="00DD426F">
      <w:pPr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DD426F">
        <w:rPr>
          <w:rFonts w:ascii="Times New Roman" w:eastAsia="Times New Roman" w:hAnsi="Times New Roman"/>
          <w:bCs/>
          <w:sz w:val="36"/>
          <w:szCs w:val="36"/>
          <w:lang w:eastAsia="ru-RU"/>
        </w:rPr>
        <w:t>ЕНИСЕЙСКОГО РАЙОНА</w:t>
      </w:r>
    </w:p>
    <w:p w:rsidR="00DD426F" w:rsidRPr="00DD426F" w:rsidRDefault="00DD426F" w:rsidP="00DD426F">
      <w:pPr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DD426F">
        <w:rPr>
          <w:rFonts w:ascii="Times New Roman" w:eastAsia="Times New Roman" w:hAnsi="Times New Roman"/>
          <w:bCs/>
          <w:sz w:val="36"/>
          <w:szCs w:val="36"/>
          <w:lang w:eastAsia="ru-RU"/>
        </w:rPr>
        <w:t>КРАСНОЯРСКОГО КРАЯ</w:t>
      </w:r>
    </w:p>
    <w:p w:rsidR="00DD426F" w:rsidRPr="00DD426F" w:rsidRDefault="00DD426F" w:rsidP="00DD426F">
      <w:pPr>
        <w:tabs>
          <w:tab w:val="left" w:pos="1440"/>
        </w:tabs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DD426F" w:rsidRPr="00DD426F" w:rsidRDefault="00DD426F" w:rsidP="00DD426F">
      <w:pPr>
        <w:tabs>
          <w:tab w:val="left" w:pos="1440"/>
        </w:tabs>
        <w:jc w:val="center"/>
        <w:rPr>
          <w:rFonts w:ascii="Times New Roman" w:eastAsia="Times New Roman" w:hAnsi="Times New Roman"/>
          <w:szCs w:val="28"/>
          <w:lang w:eastAsia="ru-RU"/>
        </w:rPr>
      </w:pPr>
      <w:r w:rsidRPr="00DD426F">
        <w:rPr>
          <w:rFonts w:ascii="Times New Roman" w:eastAsia="Times New Roman" w:hAnsi="Times New Roman"/>
          <w:szCs w:val="28"/>
          <w:lang w:eastAsia="ru-RU"/>
        </w:rPr>
        <w:t>17.12.2024</w:t>
      </w:r>
      <w:r w:rsidRPr="00DD426F">
        <w:rPr>
          <w:rFonts w:ascii="Times New Roman" w:eastAsia="Times New Roman" w:hAnsi="Times New Roman"/>
          <w:szCs w:val="28"/>
          <w:lang w:eastAsia="ru-RU"/>
        </w:rPr>
        <w:tab/>
      </w:r>
      <w:r w:rsidRPr="00DD426F">
        <w:rPr>
          <w:rFonts w:ascii="Times New Roman" w:eastAsia="Times New Roman" w:hAnsi="Times New Roman"/>
          <w:szCs w:val="28"/>
          <w:lang w:eastAsia="ru-RU"/>
        </w:rPr>
        <w:tab/>
      </w:r>
      <w:r w:rsidRPr="00DD426F">
        <w:rPr>
          <w:rFonts w:ascii="Times New Roman" w:eastAsia="Times New Roman" w:hAnsi="Times New Roman"/>
          <w:szCs w:val="28"/>
          <w:lang w:eastAsia="ru-RU"/>
        </w:rPr>
        <w:tab/>
      </w:r>
      <w:r w:rsidRPr="00DD426F">
        <w:rPr>
          <w:rFonts w:ascii="Times New Roman" w:eastAsia="Times New Roman" w:hAnsi="Times New Roman"/>
          <w:szCs w:val="28"/>
          <w:lang w:eastAsia="ru-RU"/>
        </w:rPr>
        <w:tab/>
      </w:r>
      <w:r w:rsidRPr="00DD426F">
        <w:rPr>
          <w:rFonts w:ascii="Times New Roman" w:eastAsia="Times New Roman" w:hAnsi="Times New Roman"/>
          <w:szCs w:val="28"/>
          <w:lang w:eastAsia="ru-RU"/>
        </w:rPr>
        <w:tab/>
      </w:r>
      <w:r w:rsidRPr="00DD426F">
        <w:rPr>
          <w:rFonts w:ascii="Times New Roman" w:eastAsia="Times New Roman" w:hAnsi="Times New Roman"/>
          <w:sz w:val="24"/>
          <w:szCs w:val="24"/>
          <w:lang w:eastAsia="ru-RU"/>
        </w:rPr>
        <w:t>с. Городище</w:t>
      </w:r>
      <w:r w:rsidRPr="00DD42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42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42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42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426F">
        <w:rPr>
          <w:rFonts w:ascii="Times New Roman" w:eastAsia="Times New Roman" w:hAnsi="Times New Roman"/>
          <w:szCs w:val="28"/>
          <w:lang w:eastAsia="ru-RU"/>
        </w:rPr>
        <w:t>05-1</w:t>
      </w:r>
      <w:r w:rsidR="00905087">
        <w:rPr>
          <w:rFonts w:ascii="Times New Roman" w:eastAsia="Times New Roman" w:hAnsi="Times New Roman"/>
          <w:szCs w:val="28"/>
          <w:lang w:eastAsia="ru-RU"/>
        </w:rPr>
        <w:t>5</w:t>
      </w:r>
      <w:r w:rsidRPr="00DD426F">
        <w:rPr>
          <w:rFonts w:ascii="Times New Roman" w:eastAsia="Times New Roman" w:hAnsi="Times New Roman"/>
          <w:szCs w:val="28"/>
          <w:lang w:eastAsia="ru-RU"/>
        </w:rPr>
        <w:t>-р</w:t>
      </w:r>
    </w:p>
    <w:p w:rsidR="00610296" w:rsidRPr="00F450D0" w:rsidRDefault="00610296" w:rsidP="006102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0307" w:rsidRPr="00905087" w:rsidRDefault="00610296" w:rsidP="006102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8"/>
          <w:lang w:eastAsia="ru-RU"/>
        </w:rPr>
      </w:pPr>
      <w:r w:rsidRPr="00905087">
        <w:rPr>
          <w:rFonts w:ascii="Times New Roman" w:eastAsia="Times New Roman" w:hAnsi="Times New Roman"/>
          <w:b/>
          <w:szCs w:val="28"/>
          <w:lang w:eastAsia="ru-RU"/>
        </w:rPr>
        <w:t>О внесении изменений в решение Городищенского сельского Совета депутатов от 2</w:t>
      </w:r>
      <w:r w:rsidR="00272624" w:rsidRPr="00905087">
        <w:rPr>
          <w:rFonts w:ascii="Times New Roman" w:eastAsia="Times New Roman" w:hAnsi="Times New Roman"/>
          <w:b/>
          <w:szCs w:val="28"/>
          <w:lang w:eastAsia="ru-RU"/>
        </w:rPr>
        <w:t xml:space="preserve">8.11.2014 </w:t>
      </w:r>
      <w:r w:rsidRPr="00905087">
        <w:rPr>
          <w:rFonts w:ascii="Times New Roman" w:eastAsia="Times New Roman" w:hAnsi="Times New Roman"/>
          <w:b/>
          <w:szCs w:val="28"/>
          <w:lang w:eastAsia="ru-RU"/>
        </w:rPr>
        <w:t xml:space="preserve">№ </w:t>
      </w:r>
      <w:r w:rsidR="00272624" w:rsidRPr="00905087">
        <w:rPr>
          <w:rFonts w:ascii="Times New Roman" w:eastAsia="Times New Roman" w:hAnsi="Times New Roman"/>
          <w:b/>
          <w:szCs w:val="28"/>
          <w:lang w:eastAsia="ru-RU"/>
        </w:rPr>
        <w:t>3-7-р</w:t>
      </w:r>
      <w:r w:rsidRPr="00905087">
        <w:rPr>
          <w:rFonts w:ascii="Times New Roman" w:eastAsia="Times New Roman" w:hAnsi="Times New Roman"/>
          <w:b/>
          <w:szCs w:val="28"/>
          <w:lang w:eastAsia="ru-RU"/>
        </w:rPr>
        <w:t xml:space="preserve"> «Об установлении</w:t>
      </w:r>
      <w:r w:rsidR="00272624" w:rsidRPr="00905087">
        <w:rPr>
          <w:rFonts w:ascii="Times New Roman" w:eastAsia="Times New Roman" w:hAnsi="Times New Roman"/>
          <w:b/>
          <w:szCs w:val="28"/>
          <w:lang w:eastAsia="ru-RU"/>
        </w:rPr>
        <w:t xml:space="preserve"> ставок земельного</w:t>
      </w:r>
      <w:r w:rsidR="00950307" w:rsidRPr="00905087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="00272624" w:rsidRPr="00905087">
        <w:rPr>
          <w:rFonts w:ascii="Times New Roman" w:eastAsia="Times New Roman" w:hAnsi="Times New Roman"/>
          <w:b/>
          <w:szCs w:val="28"/>
          <w:lang w:eastAsia="ru-RU"/>
        </w:rPr>
        <w:t xml:space="preserve">налога и порядка уплаты земельного налога на территории муниципального образования </w:t>
      </w:r>
    </w:p>
    <w:p w:rsidR="00610296" w:rsidRPr="00905087" w:rsidRDefault="00272624" w:rsidP="006102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8"/>
          <w:lang w:eastAsia="ru-RU"/>
        </w:rPr>
      </w:pPr>
      <w:r w:rsidRPr="00905087">
        <w:rPr>
          <w:rFonts w:ascii="Times New Roman" w:eastAsia="Times New Roman" w:hAnsi="Times New Roman"/>
          <w:b/>
          <w:szCs w:val="28"/>
          <w:lang w:eastAsia="ru-RU"/>
        </w:rPr>
        <w:t>Городищенский сельсовет»</w:t>
      </w:r>
    </w:p>
    <w:p w:rsidR="00030C75" w:rsidRPr="00905087" w:rsidRDefault="00030C75" w:rsidP="00610296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8"/>
          <w:lang w:eastAsia="ru-RU"/>
        </w:rPr>
      </w:pPr>
    </w:p>
    <w:p w:rsidR="00030C75" w:rsidRPr="00905087" w:rsidRDefault="00030C75" w:rsidP="00030C75">
      <w:pPr>
        <w:ind w:firstLine="709"/>
        <w:rPr>
          <w:rFonts w:ascii="Times New Roman" w:hAnsi="Times New Roman"/>
          <w:color w:val="000000" w:themeColor="text1"/>
          <w:szCs w:val="28"/>
        </w:rPr>
      </w:pPr>
      <w:r w:rsidRPr="00905087">
        <w:rPr>
          <w:rFonts w:ascii="Times New Roman" w:hAnsi="Times New Roman"/>
          <w:color w:val="000000" w:themeColor="text1"/>
          <w:szCs w:val="28"/>
        </w:rPr>
        <w:t>В соответствии со статьей 394 Налогового кодекса Российской Федерации, Федеральным законом от 12.07.2024 г. № 176-ФЗ «О внесении изменений 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 руководствуясь Уставом Городищенского сельсовета, Городищенский сельский Совет депутатов РЕШИЛ:</w:t>
      </w:r>
    </w:p>
    <w:p w:rsidR="006B59FC" w:rsidRPr="00905087" w:rsidRDefault="00030C75" w:rsidP="006B59FC">
      <w:pPr>
        <w:tabs>
          <w:tab w:val="left" w:pos="0"/>
        </w:tabs>
        <w:rPr>
          <w:rFonts w:ascii="Times New Roman" w:hAnsi="Times New Roman"/>
          <w:szCs w:val="28"/>
        </w:rPr>
      </w:pPr>
      <w:r w:rsidRPr="00905087">
        <w:rPr>
          <w:rFonts w:ascii="Times New Roman" w:hAnsi="Times New Roman"/>
          <w:szCs w:val="28"/>
        </w:rPr>
        <w:tab/>
        <w:t xml:space="preserve">1.Внести в решение Городищенского сельского Совета депутатов от 28.11.2014 № 3-7-р «Об установлении ставок земельного налога и порядка </w:t>
      </w:r>
      <w:r w:rsidR="00905087" w:rsidRPr="00905087">
        <w:rPr>
          <w:rFonts w:ascii="Times New Roman" w:hAnsi="Times New Roman"/>
          <w:szCs w:val="28"/>
        </w:rPr>
        <w:t>уплаты земельного</w:t>
      </w:r>
      <w:r w:rsidRPr="00905087">
        <w:rPr>
          <w:rFonts w:ascii="Times New Roman" w:hAnsi="Times New Roman"/>
          <w:szCs w:val="28"/>
        </w:rPr>
        <w:t xml:space="preserve"> налога на территории муниципального образования Городищенский сельсовет» (далее по тексту – Решение) следующие изменения и дополнения:</w:t>
      </w:r>
      <w:r w:rsidR="006B59FC" w:rsidRPr="00905087">
        <w:rPr>
          <w:rFonts w:ascii="Times New Roman" w:hAnsi="Times New Roman"/>
          <w:szCs w:val="28"/>
        </w:rPr>
        <w:tab/>
      </w:r>
    </w:p>
    <w:p w:rsidR="006B59FC" w:rsidRPr="00905087" w:rsidRDefault="006B59FC" w:rsidP="006B59FC">
      <w:pPr>
        <w:tabs>
          <w:tab w:val="left" w:pos="0"/>
        </w:tabs>
        <w:rPr>
          <w:rFonts w:ascii="Times New Roman" w:hAnsi="Times New Roman"/>
          <w:szCs w:val="28"/>
        </w:rPr>
      </w:pPr>
      <w:r w:rsidRPr="00905087">
        <w:rPr>
          <w:rFonts w:ascii="Times New Roman" w:hAnsi="Times New Roman"/>
          <w:szCs w:val="28"/>
        </w:rPr>
        <w:tab/>
        <w:t>1.1. Подпункт 1.1 пункта 1 Решения изложить в следующей редакции:</w:t>
      </w:r>
    </w:p>
    <w:p w:rsidR="006B59FC" w:rsidRPr="00905087" w:rsidRDefault="006B59FC" w:rsidP="006B59FC">
      <w:pPr>
        <w:tabs>
          <w:tab w:val="left" w:pos="0"/>
        </w:tabs>
        <w:rPr>
          <w:rFonts w:ascii="Times New Roman" w:hAnsi="Times New Roman"/>
          <w:szCs w:val="28"/>
        </w:rPr>
      </w:pPr>
      <w:r w:rsidRPr="00905087">
        <w:rPr>
          <w:rFonts w:ascii="Times New Roman" w:hAnsi="Times New Roman"/>
          <w:szCs w:val="28"/>
        </w:rPr>
        <w:tab/>
        <w:t>«1.1. В размере 0,3 процента в отношении земельных участков:</w:t>
      </w:r>
    </w:p>
    <w:p w:rsidR="006B59FC" w:rsidRPr="00905087" w:rsidRDefault="006B59FC" w:rsidP="006B59FC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6B59FC" w:rsidRPr="00905087" w:rsidRDefault="006B59FC" w:rsidP="006B59FC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905087">
        <w:rPr>
          <w:rFonts w:ascii="Times New Roman" w:eastAsia="Times New Roman" w:hAnsi="Times New Roman"/>
          <w:szCs w:val="28"/>
          <w:lang w:eastAsia="ru-RU"/>
        </w:rPr>
        <w:lastRenderedPageBreak/>
        <w:t xml:space="preserve">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6B59FC" w:rsidRPr="00905087" w:rsidRDefault="006B59FC" w:rsidP="006B59FC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6B59FC" w:rsidRPr="00905087" w:rsidRDefault="006B59FC" w:rsidP="006B59FC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171749" w:rsidRPr="00905087" w:rsidRDefault="00171749" w:rsidP="00171749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 xml:space="preserve">1.2. Подпункт 1 пункта 6 Решения изложить в следующей редакции: </w:t>
      </w:r>
    </w:p>
    <w:p w:rsidR="00171749" w:rsidRPr="00905087" w:rsidRDefault="00171749" w:rsidP="00171749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 xml:space="preserve">«1) </w:t>
      </w:r>
      <w:r w:rsidR="00905087" w:rsidRPr="00905087">
        <w:rPr>
          <w:rFonts w:ascii="Times New Roman" w:hAnsi="Times New Roman"/>
          <w:szCs w:val="28"/>
        </w:rPr>
        <w:t>органы местного самоуправления,</w:t>
      </w:r>
      <w:r w:rsidRPr="00905087">
        <w:rPr>
          <w:rFonts w:ascii="Times New Roman" w:hAnsi="Times New Roman"/>
          <w:szCs w:val="28"/>
        </w:rPr>
        <w:t xml:space="preserve"> расположенные на территории Городищенского сельсовета Енисейского района».</w:t>
      </w:r>
    </w:p>
    <w:p w:rsidR="006B59FC" w:rsidRPr="00905087" w:rsidRDefault="006B59FC" w:rsidP="006B59FC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>1.</w:t>
      </w:r>
      <w:r w:rsidR="00171749" w:rsidRPr="00905087">
        <w:rPr>
          <w:rFonts w:ascii="Times New Roman" w:eastAsia="Times New Roman" w:hAnsi="Times New Roman"/>
          <w:szCs w:val="28"/>
          <w:lang w:eastAsia="ru-RU"/>
        </w:rPr>
        <w:t>3</w:t>
      </w:r>
      <w:r w:rsidRPr="00905087">
        <w:rPr>
          <w:rFonts w:ascii="Times New Roman" w:eastAsia="Times New Roman" w:hAnsi="Times New Roman"/>
          <w:szCs w:val="28"/>
          <w:lang w:eastAsia="ru-RU"/>
        </w:rPr>
        <w:t>. Пункт 6 Решения дополнить подпунктом 16 следующего содержания:</w:t>
      </w:r>
    </w:p>
    <w:p w:rsidR="004E1B2A" w:rsidRPr="00905087" w:rsidRDefault="006B59FC" w:rsidP="004E1B2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087">
        <w:rPr>
          <w:rFonts w:ascii="Times New Roman" w:hAnsi="Times New Roman"/>
          <w:sz w:val="28"/>
          <w:szCs w:val="28"/>
        </w:rPr>
        <w:t>«16</w:t>
      </w:r>
      <w:r w:rsidR="00905087" w:rsidRPr="00905087">
        <w:rPr>
          <w:rFonts w:ascii="Times New Roman" w:hAnsi="Times New Roman"/>
          <w:sz w:val="28"/>
          <w:szCs w:val="28"/>
        </w:rPr>
        <w:t>) гражданам</w:t>
      </w:r>
      <w:r w:rsidR="004E1B2A" w:rsidRPr="00905087">
        <w:rPr>
          <w:rFonts w:ascii="Times New Roman" w:hAnsi="Times New Roman"/>
          <w:sz w:val="28"/>
          <w:szCs w:val="28"/>
        </w:rPr>
        <w:t>, заключившим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установленным частью 5 статьи 2 Федерального закона от 27.05.1998 г. № 76-ФЗ «О статусе военнослужащих».</w:t>
      </w:r>
    </w:p>
    <w:p w:rsidR="004E1B2A" w:rsidRPr="00905087" w:rsidRDefault="004E1B2A" w:rsidP="006B59FC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>1.</w:t>
      </w:r>
      <w:r w:rsidR="00171749" w:rsidRPr="00905087">
        <w:rPr>
          <w:rFonts w:ascii="Times New Roman" w:eastAsia="Times New Roman" w:hAnsi="Times New Roman"/>
          <w:szCs w:val="28"/>
          <w:lang w:eastAsia="ru-RU"/>
        </w:rPr>
        <w:t>4</w:t>
      </w:r>
      <w:r w:rsidRPr="00905087">
        <w:rPr>
          <w:rFonts w:ascii="Times New Roman" w:eastAsia="Times New Roman" w:hAnsi="Times New Roman"/>
          <w:szCs w:val="28"/>
          <w:lang w:eastAsia="ru-RU"/>
        </w:rPr>
        <w:t>. Пункт 6 Решения дополнить абзацем следующего содержания:</w:t>
      </w:r>
    </w:p>
    <w:p w:rsidR="00171749" w:rsidRPr="00905087" w:rsidRDefault="00171749" w:rsidP="006B59FC">
      <w:pPr>
        <w:ind w:firstLine="540"/>
        <w:rPr>
          <w:rFonts w:ascii="Times New Roman" w:eastAsia="Times New Roman" w:hAnsi="Times New Roman"/>
          <w:szCs w:val="28"/>
          <w:lang w:eastAsia="ru-RU"/>
        </w:rPr>
      </w:pPr>
      <w:r w:rsidRPr="00905087">
        <w:rPr>
          <w:rFonts w:ascii="Times New Roman" w:eastAsia="Times New Roman" w:hAnsi="Times New Roman"/>
          <w:szCs w:val="28"/>
          <w:lang w:eastAsia="ru-RU"/>
        </w:rPr>
        <w:t>«Льготы, установленные пунктом 6 настоящего Решения, не применяются в отношении земельных участков, используемых в предпринимательской и иной приносящей доход деятельности».</w:t>
      </w:r>
    </w:p>
    <w:p w:rsidR="00905087" w:rsidRPr="00905087" w:rsidRDefault="004952AC" w:rsidP="00905087">
      <w:pPr>
        <w:tabs>
          <w:tab w:val="left" w:pos="5848"/>
        </w:tabs>
        <w:ind w:firstLine="709"/>
        <w:rPr>
          <w:rFonts w:ascii="Times New Roman" w:eastAsiaTheme="minorHAnsi" w:hAnsi="Times New Roman"/>
          <w:szCs w:val="28"/>
        </w:rPr>
      </w:pPr>
      <w:r w:rsidRPr="00905087">
        <w:rPr>
          <w:rFonts w:ascii="Times New Roman" w:hAnsi="Times New Roman"/>
          <w:szCs w:val="28"/>
        </w:rPr>
        <w:t xml:space="preserve">2. </w:t>
      </w:r>
      <w:r w:rsidR="00905087" w:rsidRPr="00905087">
        <w:rPr>
          <w:rFonts w:ascii="Times New Roman" w:eastAsiaTheme="minorHAnsi" w:hAnsi="Times New Roman"/>
          <w:szCs w:val="28"/>
        </w:rPr>
        <w:t xml:space="preserve">Контроль за исполнением настоящего Решения возложить на главу Городищенского сельсовета В.В. </w:t>
      </w:r>
      <w:proofErr w:type="spellStart"/>
      <w:r w:rsidR="00905087" w:rsidRPr="00905087">
        <w:rPr>
          <w:rFonts w:ascii="Times New Roman" w:eastAsiaTheme="minorHAnsi" w:hAnsi="Times New Roman"/>
          <w:szCs w:val="28"/>
        </w:rPr>
        <w:t>Чудогашеву</w:t>
      </w:r>
      <w:proofErr w:type="spellEnd"/>
      <w:r w:rsidR="00905087" w:rsidRPr="00905087">
        <w:rPr>
          <w:rFonts w:ascii="Times New Roman" w:eastAsiaTheme="minorHAnsi" w:hAnsi="Times New Roman"/>
          <w:szCs w:val="28"/>
        </w:rPr>
        <w:t>.</w:t>
      </w:r>
    </w:p>
    <w:p w:rsidR="005477B8" w:rsidRPr="00905087" w:rsidRDefault="005477B8" w:rsidP="005477B8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05087">
        <w:rPr>
          <w:rFonts w:ascii="Times New Roman" w:hAnsi="Times New Roman"/>
          <w:sz w:val="28"/>
          <w:szCs w:val="28"/>
        </w:rPr>
        <w:t xml:space="preserve">3. Настоящее решение вступает в силу не ранее чем по истечении одного месяца со дня его официального опубликования (обнародования) </w:t>
      </w:r>
      <w:r w:rsidR="00E05484" w:rsidRPr="00905087">
        <w:rPr>
          <w:rFonts w:ascii="Times New Roman" w:hAnsi="Times New Roman"/>
          <w:sz w:val="28"/>
          <w:szCs w:val="28"/>
        </w:rPr>
        <w:t xml:space="preserve">в </w:t>
      </w:r>
      <w:r w:rsidR="00905087">
        <w:rPr>
          <w:rFonts w:ascii="Times New Roman" w:hAnsi="Times New Roman"/>
          <w:sz w:val="28"/>
          <w:szCs w:val="28"/>
        </w:rPr>
        <w:t xml:space="preserve">печатном </w:t>
      </w:r>
      <w:r w:rsidRPr="00905087">
        <w:rPr>
          <w:rFonts w:ascii="Times New Roman" w:hAnsi="Times New Roman"/>
          <w:sz w:val="28"/>
          <w:szCs w:val="28"/>
        </w:rPr>
        <w:t xml:space="preserve">издании «Городищенский вестник», </w:t>
      </w:r>
      <w:r w:rsidR="00905087" w:rsidRPr="00905087">
        <w:rPr>
          <w:rFonts w:ascii="Times New Roman" w:hAnsi="Times New Roman"/>
          <w:sz w:val="28"/>
          <w:szCs w:val="28"/>
        </w:rPr>
        <w:t>и не ранее 1-го числа очередного налогового периода, распространяет свое действие на обязательства, возникшие с 01.01.202</w:t>
      </w:r>
      <w:r w:rsidR="007D6C53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905087" w:rsidRPr="00905087">
        <w:rPr>
          <w:rFonts w:ascii="Times New Roman" w:hAnsi="Times New Roman"/>
          <w:sz w:val="28"/>
          <w:szCs w:val="28"/>
        </w:rPr>
        <w:t xml:space="preserve"> года и подлежит размещению на официальном сайте администрации Городищенского сельсовета</w:t>
      </w:r>
      <w:r w:rsidR="00905087">
        <w:rPr>
          <w:rFonts w:ascii="Times New Roman" w:hAnsi="Times New Roman"/>
          <w:sz w:val="28"/>
          <w:szCs w:val="28"/>
        </w:rPr>
        <w:t>.</w:t>
      </w:r>
    </w:p>
    <w:p w:rsidR="00905087" w:rsidRDefault="00905087" w:rsidP="00495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087" w:rsidRDefault="00905087" w:rsidP="00495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087" w:rsidRPr="00905087" w:rsidRDefault="00905087" w:rsidP="00495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905087" w:rsidRPr="00905087" w:rsidTr="000548B6">
        <w:tc>
          <w:tcPr>
            <w:tcW w:w="4928" w:type="dxa"/>
          </w:tcPr>
          <w:p w:rsidR="00905087" w:rsidRPr="00905087" w:rsidRDefault="00905087" w:rsidP="00905087">
            <w:pPr>
              <w:ind w:right="317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508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Председатель </w:t>
            </w:r>
          </w:p>
          <w:p w:rsidR="00905087" w:rsidRPr="00905087" w:rsidRDefault="00905087" w:rsidP="00905087">
            <w:pPr>
              <w:ind w:right="317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5087">
              <w:rPr>
                <w:rFonts w:ascii="Times New Roman" w:eastAsia="Times New Roman" w:hAnsi="Times New Roman"/>
                <w:szCs w:val="28"/>
                <w:lang w:eastAsia="ru-RU"/>
              </w:rPr>
              <w:t>сельского Совета депутатов</w:t>
            </w:r>
          </w:p>
          <w:p w:rsidR="00905087" w:rsidRPr="00905087" w:rsidRDefault="00905087" w:rsidP="00905087">
            <w:pPr>
              <w:ind w:right="317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905087" w:rsidRPr="00905087" w:rsidRDefault="00905087" w:rsidP="00905087">
            <w:pPr>
              <w:ind w:right="317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5087">
              <w:rPr>
                <w:rFonts w:ascii="Times New Roman" w:eastAsia="Times New Roman" w:hAnsi="Times New Roman"/>
                <w:szCs w:val="28"/>
                <w:lang w:eastAsia="ru-RU"/>
              </w:rPr>
              <w:t>_____________ А.С. Логинов</w:t>
            </w:r>
          </w:p>
        </w:tc>
        <w:tc>
          <w:tcPr>
            <w:tcW w:w="4394" w:type="dxa"/>
          </w:tcPr>
          <w:p w:rsidR="00905087" w:rsidRPr="00905087" w:rsidRDefault="00905087" w:rsidP="00905087">
            <w:pPr>
              <w:ind w:left="176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5087">
              <w:rPr>
                <w:rFonts w:ascii="Times New Roman" w:eastAsia="Times New Roman" w:hAnsi="Times New Roman"/>
                <w:szCs w:val="28"/>
                <w:lang w:eastAsia="ru-RU"/>
              </w:rPr>
              <w:t>Глава сельсовета</w:t>
            </w:r>
          </w:p>
          <w:p w:rsidR="00905087" w:rsidRPr="00905087" w:rsidRDefault="00905087" w:rsidP="00905087">
            <w:pPr>
              <w:ind w:left="176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905087" w:rsidRPr="00905087" w:rsidRDefault="00905087" w:rsidP="00905087">
            <w:pPr>
              <w:ind w:left="176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905087" w:rsidRPr="00905087" w:rsidRDefault="00905087" w:rsidP="00905087">
            <w:pPr>
              <w:ind w:left="176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05087">
              <w:rPr>
                <w:rFonts w:ascii="Times New Roman" w:eastAsia="Times New Roman" w:hAnsi="Times New Roman"/>
                <w:szCs w:val="28"/>
                <w:lang w:eastAsia="ru-RU"/>
              </w:rPr>
              <w:t>_________ В. В. Чудогашева</w:t>
            </w:r>
          </w:p>
        </w:tc>
      </w:tr>
    </w:tbl>
    <w:p w:rsidR="004952AC" w:rsidRPr="00905087" w:rsidRDefault="004952AC" w:rsidP="004952A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952AC" w:rsidRPr="0090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0E"/>
    <w:rsid w:val="00030C75"/>
    <w:rsid w:val="00061687"/>
    <w:rsid w:val="00171749"/>
    <w:rsid w:val="00272624"/>
    <w:rsid w:val="00304DA4"/>
    <w:rsid w:val="00397C35"/>
    <w:rsid w:val="004952AC"/>
    <w:rsid w:val="004E1B2A"/>
    <w:rsid w:val="005477B8"/>
    <w:rsid w:val="005A6545"/>
    <w:rsid w:val="00610296"/>
    <w:rsid w:val="00633B30"/>
    <w:rsid w:val="006B59FC"/>
    <w:rsid w:val="007D6C53"/>
    <w:rsid w:val="007E67A7"/>
    <w:rsid w:val="00905087"/>
    <w:rsid w:val="00950307"/>
    <w:rsid w:val="00B84941"/>
    <w:rsid w:val="00DD426F"/>
    <w:rsid w:val="00E05484"/>
    <w:rsid w:val="00F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AF79"/>
  <w15:docId w15:val="{C37429EC-D132-4D17-B8E3-4FD2AC0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9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29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1B2A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styleId="a6">
    <w:name w:val="Normal (Web)"/>
    <w:basedOn w:val="a"/>
    <w:uiPriority w:val="99"/>
    <w:unhideWhenUsed/>
    <w:rsid w:val="0006168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5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4952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CHB3</dc:creator>
  <cp:keywords/>
  <dc:description/>
  <cp:lastModifiedBy>RePack by Diakov</cp:lastModifiedBy>
  <cp:revision>6</cp:revision>
  <cp:lastPrinted>2024-12-17T02:02:00Z</cp:lastPrinted>
  <dcterms:created xsi:type="dcterms:W3CDTF">2024-12-16T09:51:00Z</dcterms:created>
  <dcterms:modified xsi:type="dcterms:W3CDTF">2024-12-17T02:02:00Z</dcterms:modified>
</cp:coreProperties>
</file>