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1F416C" w:rsidRDefault="00107F2B" w:rsidP="00107F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bookmarkStart w:id="0" w:name="_GoBack"/>
      <w:bookmarkEnd w:id="0"/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107F2B" w:rsidRPr="001F416C" w:rsidRDefault="00107F2B" w:rsidP="00107F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107F2B" w:rsidRPr="001F416C" w:rsidRDefault="00107F2B" w:rsidP="00107F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107F2B" w:rsidRPr="00107F2B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3F32E9" w:rsidRPr="00107F2B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Pr="00650B44" w:rsidRDefault="00A104C5" w:rsidP="00107F2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15.07.2022</w:t>
      </w:r>
      <w:r w:rsidR="003F32E9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19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Городище</w:t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25-162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3F32E9" w:rsidRPr="00906FE9" w:rsidRDefault="003F32E9" w:rsidP="00D45CD4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8877BA" w:rsidRPr="008877BA" w:rsidRDefault="008877BA" w:rsidP="008877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7BA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публичных слушаний по </w:t>
      </w:r>
      <w:r w:rsidR="0003003E">
        <w:rPr>
          <w:rFonts w:ascii="Times New Roman" w:eastAsia="Times New Roman" w:hAnsi="Times New Roman" w:cs="Times New Roman"/>
          <w:b/>
          <w:sz w:val="28"/>
          <w:szCs w:val="28"/>
        </w:rPr>
        <w:t>проекту решения Городищенского сельского Совета депутатов</w:t>
      </w:r>
      <w:r w:rsidRPr="008877BA">
        <w:rPr>
          <w:rFonts w:ascii="Times New Roman" w:eastAsia="Times New Roman" w:hAnsi="Times New Roman" w:cs="Times New Roman"/>
          <w:b/>
          <w:sz w:val="28"/>
          <w:szCs w:val="28"/>
        </w:rPr>
        <w:t xml:space="preserve"> «Отчет об исполнении бюджета Городищенского сельсовета за 20</w:t>
      </w:r>
      <w:r w:rsidRPr="0003003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104C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300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77BA">
        <w:rPr>
          <w:rFonts w:ascii="Times New Roman" w:eastAsia="Times New Roman" w:hAnsi="Times New Roman" w:cs="Times New Roman"/>
          <w:b/>
          <w:sz w:val="28"/>
          <w:szCs w:val="28"/>
        </w:rPr>
        <w:t xml:space="preserve">год» </w:t>
      </w:r>
    </w:p>
    <w:p w:rsidR="008877BA" w:rsidRPr="008877BA" w:rsidRDefault="008877BA" w:rsidP="00887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77B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28, пунктом 4 статьи 44 Федерального закона от 06.10.2003 № 131-ФЗ «Об общих принципах организации местного самоуправления в Российской Федерации», руководствуясь Уставом Городищенского сельсовета Енисейского района Красноярского края,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877BA">
        <w:rPr>
          <w:rFonts w:ascii="Times New Roman" w:eastAsia="Times New Roman" w:hAnsi="Times New Roman" w:cs="Times New Roman"/>
          <w:sz w:val="28"/>
          <w:szCs w:val="28"/>
        </w:rPr>
        <w:t xml:space="preserve">оложением </w:t>
      </w:r>
      <w:r w:rsidR="0003003E">
        <w:rPr>
          <w:rFonts w:ascii="Times New Roman" w:eastAsia="Times New Roman" w:hAnsi="Times New Roman" w:cs="Times New Roman"/>
          <w:sz w:val="28"/>
          <w:szCs w:val="28"/>
        </w:rPr>
        <w:t xml:space="preserve">Городищенского сельского Совета депутатов от 27.10.2020 № 12-58-р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77B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публичных слушаниях в Городищенском сельсовете Енисейского района Красноярского края», Городищенский сельский Совет депутатов РЕШИЛ: </w:t>
      </w:r>
      <w:proofErr w:type="gramEnd"/>
    </w:p>
    <w:p w:rsidR="008877BA" w:rsidRDefault="008877BA" w:rsidP="00887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7BA">
        <w:rPr>
          <w:rFonts w:ascii="Times New Roman" w:eastAsia="Times New Roman" w:hAnsi="Times New Roman" w:cs="Times New Roman"/>
          <w:sz w:val="28"/>
          <w:szCs w:val="28"/>
        </w:rPr>
        <w:t xml:space="preserve">1.Назначить публичные слушания по </w:t>
      </w:r>
      <w:r w:rsidR="0003003E">
        <w:rPr>
          <w:rFonts w:ascii="Times New Roman" w:eastAsia="Times New Roman" w:hAnsi="Times New Roman" w:cs="Times New Roman"/>
          <w:sz w:val="28"/>
          <w:szCs w:val="28"/>
        </w:rPr>
        <w:t>проекту решения Городищенского сельского Совета депутатов</w:t>
      </w:r>
      <w:r w:rsidRPr="008877BA">
        <w:rPr>
          <w:rFonts w:ascii="Times New Roman" w:eastAsia="Times New Roman" w:hAnsi="Times New Roman" w:cs="Times New Roman"/>
          <w:sz w:val="28"/>
          <w:szCs w:val="28"/>
        </w:rPr>
        <w:t xml:space="preserve"> «Отчет об исполнении бюджета Городищенского сельсовета за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104C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877BA">
        <w:rPr>
          <w:rFonts w:ascii="Times New Roman" w:eastAsia="Times New Roman" w:hAnsi="Times New Roman" w:cs="Times New Roman"/>
          <w:sz w:val="28"/>
          <w:szCs w:val="28"/>
        </w:rPr>
        <w:t xml:space="preserve"> год» на </w:t>
      </w:r>
      <w:r w:rsidR="00A104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87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4C5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8877B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104C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877BA">
        <w:rPr>
          <w:rFonts w:ascii="Times New Roman" w:eastAsia="Times New Roman" w:hAnsi="Times New Roman" w:cs="Times New Roman"/>
          <w:sz w:val="28"/>
          <w:szCs w:val="28"/>
        </w:rPr>
        <w:t xml:space="preserve"> года в 15-00 в здании администрации Городищенского сельсовета, по адресу: 663158, Красноярский край, Енисейский район, с. Городище, ул. </w:t>
      </w:r>
      <w:proofErr w:type="gramStart"/>
      <w:r w:rsidRPr="008877BA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proofErr w:type="gramEnd"/>
      <w:r w:rsidRPr="008877BA">
        <w:rPr>
          <w:rFonts w:ascii="Times New Roman" w:eastAsia="Times New Roman" w:hAnsi="Times New Roman" w:cs="Times New Roman"/>
          <w:sz w:val="28"/>
          <w:szCs w:val="28"/>
        </w:rPr>
        <w:t xml:space="preserve">, д.3, пом.1. </w:t>
      </w:r>
    </w:p>
    <w:p w:rsidR="008877BA" w:rsidRPr="008877BA" w:rsidRDefault="008877BA" w:rsidP="008877BA">
      <w:pPr>
        <w:pStyle w:val="1"/>
        <w:spacing w:before="0" w:beforeAutospacing="0" w:after="0" w:afterAutospacing="0"/>
        <w:ind w:right="-2" w:firstLine="709"/>
        <w:rPr>
          <w:sz w:val="28"/>
          <w:szCs w:val="28"/>
          <w:lang w:eastAsia="x-none"/>
        </w:rPr>
      </w:pPr>
      <w:r w:rsidRPr="008877BA">
        <w:rPr>
          <w:b w:val="0"/>
          <w:bCs w:val="0"/>
          <w:kern w:val="0"/>
          <w:sz w:val="28"/>
          <w:szCs w:val="28"/>
          <w:lang w:val="x-none" w:eastAsia="x-none"/>
        </w:rPr>
        <w:t>2. Создать комиссию по проведению публичных слушаний</w:t>
      </w:r>
      <w:r>
        <w:rPr>
          <w:b w:val="0"/>
          <w:bCs w:val="0"/>
          <w:kern w:val="0"/>
          <w:sz w:val="28"/>
          <w:szCs w:val="28"/>
          <w:lang w:eastAsia="x-none"/>
        </w:rPr>
        <w:t xml:space="preserve"> по проекту решения </w:t>
      </w:r>
      <w:r w:rsidRPr="008877BA">
        <w:rPr>
          <w:b w:val="0"/>
          <w:bCs w:val="0"/>
          <w:kern w:val="0"/>
          <w:sz w:val="28"/>
          <w:szCs w:val="28"/>
          <w:lang w:val="x-none" w:eastAsia="x-none"/>
        </w:rPr>
        <w:t xml:space="preserve"> </w:t>
      </w:r>
      <w:r w:rsidRPr="008877BA">
        <w:rPr>
          <w:sz w:val="28"/>
          <w:szCs w:val="28"/>
          <w:lang w:eastAsia="x-none"/>
        </w:rPr>
        <w:t>«Отчет об исполнении бюджета Городищенского сельсовета за 202</w:t>
      </w:r>
      <w:r w:rsidR="00A104C5">
        <w:rPr>
          <w:sz w:val="28"/>
          <w:szCs w:val="28"/>
          <w:lang w:eastAsia="x-none"/>
        </w:rPr>
        <w:t>2</w:t>
      </w:r>
      <w:r w:rsidRPr="008877BA">
        <w:rPr>
          <w:sz w:val="28"/>
          <w:szCs w:val="28"/>
          <w:lang w:eastAsia="x-none"/>
        </w:rPr>
        <w:t xml:space="preserve"> год» </w:t>
      </w:r>
      <w:r>
        <w:rPr>
          <w:sz w:val="28"/>
          <w:szCs w:val="28"/>
          <w:lang w:eastAsia="x-none"/>
        </w:rPr>
        <w:t xml:space="preserve"> </w:t>
      </w:r>
      <w:r w:rsidRPr="008877BA">
        <w:rPr>
          <w:b w:val="0"/>
          <w:bCs w:val="0"/>
          <w:kern w:val="0"/>
          <w:sz w:val="28"/>
          <w:szCs w:val="28"/>
          <w:lang w:val="x-none" w:eastAsia="x-none"/>
        </w:rPr>
        <w:t>в составе:</w:t>
      </w:r>
    </w:p>
    <w:p w:rsidR="008877BA" w:rsidRPr="008877BA" w:rsidRDefault="008877BA" w:rsidP="00887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877BA">
        <w:rPr>
          <w:rFonts w:ascii="Times New Roman" w:eastAsia="Times New Roman" w:hAnsi="Times New Roman" w:cs="Times New Roman"/>
          <w:sz w:val="28"/>
          <w:szCs w:val="28"/>
          <w:lang w:eastAsia="x-none"/>
        </w:rPr>
        <w:t>Чудогашева Валентина Валерьевна, глава сельсовета - председатель;</w:t>
      </w:r>
    </w:p>
    <w:p w:rsidR="008877BA" w:rsidRPr="008877BA" w:rsidRDefault="008877BA" w:rsidP="00887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877BA">
        <w:rPr>
          <w:rFonts w:ascii="Times New Roman" w:eastAsia="Times New Roman" w:hAnsi="Times New Roman" w:cs="Times New Roman"/>
          <w:sz w:val="28"/>
          <w:szCs w:val="28"/>
          <w:lang w:eastAsia="x-none"/>
        </w:rPr>
        <w:t>Миллер Светлана Сергеевна, специалист администрации -  секретарь;</w:t>
      </w:r>
    </w:p>
    <w:p w:rsidR="008877BA" w:rsidRPr="008877BA" w:rsidRDefault="008877BA" w:rsidP="00887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877BA"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Члены комиссии:</w:t>
      </w:r>
    </w:p>
    <w:p w:rsidR="008877BA" w:rsidRPr="008877BA" w:rsidRDefault="008877BA" w:rsidP="00887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877BA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Кавтарадзе Тамара Николаевна, депутат Городищенского сельского Совета депутатов;</w:t>
      </w:r>
    </w:p>
    <w:p w:rsidR="008877BA" w:rsidRPr="008877BA" w:rsidRDefault="008877BA" w:rsidP="00887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877BA">
        <w:rPr>
          <w:rFonts w:ascii="Times New Roman" w:eastAsia="Times New Roman" w:hAnsi="Times New Roman" w:cs="Times New Roman"/>
          <w:sz w:val="28"/>
          <w:szCs w:val="28"/>
          <w:lang w:eastAsia="x-none"/>
        </w:rPr>
        <w:t>Берестов Александр Васильевич, депутат Городищенского сельского Совета депутатов;</w:t>
      </w:r>
    </w:p>
    <w:p w:rsidR="008877BA" w:rsidRPr="008877BA" w:rsidRDefault="008877BA" w:rsidP="00887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877BA">
        <w:rPr>
          <w:rFonts w:ascii="Times New Roman" w:eastAsia="Times New Roman" w:hAnsi="Times New Roman" w:cs="Times New Roman"/>
          <w:sz w:val="28"/>
          <w:szCs w:val="28"/>
          <w:lang w:eastAsia="x-none"/>
        </w:rPr>
        <w:t>Власов Владимир Иванович, депутат Городищенского сельского Совета депутатов;</w:t>
      </w:r>
    </w:p>
    <w:p w:rsidR="008877BA" w:rsidRPr="008877BA" w:rsidRDefault="008877BA" w:rsidP="00887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877BA">
        <w:rPr>
          <w:rFonts w:ascii="Times New Roman" w:eastAsia="Times New Roman" w:hAnsi="Times New Roman" w:cs="Times New Roman"/>
          <w:sz w:val="28"/>
          <w:szCs w:val="28"/>
          <w:lang w:eastAsia="x-none"/>
        </w:rPr>
        <w:t>3. Организацию публичных слушаний по проекту решения возложить на администрацию Городищенского сельсовета.</w:t>
      </w:r>
    </w:p>
    <w:p w:rsidR="008877BA" w:rsidRPr="008877BA" w:rsidRDefault="008877BA" w:rsidP="00887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877BA">
        <w:rPr>
          <w:rFonts w:ascii="Times New Roman" w:eastAsia="Times New Roman" w:hAnsi="Times New Roman" w:cs="Times New Roman"/>
          <w:sz w:val="28"/>
          <w:szCs w:val="28"/>
          <w:lang w:eastAsia="x-none"/>
        </w:rPr>
        <w:t>4. Обеспечить размещение проекта Решения на официальном сайте Администрации Городищенского сельсовета http://gorodadm.ru/ и в официальном печатном издании «Городищенский вестник».</w:t>
      </w:r>
    </w:p>
    <w:p w:rsidR="008877BA" w:rsidRPr="008877BA" w:rsidRDefault="008877BA" w:rsidP="008877BA">
      <w:pPr>
        <w:keepNext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Pr="008877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Прием письменных предложений по проекту решения Городищенского сельского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</w:t>
      </w:r>
      <w:r w:rsidRPr="008877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«Отчет об исполнении бюджета Городище</w:t>
      </w:r>
      <w:r w:rsidR="0019424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нского сельсовета за 2020 год» </w:t>
      </w:r>
      <w:r w:rsidRPr="008877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осуществлять по адресу: 663158, Красноярский край, Енисейский район с. Городище, ул. Школьная, д.3, пом.1.</w:t>
      </w:r>
      <w:r w:rsidRPr="008877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рабочие дни с понедельника по четверг с 09:00 до 13:00 и с 14:00 да 17:00 в пятницу с 09:00 до 16:00 в срок </w:t>
      </w:r>
      <w:proofErr w:type="gramStart"/>
      <w:r w:rsidRPr="008877BA">
        <w:rPr>
          <w:rFonts w:ascii="Times New Roman" w:eastAsia="Times New Roman" w:hAnsi="Times New Roman" w:cs="Times New Roman"/>
          <w:sz w:val="28"/>
          <w:szCs w:val="28"/>
          <w:lang w:eastAsia="x-none"/>
        </w:rPr>
        <w:t>по</w:t>
      </w:r>
      <w:proofErr w:type="gramEnd"/>
      <w:r w:rsidRPr="008877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A104C5">
        <w:rPr>
          <w:rFonts w:ascii="Times New Roman" w:eastAsia="Times New Roman" w:hAnsi="Times New Roman" w:cs="Times New Roman"/>
          <w:sz w:val="28"/>
          <w:szCs w:val="28"/>
          <w:lang w:eastAsia="x-none"/>
        </w:rPr>
        <w:t>30</w:t>
      </w:r>
      <w:r w:rsidRPr="008877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июля </w:t>
      </w:r>
      <w:r w:rsidRPr="008877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включительно.</w:t>
      </w:r>
    </w:p>
    <w:p w:rsidR="008877BA" w:rsidRPr="008877BA" w:rsidRDefault="008877BA" w:rsidP="00887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877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877B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877B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оставляю за собой. </w:t>
      </w:r>
    </w:p>
    <w:p w:rsidR="008877BA" w:rsidRDefault="008877BA" w:rsidP="00887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877BA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со дня опубликования (обнародования) в официальном печатном издании «Городищенский вестник» и подлежит размещению на Интернет-сайте администрации Городищенского сельсовета. </w:t>
      </w:r>
    </w:p>
    <w:p w:rsidR="008877BA" w:rsidRDefault="008877BA" w:rsidP="00887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7BA" w:rsidRDefault="008877BA" w:rsidP="00887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7BA" w:rsidRPr="008877BA" w:rsidRDefault="008877BA" w:rsidP="00887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6C5E9A" w:rsidRPr="006C5E9A" w:rsidTr="006C5E9A">
        <w:tc>
          <w:tcPr>
            <w:tcW w:w="4928" w:type="dxa"/>
          </w:tcPr>
          <w:p w:rsidR="006C5E9A" w:rsidRPr="006C5E9A" w:rsidRDefault="006C5E9A" w:rsidP="006C5E9A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6C5E9A" w:rsidRPr="006C5E9A" w:rsidRDefault="006C5E9A" w:rsidP="006C5E9A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6C5E9A" w:rsidRPr="006C5E9A" w:rsidRDefault="006C5E9A" w:rsidP="006C5E9A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C5E9A" w:rsidRPr="006C5E9A" w:rsidRDefault="006C5E9A" w:rsidP="006C5E9A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6C5E9A" w:rsidRPr="006C5E9A" w:rsidRDefault="006C5E9A" w:rsidP="006C5E9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6C5E9A" w:rsidRPr="006C5E9A" w:rsidRDefault="006C5E9A" w:rsidP="006C5E9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C5E9A" w:rsidRPr="006C5E9A" w:rsidRDefault="006C5E9A" w:rsidP="006C5E9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C5E9A" w:rsidRPr="006C5E9A" w:rsidRDefault="006C5E9A" w:rsidP="006C5E9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 В. В. Чудогашева</w:t>
            </w:r>
          </w:p>
        </w:tc>
      </w:tr>
    </w:tbl>
    <w:p w:rsidR="001F416C" w:rsidRPr="003F32E9" w:rsidRDefault="001F416C" w:rsidP="006C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sectPr w:rsidR="001F416C" w:rsidRPr="003F32E9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3003E"/>
    <w:rsid w:val="000616D8"/>
    <w:rsid w:val="00070F46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94248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9417D"/>
    <w:rsid w:val="002C11ED"/>
    <w:rsid w:val="002D3198"/>
    <w:rsid w:val="00306FCF"/>
    <w:rsid w:val="0031572B"/>
    <w:rsid w:val="003176B8"/>
    <w:rsid w:val="00334B8C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C5E9A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53AA6"/>
    <w:rsid w:val="00867EA8"/>
    <w:rsid w:val="008717BB"/>
    <w:rsid w:val="00874091"/>
    <w:rsid w:val="008877BA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60D15"/>
    <w:rsid w:val="0097205B"/>
    <w:rsid w:val="00987D1B"/>
    <w:rsid w:val="009D39BE"/>
    <w:rsid w:val="009F1337"/>
    <w:rsid w:val="009F32D5"/>
    <w:rsid w:val="00A01EBA"/>
    <w:rsid w:val="00A104C5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017"/>
    <w:rsid w:val="00B70D4A"/>
    <w:rsid w:val="00BE138F"/>
    <w:rsid w:val="00C07DAB"/>
    <w:rsid w:val="00C66ABA"/>
    <w:rsid w:val="00C84295"/>
    <w:rsid w:val="00CD14FC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6633"/>
    <w:rsid w:val="00E056C0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33DE-EAD1-4916-B762-B4938D19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</cp:revision>
  <cp:lastPrinted>2022-07-26T02:34:00Z</cp:lastPrinted>
  <dcterms:created xsi:type="dcterms:W3CDTF">2022-07-26T02:30:00Z</dcterms:created>
  <dcterms:modified xsi:type="dcterms:W3CDTF">2022-07-26T03:03:00Z</dcterms:modified>
</cp:coreProperties>
</file>