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B37A06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37A06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B37A06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37A06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B37A06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37A06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B37A06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B37A06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7A06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B37A06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B37A06" w:rsidRDefault="00D5562E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37A06">
        <w:rPr>
          <w:rFonts w:ascii="Arial" w:eastAsia="Times New Roman" w:hAnsi="Arial" w:cs="Arial"/>
          <w:sz w:val="24"/>
          <w:szCs w:val="24"/>
        </w:rPr>
        <w:t>26</w:t>
      </w:r>
      <w:r w:rsidR="00F43393" w:rsidRPr="00B37A06">
        <w:rPr>
          <w:rFonts w:ascii="Arial" w:eastAsia="Times New Roman" w:hAnsi="Arial" w:cs="Arial"/>
          <w:sz w:val="24"/>
          <w:szCs w:val="24"/>
        </w:rPr>
        <w:t>.</w:t>
      </w:r>
      <w:r w:rsidRPr="00B37A06">
        <w:rPr>
          <w:rFonts w:ascii="Arial" w:eastAsia="Times New Roman" w:hAnsi="Arial" w:cs="Arial"/>
          <w:sz w:val="24"/>
          <w:szCs w:val="24"/>
        </w:rPr>
        <w:t>08</w:t>
      </w:r>
      <w:r w:rsidR="003F32E9" w:rsidRPr="00B37A06">
        <w:rPr>
          <w:rFonts w:ascii="Arial" w:eastAsia="Times New Roman" w:hAnsi="Arial" w:cs="Arial"/>
          <w:sz w:val="24"/>
          <w:szCs w:val="24"/>
        </w:rPr>
        <w:t>.202</w:t>
      </w:r>
      <w:r w:rsidRPr="00B37A06">
        <w:rPr>
          <w:rFonts w:ascii="Arial" w:eastAsia="Times New Roman" w:hAnsi="Arial" w:cs="Arial"/>
          <w:sz w:val="24"/>
          <w:szCs w:val="24"/>
        </w:rPr>
        <w:t>2</w:t>
      </w:r>
      <w:r w:rsidR="00107F2B" w:rsidRPr="00B37A06">
        <w:rPr>
          <w:rFonts w:ascii="Arial" w:eastAsia="Times New Roman" w:hAnsi="Arial" w:cs="Arial"/>
          <w:sz w:val="24"/>
          <w:szCs w:val="24"/>
        </w:rPr>
        <w:tab/>
      </w:r>
      <w:r w:rsidR="00107F2B" w:rsidRPr="00B37A06">
        <w:rPr>
          <w:rFonts w:ascii="Arial" w:eastAsia="Times New Roman" w:hAnsi="Arial" w:cs="Arial"/>
          <w:sz w:val="24"/>
          <w:szCs w:val="24"/>
        </w:rPr>
        <w:tab/>
      </w:r>
      <w:r w:rsidR="00107F2B" w:rsidRPr="00B37A06">
        <w:rPr>
          <w:rFonts w:ascii="Arial" w:eastAsia="Times New Roman" w:hAnsi="Arial" w:cs="Arial"/>
          <w:sz w:val="24"/>
          <w:szCs w:val="24"/>
        </w:rPr>
        <w:tab/>
      </w:r>
      <w:r w:rsidR="00107F2B" w:rsidRPr="00B37A06">
        <w:rPr>
          <w:rFonts w:ascii="Arial" w:eastAsia="Times New Roman" w:hAnsi="Arial" w:cs="Arial"/>
          <w:sz w:val="24"/>
          <w:szCs w:val="24"/>
        </w:rPr>
        <w:tab/>
      </w:r>
      <w:r w:rsidR="00107F2B" w:rsidRPr="00B37A06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B37A06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B37A06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B37A06">
        <w:rPr>
          <w:rFonts w:ascii="Arial" w:eastAsia="Times New Roman" w:hAnsi="Arial" w:cs="Arial"/>
          <w:sz w:val="24"/>
          <w:szCs w:val="24"/>
        </w:rPr>
        <w:tab/>
      </w:r>
      <w:r w:rsidR="00107F2B" w:rsidRPr="00B37A06">
        <w:rPr>
          <w:rFonts w:ascii="Arial" w:eastAsia="Times New Roman" w:hAnsi="Arial" w:cs="Arial"/>
          <w:sz w:val="24"/>
          <w:szCs w:val="24"/>
        </w:rPr>
        <w:tab/>
      </w:r>
      <w:r w:rsidR="00107F2B" w:rsidRPr="00B37A06">
        <w:rPr>
          <w:rFonts w:ascii="Arial" w:eastAsia="Times New Roman" w:hAnsi="Arial" w:cs="Arial"/>
          <w:sz w:val="24"/>
          <w:szCs w:val="24"/>
        </w:rPr>
        <w:tab/>
      </w:r>
      <w:r w:rsidR="00107F2B" w:rsidRPr="00B37A06">
        <w:rPr>
          <w:rFonts w:ascii="Arial" w:eastAsia="Times New Roman" w:hAnsi="Arial" w:cs="Arial"/>
          <w:sz w:val="24"/>
          <w:szCs w:val="24"/>
        </w:rPr>
        <w:tab/>
      </w:r>
      <w:r w:rsidRPr="00B37A06">
        <w:rPr>
          <w:rFonts w:ascii="Arial" w:eastAsia="Times New Roman" w:hAnsi="Arial" w:cs="Arial"/>
          <w:sz w:val="24"/>
          <w:szCs w:val="24"/>
        </w:rPr>
        <w:t>26</w:t>
      </w:r>
      <w:r w:rsidR="00F43393" w:rsidRPr="00B37A06">
        <w:rPr>
          <w:rFonts w:ascii="Arial" w:eastAsia="Times New Roman" w:hAnsi="Arial" w:cs="Arial"/>
          <w:sz w:val="24"/>
          <w:szCs w:val="24"/>
        </w:rPr>
        <w:t>-</w:t>
      </w:r>
      <w:r w:rsidR="006C3AC4" w:rsidRPr="00B37A06">
        <w:rPr>
          <w:rFonts w:ascii="Arial" w:eastAsia="Times New Roman" w:hAnsi="Arial" w:cs="Arial"/>
          <w:sz w:val="24"/>
          <w:szCs w:val="24"/>
        </w:rPr>
        <w:t>1</w:t>
      </w:r>
      <w:r w:rsidR="00A162F2" w:rsidRPr="00B37A06">
        <w:rPr>
          <w:rFonts w:ascii="Arial" w:eastAsia="Times New Roman" w:hAnsi="Arial" w:cs="Arial"/>
          <w:sz w:val="24"/>
          <w:szCs w:val="24"/>
        </w:rPr>
        <w:t>7</w:t>
      </w:r>
      <w:r w:rsidR="00EF5ACE" w:rsidRPr="00B37A06">
        <w:rPr>
          <w:rFonts w:ascii="Arial" w:eastAsia="Times New Roman" w:hAnsi="Arial" w:cs="Arial"/>
          <w:sz w:val="24"/>
          <w:szCs w:val="24"/>
        </w:rPr>
        <w:t>3</w:t>
      </w:r>
      <w:r w:rsidR="006F4992" w:rsidRPr="00B37A06">
        <w:rPr>
          <w:rFonts w:ascii="Arial" w:eastAsia="Times New Roman" w:hAnsi="Arial" w:cs="Arial"/>
          <w:sz w:val="24"/>
          <w:szCs w:val="24"/>
        </w:rPr>
        <w:t>-</w:t>
      </w:r>
      <w:r w:rsidR="00F43393" w:rsidRPr="00B37A06">
        <w:rPr>
          <w:rFonts w:ascii="Arial" w:eastAsia="Times New Roman" w:hAnsi="Arial" w:cs="Arial"/>
          <w:sz w:val="24"/>
          <w:szCs w:val="24"/>
        </w:rPr>
        <w:t>р</w:t>
      </w:r>
    </w:p>
    <w:p w:rsidR="003F32E9" w:rsidRPr="00B37A06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EC2C89" w:rsidRPr="00B37A06" w:rsidRDefault="00425AD0" w:rsidP="00A66B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7A0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признании утратившими силу решение </w:t>
      </w:r>
      <w:proofErr w:type="spellStart"/>
      <w:r w:rsidRPr="00B37A06">
        <w:rPr>
          <w:rFonts w:ascii="Arial" w:hAnsi="Arial" w:cs="Arial"/>
          <w:b/>
          <w:bCs/>
          <w:color w:val="000000" w:themeColor="text1"/>
          <w:sz w:val="24"/>
          <w:szCs w:val="24"/>
        </w:rPr>
        <w:t>Городищенского</w:t>
      </w:r>
      <w:proofErr w:type="spellEnd"/>
      <w:r w:rsidRPr="00B37A0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Совета депутатов</w:t>
      </w:r>
      <w:r w:rsidR="00D5562E" w:rsidRPr="00B37A0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C2C89" w:rsidRPr="00B37A06">
        <w:rPr>
          <w:rFonts w:ascii="Arial" w:hAnsi="Arial" w:cs="Arial"/>
          <w:b/>
          <w:bCs/>
          <w:color w:val="000000"/>
          <w:sz w:val="24"/>
          <w:szCs w:val="24"/>
        </w:rPr>
        <w:t>от 15.11.2010г. №06-24р</w:t>
      </w:r>
      <w:proofErr w:type="gramStart"/>
      <w:r w:rsidR="00EC2C89" w:rsidRPr="00B37A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C2C89" w:rsidRPr="00B37A06">
        <w:rPr>
          <w:rFonts w:ascii="Arial" w:hAnsi="Arial" w:cs="Arial"/>
          <w:b/>
          <w:bCs/>
          <w:color w:val="000000"/>
          <w:sz w:val="24"/>
          <w:szCs w:val="24"/>
        </w:rPr>
        <w:t>О</w:t>
      </w:r>
      <w:proofErr w:type="gramEnd"/>
      <w:r w:rsidR="00EC2C89" w:rsidRPr="00B37A06">
        <w:rPr>
          <w:rFonts w:ascii="Arial" w:hAnsi="Arial" w:cs="Arial"/>
          <w:b/>
          <w:bCs/>
          <w:color w:val="000000"/>
          <w:sz w:val="24"/>
          <w:szCs w:val="24"/>
        </w:rPr>
        <w:t>б установлении налога на имущество физических лиц</w:t>
      </w:r>
    </w:p>
    <w:p w:rsidR="00425AD0" w:rsidRPr="00B37A06" w:rsidRDefault="00425AD0" w:rsidP="00EC2C89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B37A06" w:rsidRDefault="002C11ED" w:rsidP="00A162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37A06">
        <w:rPr>
          <w:rFonts w:ascii="Arial" w:hAnsi="Arial" w:cs="Arial"/>
        </w:rPr>
        <w:t xml:space="preserve">В соответствии Федерального закона </w:t>
      </w:r>
      <w:hyperlink r:id="rId8" w:tgtFrame="_blank" w:history="1">
        <w:r w:rsidRPr="00B37A06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B37A06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B37A06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B37A06">
        <w:rPr>
          <w:rFonts w:ascii="Arial" w:hAnsi="Arial" w:cs="Arial"/>
        </w:rPr>
        <w:t>ями</w:t>
      </w:r>
      <w:r w:rsidR="00425AD0" w:rsidRPr="00B37A06">
        <w:rPr>
          <w:rFonts w:ascii="Arial" w:hAnsi="Arial" w:cs="Arial"/>
        </w:rPr>
        <w:t xml:space="preserve"> 17</w:t>
      </w:r>
      <w:r w:rsidR="00407E03" w:rsidRPr="00B37A06">
        <w:rPr>
          <w:rFonts w:ascii="Arial" w:hAnsi="Arial" w:cs="Arial"/>
        </w:rPr>
        <w:t>, 21</w:t>
      </w:r>
      <w:r w:rsidR="00425AD0" w:rsidRPr="00B37A06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B37A06">
        <w:rPr>
          <w:rFonts w:ascii="Arial" w:hAnsi="Arial" w:cs="Arial"/>
        </w:rPr>
        <w:t>, Городищенский сельский Совет депутатов РЕШИЛ</w:t>
      </w:r>
      <w:r w:rsidR="00425AD0" w:rsidRPr="00B37A06">
        <w:rPr>
          <w:rFonts w:ascii="Arial" w:hAnsi="Arial" w:cs="Arial"/>
        </w:rPr>
        <w:t>:</w:t>
      </w:r>
    </w:p>
    <w:p w:rsidR="00425AD0" w:rsidRPr="00B37A06" w:rsidRDefault="00425AD0" w:rsidP="00A162F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7A06">
        <w:rPr>
          <w:rFonts w:ascii="Arial" w:hAnsi="Arial" w:cs="Arial"/>
          <w:sz w:val="24"/>
          <w:szCs w:val="24"/>
        </w:rPr>
        <w:t>1. Признать утратившими силу</w:t>
      </w:r>
      <w:bookmarkStart w:id="0" w:name="_GoBack"/>
      <w:bookmarkEnd w:id="0"/>
      <w:r w:rsidR="000A4A1D" w:rsidRPr="00B37A06">
        <w:rPr>
          <w:rFonts w:ascii="Arial" w:hAnsi="Arial" w:cs="Arial"/>
          <w:sz w:val="24"/>
          <w:szCs w:val="24"/>
        </w:rPr>
        <w:t xml:space="preserve"> </w:t>
      </w:r>
      <w:r w:rsidR="002C11ED" w:rsidRPr="00B37A06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2C11ED" w:rsidRPr="00B37A06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2C11ED" w:rsidRPr="00B37A06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B37A06">
        <w:rPr>
          <w:rFonts w:ascii="Arial" w:eastAsia="Times New Roman" w:hAnsi="Arial" w:cs="Arial"/>
          <w:sz w:val="24"/>
          <w:szCs w:val="24"/>
        </w:rPr>
        <w:t>:</w:t>
      </w:r>
    </w:p>
    <w:p w:rsidR="001B48B3" w:rsidRPr="00B37A06" w:rsidRDefault="008F010C" w:rsidP="00A162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7A0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A66B71" w:rsidRPr="00B37A06">
        <w:rPr>
          <w:rFonts w:ascii="Arial" w:hAnsi="Arial" w:cs="Arial"/>
          <w:bCs/>
          <w:color w:val="000000"/>
          <w:sz w:val="24"/>
          <w:szCs w:val="24"/>
        </w:rPr>
        <w:t>от 15.11.2010г. №06-24р</w:t>
      </w:r>
      <w:proofErr w:type="gramStart"/>
      <w:r w:rsidR="00A66B71" w:rsidRPr="00B37A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6B71" w:rsidRPr="00B37A06">
        <w:rPr>
          <w:rFonts w:ascii="Arial" w:hAnsi="Arial" w:cs="Arial"/>
          <w:bCs/>
          <w:color w:val="000000"/>
          <w:sz w:val="24"/>
          <w:szCs w:val="24"/>
        </w:rPr>
        <w:t>О</w:t>
      </w:r>
      <w:proofErr w:type="gramEnd"/>
      <w:r w:rsidR="00A66B71" w:rsidRPr="00B37A06">
        <w:rPr>
          <w:rFonts w:ascii="Arial" w:hAnsi="Arial" w:cs="Arial"/>
          <w:bCs/>
          <w:color w:val="000000"/>
          <w:sz w:val="24"/>
          <w:szCs w:val="24"/>
        </w:rPr>
        <w:t>б установлении налога на имущество физических лиц.</w:t>
      </w:r>
    </w:p>
    <w:p w:rsidR="002C11ED" w:rsidRPr="00B37A06" w:rsidRDefault="00407E03" w:rsidP="00A162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7A06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B37A0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B37A06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B37A06" w:rsidRDefault="002C11ED" w:rsidP="00A162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7A06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B37A06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B37A06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B37A06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B37A06">
        <w:rPr>
          <w:rFonts w:ascii="Arial" w:eastAsia="Times New Roman" w:hAnsi="Arial" w:cs="Arial"/>
          <w:sz w:val="24"/>
          <w:szCs w:val="24"/>
        </w:rPr>
        <w:t>.</w:t>
      </w:r>
    </w:p>
    <w:p w:rsidR="00D5562E" w:rsidRPr="00B37A06" w:rsidRDefault="00D5562E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5562E" w:rsidRPr="00B37A06" w:rsidRDefault="00D5562E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66B71" w:rsidRPr="00B37A06" w:rsidRDefault="00A66B71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D5562E" w:rsidRPr="00B37A06" w:rsidTr="00DD1CC5">
        <w:tc>
          <w:tcPr>
            <w:tcW w:w="4928" w:type="dxa"/>
          </w:tcPr>
          <w:p w:rsidR="00D5562E" w:rsidRPr="00B37A06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37A0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B37A06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37A0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B37A06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B37A06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37A0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B37A06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37A0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B37A06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B37A06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B37A06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37A0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 В. В. </w:t>
            </w:r>
            <w:proofErr w:type="spellStart"/>
            <w:r w:rsidRPr="00B37A0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Чудогашева</w:t>
            </w:r>
            <w:proofErr w:type="spellEnd"/>
          </w:p>
        </w:tc>
      </w:tr>
    </w:tbl>
    <w:p w:rsidR="001F416C" w:rsidRPr="00B37A06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B37A06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16D8"/>
    <w:rsid w:val="00076313"/>
    <w:rsid w:val="000A4A1D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B1F53"/>
    <w:rsid w:val="001B48B3"/>
    <w:rsid w:val="001D2977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0E4D"/>
    <w:rsid w:val="00434CB2"/>
    <w:rsid w:val="004421BC"/>
    <w:rsid w:val="00445C05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13132"/>
    <w:rsid w:val="00A162F2"/>
    <w:rsid w:val="00A31545"/>
    <w:rsid w:val="00A510BF"/>
    <w:rsid w:val="00A65670"/>
    <w:rsid w:val="00A66B71"/>
    <w:rsid w:val="00A77C57"/>
    <w:rsid w:val="00A8032C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37A06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D14FC"/>
    <w:rsid w:val="00CF0C09"/>
    <w:rsid w:val="00D025A5"/>
    <w:rsid w:val="00D2464C"/>
    <w:rsid w:val="00D2747A"/>
    <w:rsid w:val="00D40F5B"/>
    <w:rsid w:val="00D45CD4"/>
    <w:rsid w:val="00D4703C"/>
    <w:rsid w:val="00D50EA7"/>
    <w:rsid w:val="00D54B10"/>
    <w:rsid w:val="00D5562E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C2C89"/>
    <w:rsid w:val="00ED16DF"/>
    <w:rsid w:val="00ED7FEE"/>
    <w:rsid w:val="00EF5AC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F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title">
    <w:name w:val="title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FF3D-E4C4-4610-957F-6B47D991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6</cp:revision>
  <cp:lastPrinted>2022-09-02T04:37:00Z</cp:lastPrinted>
  <dcterms:created xsi:type="dcterms:W3CDTF">2022-09-02T04:07:00Z</dcterms:created>
  <dcterms:modified xsi:type="dcterms:W3CDTF">2022-09-02T08:58:00Z</dcterms:modified>
</cp:coreProperties>
</file>