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bookmarkStart w:id="0" w:name="_GoBack"/>
      <w:bookmarkEnd w:id="0"/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EA1B08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556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D5562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3AC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B43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F49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F32E9" w:rsidRPr="00347402" w:rsidRDefault="003F32E9" w:rsidP="001427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11259" w:rsidRPr="00EA1B08" w:rsidRDefault="00EA1B08" w:rsidP="00D11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О признании утратившим</w:t>
      </w:r>
      <w:r w:rsidR="00425AD0"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силу решение Городищенского сельского Совета депутатов</w:t>
      </w:r>
      <w:r w:rsidR="00D5562E"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от </w:t>
      </w:r>
      <w:r w:rsidR="00CB439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28.03.2012г. № 17-71-р</w:t>
      </w: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«</w:t>
      </w:r>
      <w:r w:rsidR="00CB439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О внесении изменений в решение Городищенского сельского Совета депутатов от 31.05.2011г. №10-41-р «Об утверждении Положения об отпусках и порядке их предоставления муниципальному служащему администрации Городищенского сельсовета</w:t>
      </w: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»</w:t>
      </w:r>
    </w:p>
    <w:p w:rsidR="00425AD0" w:rsidRPr="00EA1B08" w:rsidRDefault="00425AD0" w:rsidP="0014272E">
      <w:pPr>
        <w:pStyle w:val="a4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425AD0" w:rsidRPr="00EA1B08" w:rsidRDefault="002C11ED" w:rsidP="0014272E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B08">
        <w:rPr>
          <w:sz w:val="27"/>
          <w:szCs w:val="27"/>
        </w:rPr>
        <w:t xml:space="preserve">В соответствии Федерального закона </w:t>
      </w:r>
      <w:hyperlink r:id="rId9" w:tgtFrame="_blank" w:history="1">
        <w:r w:rsidRPr="00EA1B08">
          <w:rPr>
            <w:rStyle w:val="11"/>
            <w:color w:val="0000FF"/>
            <w:sz w:val="27"/>
            <w:szCs w:val="27"/>
            <w:u w:val="single"/>
          </w:rPr>
          <w:t>от 06.10.2003 № 131-ФЗ</w:t>
        </w:r>
      </w:hyperlink>
      <w:r w:rsidRPr="00EA1B08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 в</w:t>
      </w:r>
      <w:r w:rsidR="00425AD0" w:rsidRPr="00EA1B08">
        <w:rPr>
          <w:sz w:val="27"/>
          <w:szCs w:val="27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EA1B08">
        <w:rPr>
          <w:sz w:val="27"/>
          <w:szCs w:val="27"/>
        </w:rPr>
        <w:t>ями</w:t>
      </w:r>
      <w:r w:rsidR="00425AD0" w:rsidRPr="00EA1B08">
        <w:rPr>
          <w:sz w:val="27"/>
          <w:szCs w:val="27"/>
        </w:rPr>
        <w:t xml:space="preserve"> 17</w:t>
      </w:r>
      <w:r w:rsidR="00407E03" w:rsidRPr="00EA1B08">
        <w:rPr>
          <w:sz w:val="27"/>
          <w:szCs w:val="27"/>
        </w:rPr>
        <w:t>, 21</w:t>
      </w:r>
      <w:r w:rsidR="00425AD0" w:rsidRPr="00EA1B08">
        <w:rPr>
          <w:sz w:val="27"/>
          <w:szCs w:val="27"/>
        </w:rPr>
        <w:t xml:space="preserve"> Устава Городищенского сельсовета Енисейского района Красноярского края</w:t>
      </w:r>
      <w:r w:rsidR="00407E03" w:rsidRPr="00EA1B08">
        <w:rPr>
          <w:sz w:val="27"/>
          <w:szCs w:val="27"/>
        </w:rPr>
        <w:t>, Городищенский сельский Совет депутатов РЕШИЛ</w:t>
      </w:r>
      <w:r w:rsidR="00425AD0" w:rsidRPr="00EA1B08">
        <w:rPr>
          <w:sz w:val="27"/>
          <w:szCs w:val="27"/>
        </w:rPr>
        <w:t>:</w:t>
      </w:r>
    </w:p>
    <w:p w:rsidR="00425AD0" w:rsidRPr="00EA1B08" w:rsidRDefault="00425AD0" w:rsidP="00D112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B08">
        <w:rPr>
          <w:rFonts w:ascii="Times New Roman" w:hAnsi="Times New Roman" w:cs="Times New Roman"/>
          <w:sz w:val="27"/>
          <w:szCs w:val="27"/>
        </w:rPr>
        <w:t>1. Признать утратившими силу</w:t>
      </w:r>
      <w:r w:rsidR="0013352B" w:rsidRPr="00EA1B08">
        <w:rPr>
          <w:rFonts w:ascii="Times New Roman" w:hAnsi="Times New Roman" w:cs="Times New Roman"/>
          <w:sz w:val="27"/>
          <w:szCs w:val="27"/>
        </w:rPr>
        <w:t xml:space="preserve"> </w:t>
      </w:r>
      <w:r w:rsidR="002C11ED" w:rsidRPr="00EA1B08">
        <w:rPr>
          <w:rFonts w:ascii="Times New Roman" w:eastAsia="Times New Roman" w:hAnsi="Times New Roman" w:cs="Times New Roman"/>
          <w:sz w:val="27"/>
          <w:szCs w:val="27"/>
        </w:rPr>
        <w:t>Решение Городищенского сельского Совета депутатов</w:t>
      </w:r>
      <w:r w:rsidRPr="00EA1B08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B439B" w:rsidRDefault="008F010C" w:rsidP="00142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EA1B0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- </w:t>
      </w:r>
      <w:r w:rsidR="00CB439B" w:rsidRPr="00CB439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от 28.03.2012г. № 17-71-р «О внесении изменений в решение Городищенского сельского Совета депутатов от 31.05.2011г. №10-41-р «Об утверждении Положения об отпусках и порядке их предоставления муниципальному служащему администрации Городищенского сельсовета»</w:t>
      </w:r>
      <w:r w:rsidR="00CB439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</w:t>
      </w:r>
    </w:p>
    <w:p w:rsidR="002C11ED" w:rsidRPr="00EA1B08" w:rsidRDefault="00407E03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B08">
        <w:rPr>
          <w:rFonts w:ascii="Times New Roman" w:eastAsia="Times New Roman" w:hAnsi="Times New Roman" w:cs="Times New Roman"/>
          <w:sz w:val="27"/>
          <w:szCs w:val="27"/>
        </w:rPr>
        <w:t>2.</w:t>
      </w:r>
      <w:proofErr w:type="gramStart"/>
      <w:r w:rsidR="002C11ED" w:rsidRPr="00EA1B08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2C11ED" w:rsidRPr="00EA1B08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решения возложить на Главу Городищенского сельсовета.</w:t>
      </w:r>
    </w:p>
    <w:p w:rsidR="002C11ED" w:rsidRPr="00EA1B08" w:rsidRDefault="002C11ED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B08"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 w:rsidR="00623F7E" w:rsidRPr="00EA1B08">
        <w:rPr>
          <w:rFonts w:ascii="Times New Roman" w:eastAsia="Times New Roman" w:hAnsi="Times New Roman" w:cs="Times New Roman"/>
          <w:sz w:val="27"/>
          <w:szCs w:val="27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EA1B08">
        <w:rPr>
          <w:rFonts w:ascii="Times New Roman" w:hAnsi="Times New Roman" w:cs="Times New Roman"/>
          <w:sz w:val="27"/>
          <w:szCs w:val="27"/>
        </w:rPr>
        <w:t>и подлежит размещению на официальном интернет - сайте админист</w:t>
      </w:r>
      <w:r w:rsidR="0029417D" w:rsidRPr="00EA1B08">
        <w:rPr>
          <w:rFonts w:ascii="Times New Roman" w:hAnsi="Times New Roman" w:cs="Times New Roman"/>
          <w:sz w:val="27"/>
          <w:szCs w:val="27"/>
        </w:rPr>
        <w:t>рации Городищенского сельсовета</w:t>
      </w:r>
      <w:r w:rsidR="0029417D" w:rsidRPr="00EA1B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66B71" w:rsidRDefault="00A66B71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1B08" w:rsidRDefault="00EA1B08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1B08" w:rsidRPr="00EA1B08" w:rsidRDefault="00EA1B08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EA1B08" w:rsidTr="00DD1CC5">
        <w:tc>
          <w:tcPr>
            <w:tcW w:w="4928" w:type="dxa"/>
          </w:tcPr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</w:p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сельского Совета депутатов</w:t>
            </w:r>
          </w:p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Глава сельсовета</w:t>
            </w:r>
          </w:p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_________ В. В. Чудогашева</w:t>
            </w:r>
          </w:p>
        </w:tc>
      </w:tr>
    </w:tbl>
    <w:p w:rsidR="001F416C" w:rsidRPr="003F32E9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sectPr w:rsidR="001F416C" w:rsidRPr="003F32E9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17EB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B439B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C1BF-BBB1-4E57-AF27-708F26C5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2022-11-16T10:54:00Z</cp:lastPrinted>
  <dcterms:created xsi:type="dcterms:W3CDTF">2022-11-16T10:55:00Z</dcterms:created>
  <dcterms:modified xsi:type="dcterms:W3CDTF">2022-11-22T08:58:00Z</dcterms:modified>
</cp:coreProperties>
</file>