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14016" w:rsidRDefault="00107F2B" w:rsidP="00737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07F2B" w:rsidRPr="00214016" w:rsidRDefault="00107F2B" w:rsidP="00737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4016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14016" w:rsidRDefault="00107F2B" w:rsidP="00737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401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14016" w:rsidRDefault="00107F2B" w:rsidP="00737C1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401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14016" w:rsidRDefault="00107F2B" w:rsidP="00737C17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14016" w:rsidRDefault="00107F2B" w:rsidP="00737C17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401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11156" w:rsidRPr="00214016" w:rsidRDefault="00E11156" w:rsidP="00737C17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14016" w:rsidRDefault="003F32E9" w:rsidP="00737C17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19.02.2021</w:t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14016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107F2B" w:rsidRPr="00214016">
        <w:rPr>
          <w:rFonts w:ascii="Arial" w:eastAsia="Times New Roman" w:hAnsi="Arial" w:cs="Arial"/>
          <w:sz w:val="24"/>
          <w:szCs w:val="24"/>
        </w:rPr>
        <w:tab/>
      </w:r>
      <w:r w:rsidR="00214016" w:rsidRPr="00214016">
        <w:rPr>
          <w:rFonts w:ascii="Arial" w:eastAsia="Times New Roman" w:hAnsi="Arial" w:cs="Arial"/>
          <w:sz w:val="24"/>
          <w:szCs w:val="24"/>
        </w:rPr>
        <w:t>15-81-р</w:t>
      </w:r>
    </w:p>
    <w:p w:rsidR="00E11156" w:rsidRPr="00214016" w:rsidRDefault="00E11156" w:rsidP="00737C1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F4C7D" w:rsidRPr="00214016" w:rsidRDefault="003F4C7D" w:rsidP="0021401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передаче осуществления части полномочий по вопросу местного </w:t>
      </w:r>
      <w:r w:rsidR="00E11156"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самоуправления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поселения в части  полномочий по исполнению бюджета</w:t>
      </w:r>
      <w:r w:rsidR="00E11156"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Городищенского сельсовета</w:t>
      </w:r>
    </w:p>
    <w:bookmarkEnd w:id="0"/>
    <w:p w:rsidR="003F4C7D" w:rsidRPr="00214016" w:rsidRDefault="003F4C7D" w:rsidP="00737C17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3F4C7D" w:rsidRPr="00214016" w:rsidRDefault="007D4313" w:rsidP="0073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</w:t>
      </w:r>
      <w:r w:rsidR="005627D7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, руководствуясь статьей 7 Устава Городищенского сельсовета Енисейского района, Городищенский сельский Совет депутатов </w:t>
      </w:r>
      <w:r w:rsidR="005627D7"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РЕШИЛ:</w:t>
      </w:r>
    </w:p>
    <w:p w:rsidR="003F4C7D" w:rsidRPr="00214016" w:rsidRDefault="003F4C7D" w:rsidP="00737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313579" w:rsidRPr="00214016">
        <w:rPr>
          <w:rFonts w:ascii="Arial" w:eastAsia="Times New Roman" w:hAnsi="Arial" w:cs="Arial"/>
          <w:sz w:val="24"/>
          <w:szCs w:val="24"/>
          <w:lang w:eastAsia="en-US"/>
        </w:rPr>
        <w:t>Передать на 2021 финансовый</w:t>
      </w:r>
      <w:r w:rsidR="005627D7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год</w:t>
      </w:r>
      <w:r w:rsidR="00E11156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и плановый период 2022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11156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-2023 годы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осуществление </w:t>
      </w:r>
      <w:r w:rsidR="00E11156" w:rsidRPr="00214016">
        <w:rPr>
          <w:rFonts w:ascii="Arial" w:eastAsia="Times New Roman" w:hAnsi="Arial" w:cs="Arial"/>
          <w:sz w:val="24"/>
          <w:szCs w:val="24"/>
          <w:lang w:eastAsia="en-US"/>
        </w:rPr>
        <w:t>части полномочий по вопросу местного самоуправления поселения в части полномочий по исполнению бюджета Городищенского сельсовета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>, а именно: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«1)взаимодействие с УФНС РФ, обработка и анализ информации, полученной  в рамках  взаимодействия с УФНС РФ, Федеральным  казначейством РФ, с ООО «</w:t>
      </w:r>
      <w:proofErr w:type="spellStart"/>
      <w:r w:rsidRPr="00214016">
        <w:rPr>
          <w:rFonts w:ascii="Arial" w:eastAsia="Times New Roman" w:hAnsi="Arial" w:cs="Arial"/>
          <w:sz w:val="24"/>
          <w:szCs w:val="24"/>
        </w:rPr>
        <w:t>Кейсистемс</w:t>
      </w:r>
      <w:proofErr w:type="spellEnd"/>
      <w:r w:rsidRPr="00214016">
        <w:rPr>
          <w:rFonts w:ascii="Arial" w:eastAsia="Times New Roman" w:hAnsi="Arial" w:cs="Arial"/>
          <w:sz w:val="24"/>
          <w:szCs w:val="24"/>
        </w:rPr>
        <w:t xml:space="preserve">»; 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2)ведение реестра бюджетных обязательств;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3)обеспечение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4)формирование  и предоставление в электронном виде в УФК заявки на возврат межбюджетных трансфертов в районный бюджет;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5)формирование проекта решения о бюджете, внесение изменений и дополнений в него; 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6) формирование реестра расходных обязательств;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7) подготовка проектов 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8)сопровождение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9)подготовка приложений к отчету  «Муниципальная долговая книга»;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11) составление и ведение сводной бюджетной росписи в АСУ БП «АЦК-Финансы»;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lastRenderedPageBreak/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16) обеспечение приема от УФК и передача поселению в электронном виде выписки из лицевого счета бюджета поселения и приложения к ней;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18) </w:t>
      </w:r>
      <w:proofErr w:type="spellStart"/>
      <w:r w:rsidRPr="00214016">
        <w:rPr>
          <w:rFonts w:ascii="Arial" w:eastAsia="Times New Roman" w:hAnsi="Arial" w:cs="Arial"/>
          <w:sz w:val="24"/>
          <w:szCs w:val="24"/>
        </w:rPr>
        <w:t>квитование</w:t>
      </w:r>
      <w:proofErr w:type="spellEnd"/>
      <w:r w:rsidRPr="00214016">
        <w:rPr>
          <w:rFonts w:ascii="Arial" w:eastAsia="Times New Roman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«АЦК-Финансы».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19) формирование перечня и реестра источников доходов бюджета поселения;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20) формирование перечня и оценка налоговых доходов;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21) осуществление долгосрочного бюджетного планирования;</w:t>
      </w:r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22) ведение бюджетного (бухгалтерского) учета</w:t>
      </w:r>
      <w:proofErr w:type="gramStart"/>
      <w:r w:rsidRPr="00214016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E11156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3.Передать денежные средства из бюджета Городищенского сельсовета в районный бюджет.</w:t>
      </w:r>
    </w:p>
    <w:p w:rsidR="003F4C7D" w:rsidRPr="00214016" w:rsidRDefault="00E11156" w:rsidP="00E111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="003F4C7D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. Поручить </w:t>
      </w:r>
      <w:r w:rsidR="005627D7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главе Городищенского сельсовета (В.В. Чудогашевой) заключить соглашение о передаче осуществления части полномочий  муниципального образования Городищенского </w:t>
      </w:r>
      <w:r w:rsidR="00737C17" w:rsidRPr="00214016">
        <w:rPr>
          <w:rFonts w:ascii="Arial" w:eastAsia="Times New Roman" w:hAnsi="Arial" w:cs="Arial"/>
          <w:sz w:val="24"/>
          <w:szCs w:val="24"/>
          <w:lang w:eastAsia="en-US"/>
        </w:rPr>
        <w:t>сельсовета муниципальному образованию Енисейский район</w:t>
      </w:r>
      <w:r w:rsidR="003F4C7D" w:rsidRPr="0021401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3F4C7D" w:rsidRPr="00214016" w:rsidRDefault="00E11156" w:rsidP="00737C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5</w:t>
      </w:r>
      <w:r w:rsidR="003F4C7D" w:rsidRPr="0021401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3F4C7D" w:rsidRPr="0021401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F4C7D" w:rsidRPr="0021401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</w:t>
      </w:r>
      <w:r w:rsidR="00737C17" w:rsidRPr="00214016">
        <w:rPr>
          <w:rFonts w:ascii="Arial" w:eastAsia="Times New Roman" w:hAnsi="Arial" w:cs="Arial"/>
          <w:sz w:val="24"/>
          <w:szCs w:val="24"/>
        </w:rPr>
        <w:t>В.И. Власову).</w:t>
      </w:r>
    </w:p>
    <w:p w:rsidR="00737C17" w:rsidRPr="00214016" w:rsidRDefault="00E11156" w:rsidP="00737C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6</w:t>
      </w:r>
      <w:r w:rsidR="00737C17" w:rsidRPr="00214016">
        <w:rPr>
          <w:rFonts w:ascii="Arial" w:eastAsia="Times New Roman" w:hAnsi="Arial" w:cs="Arial"/>
          <w:sz w:val="24"/>
          <w:szCs w:val="24"/>
        </w:rPr>
        <w:t xml:space="preserve">. Решение вступает в силу </w:t>
      </w:r>
      <w:r w:rsidR="003F4C7D" w:rsidRPr="00214016">
        <w:rPr>
          <w:rFonts w:ascii="Arial" w:eastAsia="Times New Roman" w:hAnsi="Arial" w:cs="Arial"/>
          <w:sz w:val="24"/>
          <w:szCs w:val="24"/>
        </w:rPr>
        <w:t xml:space="preserve">со дня официального опубликования, </w:t>
      </w:r>
      <w:r w:rsidR="00737C17" w:rsidRPr="00214016">
        <w:rPr>
          <w:rFonts w:ascii="Arial" w:eastAsia="Times New Roman" w:hAnsi="Arial" w:cs="Arial"/>
          <w:sz w:val="24"/>
          <w:szCs w:val="24"/>
        </w:rPr>
        <w:t>в печатном издании «Городищенский вестник»</w:t>
      </w:r>
      <w:r w:rsidRPr="00214016">
        <w:rPr>
          <w:rFonts w:ascii="Arial" w:eastAsia="Times New Roman" w:hAnsi="Arial" w:cs="Arial"/>
          <w:sz w:val="24"/>
          <w:szCs w:val="24"/>
        </w:rPr>
        <w:t>,</w:t>
      </w:r>
      <w:r w:rsidR="00737C17" w:rsidRPr="00214016">
        <w:rPr>
          <w:rFonts w:ascii="Arial" w:eastAsia="Times New Roman" w:hAnsi="Arial" w:cs="Arial"/>
          <w:sz w:val="24"/>
          <w:szCs w:val="24"/>
        </w:rPr>
        <w:t xml:space="preserve"> подлежит размещению на официальном сайте администрации Городищенского сельсовета</w:t>
      </w:r>
      <w:r w:rsidR="008957E2" w:rsidRPr="00214016">
        <w:rPr>
          <w:rFonts w:ascii="Arial" w:eastAsia="Times New Roman" w:hAnsi="Arial" w:cs="Arial"/>
          <w:sz w:val="24"/>
          <w:szCs w:val="24"/>
        </w:rPr>
        <w:t xml:space="preserve"> </w:t>
      </w:r>
      <w:r w:rsidR="008957E2" w:rsidRPr="00214016">
        <w:rPr>
          <w:rFonts w:ascii="Arial" w:hAnsi="Arial" w:cs="Arial"/>
          <w:sz w:val="24"/>
          <w:szCs w:val="24"/>
        </w:rPr>
        <w:t>и применяется к правоотношениям с 01.03.2021.</w:t>
      </w:r>
    </w:p>
    <w:p w:rsidR="00737C17" w:rsidRPr="00214016" w:rsidRDefault="00737C17" w:rsidP="00737C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156" w:rsidRPr="00214016" w:rsidRDefault="00E11156" w:rsidP="00737C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156" w:rsidRPr="00214016" w:rsidRDefault="00E11156" w:rsidP="00737C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416C" w:rsidRPr="00214016" w:rsidRDefault="001F416C" w:rsidP="00737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214016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214016" w:rsidRDefault="003F32E9" w:rsidP="00737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="001F416C" w:rsidRPr="00214016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214016" w:rsidRDefault="001F416C" w:rsidP="00737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3AA6" w:rsidRPr="00214016" w:rsidRDefault="003F32E9" w:rsidP="00737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Pr="00214016">
        <w:rPr>
          <w:rFonts w:ascii="Arial" w:eastAsia="Times New Roman" w:hAnsi="Arial" w:cs="Arial"/>
          <w:sz w:val="24"/>
          <w:szCs w:val="24"/>
        </w:rPr>
        <w:tab/>
      </w:r>
      <w:r w:rsidR="001F416C" w:rsidRPr="00214016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11156" w:rsidRPr="00214016" w:rsidRDefault="00E11156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РАСЧЕТ</w:t>
      </w: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объема иных межбюджетных трансфертов на 2021 год, необходимых для осуществления Енисейским муниципальным районом</w:t>
      </w: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4016">
        <w:rPr>
          <w:rFonts w:ascii="Arial" w:eastAsia="Times New Roman" w:hAnsi="Arial" w:cs="Arial"/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102"/>
        <w:gridCol w:w="1658"/>
        <w:gridCol w:w="1513"/>
        <w:gridCol w:w="2567"/>
      </w:tblGrid>
      <w:tr w:rsidR="008957E2" w:rsidRPr="00214016" w:rsidTr="000352E3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№№  </w:t>
            </w: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Численность</w:t>
            </w: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шт.ед</w:t>
            </w:r>
            <w:proofErr w:type="spellEnd"/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Объем  иных межбюджетных трансфертов,  тыс. руб. </w:t>
            </w:r>
          </w:p>
        </w:tc>
      </w:tr>
      <w:tr w:rsidR="008957E2" w:rsidRPr="00214016" w:rsidTr="000352E3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E2" w:rsidRPr="00214016" w:rsidRDefault="008957E2" w:rsidP="0089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E2" w:rsidRPr="00214016" w:rsidRDefault="008957E2" w:rsidP="0089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E2" w:rsidRPr="00214016" w:rsidRDefault="008957E2" w:rsidP="0089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E2" w:rsidRPr="00214016" w:rsidRDefault="008957E2" w:rsidP="00895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8957E2" w:rsidRPr="00214016" w:rsidTr="000352E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8957E2" w:rsidRPr="00214016" w:rsidTr="000352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Городищенский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1208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341,5</w:t>
            </w:r>
          </w:p>
        </w:tc>
      </w:tr>
      <w:tr w:rsidR="008957E2" w:rsidRPr="00214016" w:rsidTr="000352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1208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ind w:left="743" w:hanging="743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8957E2" w:rsidRPr="00214016" w:rsidRDefault="008957E2" w:rsidP="008957E2">
            <w:pPr>
              <w:autoSpaceDE w:val="0"/>
              <w:autoSpaceDN w:val="0"/>
              <w:adjustRightInd w:val="0"/>
              <w:spacing w:after="0"/>
              <w:ind w:left="743" w:hanging="743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21401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           341,5</w:t>
            </w:r>
          </w:p>
        </w:tc>
      </w:tr>
    </w:tbl>
    <w:p w:rsidR="008957E2" w:rsidRPr="00214016" w:rsidRDefault="008957E2" w:rsidP="008957E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957E2" w:rsidRPr="00214016" w:rsidRDefault="008957E2" w:rsidP="008957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957E2" w:rsidRPr="00214016" w:rsidRDefault="008957E2" w:rsidP="00737C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8957E2" w:rsidRPr="00214016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28B"/>
    <w:multiLevelType w:val="hybridMultilevel"/>
    <w:tmpl w:val="8C9824F8"/>
    <w:lvl w:ilvl="0" w:tplc="A03E16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2548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14016"/>
    <w:rsid w:val="002211F8"/>
    <w:rsid w:val="00224C62"/>
    <w:rsid w:val="002D3198"/>
    <w:rsid w:val="00306FCF"/>
    <w:rsid w:val="00313579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4C7D"/>
    <w:rsid w:val="003F7CF4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27D7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42AC9"/>
    <w:rsid w:val="0066563F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37C17"/>
    <w:rsid w:val="0074258C"/>
    <w:rsid w:val="00753C13"/>
    <w:rsid w:val="007B6977"/>
    <w:rsid w:val="007C27BC"/>
    <w:rsid w:val="007D4313"/>
    <w:rsid w:val="007E1848"/>
    <w:rsid w:val="007F23B0"/>
    <w:rsid w:val="008037A6"/>
    <w:rsid w:val="00853AA6"/>
    <w:rsid w:val="00867EA8"/>
    <w:rsid w:val="008717BB"/>
    <w:rsid w:val="00874091"/>
    <w:rsid w:val="008957E2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D32B4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11156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paragraph" w:styleId="ac">
    <w:name w:val="List Paragraph"/>
    <w:basedOn w:val="a"/>
    <w:uiPriority w:val="34"/>
    <w:qFormat/>
    <w:rsid w:val="00737C1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paragraph" w:styleId="ac">
    <w:name w:val="List Paragraph"/>
    <w:basedOn w:val="a"/>
    <w:uiPriority w:val="34"/>
    <w:qFormat/>
    <w:rsid w:val="00737C1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39B3-28F0-4DB8-8721-FD69D40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2020-02-11T02:02:00Z</cp:lastPrinted>
  <dcterms:created xsi:type="dcterms:W3CDTF">2021-02-18T07:40:00Z</dcterms:created>
  <dcterms:modified xsi:type="dcterms:W3CDTF">2021-03-01T07:37:00Z</dcterms:modified>
</cp:coreProperties>
</file>