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A83E2A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83E2A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A83E2A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83E2A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A83E2A" w:rsidRDefault="0043373C" w:rsidP="00F977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83E2A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BE7414" w:rsidRPr="00A83E2A" w:rsidRDefault="00BE7414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A83E2A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83E2A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BE7414" w:rsidRPr="00A83E2A" w:rsidRDefault="00BE7414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206"/>
        <w:gridCol w:w="3163"/>
      </w:tblGrid>
      <w:tr w:rsidR="0043373C" w:rsidRPr="00A83E2A" w:rsidTr="007B7AF6">
        <w:tc>
          <w:tcPr>
            <w:tcW w:w="3285" w:type="dxa"/>
          </w:tcPr>
          <w:p w:rsidR="0043373C" w:rsidRPr="00A83E2A" w:rsidRDefault="00860AF1" w:rsidP="00855B55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A83E2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9C5E20" w:rsidRPr="00A83E2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A83E2A">
              <w:rPr>
                <w:rFonts w:ascii="Arial" w:eastAsia="Times New Roman" w:hAnsi="Arial" w:cs="Arial"/>
                <w:sz w:val="24"/>
                <w:szCs w:val="24"/>
              </w:rPr>
              <w:t>09.</w:t>
            </w:r>
            <w:r w:rsidR="009C5E20" w:rsidRPr="00A83E2A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85" w:type="dxa"/>
          </w:tcPr>
          <w:p w:rsidR="0043373C" w:rsidRPr="00A83E2A" w:rsidRDefault="00CF7555" w:rsidP="00F97722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3E2A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A83E2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3373C" w:rsidRPr="00A83E2A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="0043373C" w:rsidRPr="00A83E2A">
              <w:rPr>
                <w:rFonts w:ascii="Arial" w:eastAsia="Times New Roman" w:hAnsi="Arial" w:cs="Arial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Pr="00A83E2A" w:rsidRDefault="0043373C" w:rsidP="00860AF1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83E2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860AF1" w:rsidRPr="00A83E2A">
              <w:rPr>
                <w:rFonts w:ascii="Arial" w:eastAsia="Times New Roman" w:hAnsi="Arial" w:cs="Arial"/>
                <w:sz w:val="24"/>
                <w:szCs w:val="24"/>
              </w:rPr>
              <w:t>11-46-р</w:t>
            </w:r>
          </w:p>
        </w:tc>
      </w:tr>
    </w:tbl>
    <w:p w:rsidR="0043373C" w:rsidRPr="00A83E2A" w:rsidRDefault="0043373C" w:rsidP="00BE7414">
      <w:pPr>
        <w:tabs>
          <w:tab w:val="left" w:pos="144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4F3909" w:rsidRPr="00A83E2A" w:rsidRDefault="00223BF9" w:rsidP="00BE7414">
      <w:pPr>
        <w:pStyle w:val="1"/>
        <w:ind w:left="0" w:right="-2"/>
        <w:jc w:val="both"/>
        <w:rPr>
          <w:rFonts w:ascii="Arial" w:hAnsi="Arial" w:cs="Arial"/>
          <w:b/>
          <w:sz w:val="24"/>
          <w:szCs w:val="24"/>
        </w:rPr>
      </w:pPr>
      <w:r w:rsidRPr="00A83E2A">
        <w:rPr>
          <w:rFonts w:ascii="Arial" w:hAnsi="Arial" w:cs="Arial"/>
          <w:b/>
          <w:sz w:val="24"/>
          <w:szCs w:val="24"/>
        </w:rPr>
        <w:t xml:space="preserve">О </w:t>
      </w:r>
      <w:r w:rsidR="007B7AF6" w:rsidRPr="00A83E2A">
        <w:rPr>
          <w:rFonts w:ascii="Arial" w:hAnsi="Arial" w:cs="Arial"/>
          <w:b/>
          <w:sz w:val="24"/>
          <w:szCs w:val="24"/>
        </w:rPr>
        <w:t xml:space="preserve">назначении </w:t>
      </w:r>
      <w:r w:rsidRPr="00A83E2A">
        <w:rPr>
          <w:rFonts w:ascii="Arial" w:hAnsi="Arial" w:cs="Arial"/>
          <w:b/>
          <w:sz w:val="24"/>
          <w:szCs w:val="24"/>
        </w:rPr>
        <w:t xml:space="preserve">публичных слушаний </w:t>
      </w:r>
      <w:r w:rsidR="007B7AF6" w:rsidRPr="00A83E2A">
        <w:rPr>
          <w:rFonts w:ascii="Arial" w:hAnsi="Arial" w:cs="Arial"/>
          <w:b/>
          <w:sz w:val="24"/>
          <w:szCs w:val="24"/>
        </w:rPr>
        <w:t>по вопросу «Отчет об исполнении бюджета Городищенского сельсовета  за 2019 год»</w:t>
      </w:r>
    </w:p>
    <w:p w:rsidR="004F3909" w:rsidRPr="00A83E2A" w:rsidRDefault="004F3909" w:rsidP="00BE7414">
      <w:pPr>
        <w:pStyle w:val="1"/>
        <w:ind w:left="0" w:right="-2" w:firstLine="709"/>
        <w:rPr>
          <w:rFonts w:ascii="Arial" w:hAnsi="Arial" w:cs="Arial"/>
          <w:b/>
          <w:sz w:val="24"/>
          <w:szCs w:val="24"/>
        </w:rPr>
      </w:pPr>
    </w:p>
    <w:p w:rsidR="007B7AF6" w:rsidRPr="00A83E2A" w:rsidRDefault="00223BF9" w:rsidP="007B7AF6">
      <w:pPr>
        <w:pStyle w:val="1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 xml:space="preserve">В соответствии со статьей 28, пунктом 4 статьи 44 Федерального закона </w:t>
      </w:r>
      <w:r w:rsidR="004F3909" w:rsidRPr="00A83E2A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руководствуясь Уставом Городищенского сельсовета Енисейского района Красноярского края, </w:t>
      </w:r>
      <w:r w:rsidRPr="00A83E2A">
        <w:rPr>
          <w:rFonts w:ascii="Arial" w:hAnsi="Arial" w:cs="Arial"/>
          <w:sz w:val="24"/>
          <w:szCs w:val="24"/>
        </w:rPr>
        <w:t xml:space="preserve"> положением «О публичных слушаниях в Городищенском сельсовете», </w:t>
      </w:r>
      <w:r w:rsidR="004F3909" w:rsidRPr="00A83E2A">
        <w:rPr>
          <w:rFonts w:ascii="Arial" w:hAnsi="Arial" w:cs="Arial"/>
          <w:sz w:val="24"/>
          <w:szCs w:val="24"/>
        </w:rPr>
        <w:t>Городищенский сельский Совет депутатов РЕШИЛ:</w:t>
      </w:r>
    </w:p>
    <w:p w:rsidR="007B7AF6" w:rsidRPr="00A83E2A" w:rsidRDefault="007B7AF6" w:rsidP="007B7AF6">
      <w:pPr>
        <w:pStyle w:val="1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>1.Назначить</w:t>
      </w:r>
      <w:r w:rsidR="00223BF9" w:rsidRPr="00A83E2A">
        <w:rPr>
          <w:rFonts w:ascii="Arial" w:hAnsi="Arial" w:cs="Arial"/>
          <w:sz w:val="24"/>
          <w:szCs w:val="24"/>
        </w:rPr>
        <w:t xml:space="preserve"> публичные слушания </w:t>
      </w:r>
      <w:r w:rsidRPr="00A83E2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A83E2A">
        <w:rPr>
          <w:rFonts w:ascii="Arial" w:hAnsi="Arial" w:cs="Arial"/>
          <w:sz w:val="24"/>
          <w:szCs w:val="24"/>
        </w:rPr>
        <w:t xml:space="preserve">по вопросу «Отчет об исполнении бюджета Городищенского сельсовета  за 2019 год» на 9 октября 2020 года в 15-00 в здании администрации Городищенского сельсовета, по адресу: 663158, Красноярский край, Енисейский район, с. Городище, ул. </w:t>
      </w:r>
      <w:proofErr w:type="gramStart"/>
      <w:r w:rsidRPr="00A83E2A">
        <w:rPr>
          <w:rFonts w:ascii="Arial" w:hAnsi="Arial" w:cs="Arial"/>
          <w:sz w:val="24"/>
          <w:szCs w:val="24"/>
        </w:rPr>
        <w:t>Школьная</w:t>
      </w:r>
      <w:proofErr w:type="gramEnd"/>
      <w:r w:rsidRPr="00A83E2A">
        <w:rPr>
          <w:rFonts w:ascii="Arial" w:hAnsi="Arial" w:cs="Arial"/>
          <w:sz w:val="24"/>
          <w:szCs w:val="24"/>
        </w:rPr>
        <w:t>, д.3, пом.1.</w:t>
      </w:r>
    </w:p>
    <w:p w:rsidR="00855B55" w:rsidRPr="00A83E2A" w:rsidRDefault="00855B55" w:rsidP="00855B55">
      <w:pPr>
        <w:pStyle w:val="ae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 xml:space="preserve">2. </w:t>
      </w:r>
      <w:r w:rsidRPr="00A83E2A">
        <w:rPr>
          <w:rFonts w:ascii="Arial" w:eastAsia="Times New Roman" w:hAnsi="Arial" w:cs="Arial"/>
          <w:sz w:val="24"/>
          <w:szCs w:val="24"/>
        </w:rPr>
        <w:t>Признать утратившим силу решения Городищенского сельского Совета депутатов:</w:t>
      </w:r>
    </w:p>
    <w:p w:rsidR="00855B55" w:rsidRPr="00A83E2A" w:rsidRDefault="00855B55" w:rsidP="00855B55">
      <w:pPr>
        <w:pStyle w:val="1"/>
        <w:ind w:left="0" w:right="-2" w:firstLine="709"/>
        <w:jc w:val="both"/>
        <w:rPr>
          <w:rFonts w:ascii="Arial" w:hAnsi="Arial" w:cs="Arial"/>
          <w:b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>- от 15.05.2020 № 10-36-р «О проведении публичных слушаний о проекте решения «Об исполнении бюджета Городищенского сельсовета Енисейского района за 2019 год»</w:t>
      </w:r>
      <w:proofErr w:type="gramStart"/>
      <w:r w:rsidRPr="00A83E2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F3909" w:rsidRPr="00A83E2A" w:rsidRDefault="00BE7414" w:rsidP="0085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>3</w:t>
      </w:r>
      <w:r w:rsidR="004F3909" w:rsidRPr="00A83E2A">
        <w:rPr>
          <w:rFonts w:ascii="Arial" w:hAnsi="Arial" w:cs="Arial"/>
          <w:sz w:val="24"/>
          <w:szCs w:val="24"/>
        </w:rPr>
        <w:t>.</w:t>
      </w:r>
      <w:r w:rsidRPr="00A83E2A">
        <w:rPr>
          <w:rFonts w:ascii="Arial" w:hAnsi="Arial" w:cs="Arial"/>
          <w:sz w:val="24"/>
          <w:szCs w:val="24"/>
        </w:rPr>
        <w:tab/>
      </w:r>
      <w:proofErr w:type="gramStart"/>
      <w:r w:rsidR="004F3909" w:rsidRPr="00A83E2A">
        <w:rPr>
          <w:rFonts w:ascii="Arial" w:hAnsi="Arial" w:cs="Arial"/>
          <w:sz w:val="24"/>
          <w:szCs w:val="24"/>
        </w:rPr>
        <w:t>Контроль за</w:t>
      </w:r>
      <w:proofErr w:type="gramEnd"/>
      <w:r w:rsidR="004F3909" w:rsidRPr="00A83E2A">
        <w:rPr>
          <w:rFonts w:ascii="Arial" w:hAnsi="Arial" w:cs="Arial"/>
          <w:sz w:val="24"/>
          <w:szCs w:val="24"/>
        </w:rPr>
        <w:t xml:space="preserve"> исполнением Решения </w:t>
      </w:r>
      <w:r w:rsidR="007B7AF6" w:rsidRPr="00A83E2A">
        <w:rPr>
          <w:rFonts w:ascii="Arial" w:hAnsi="Arial" w:cs="Arial"/>
          <w:sz w:val="24"/>
          <w:szCs w:val="24"/>
        </w:rPr>
        <w:t>оставляю за собой.</w:t>
      </w:r>
    </w:p>
    <w:p w:rsidR="00922F7F" w:rsidRPr="00A83E2A" w:rsidRDefault="00BE7414" w:rsidP="007B7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>4</w:t>
      </w:r>
      <w:r w:rsidR="004F3909" w:rsidRPr="00A83E2A">
        <w:rPr>
          <w:rFonts w:ascii="Arial" w:hAnsi="Arial" w:cs="Arial"/>
          <w:sz w:val="24"/>
          <w:szCs w:val="24"/>
        </w:rPr>
        <w:t xml:space="preserve">. </w:t>
      </w:r>
      <w:r w:rsidR="007B7AF6" w:rsidRPr="00A83E2A">
        <w:rPr>
          <w:rFonts w:ascii="Arial" w:hAnsi="Arial" w:cs="Arial"/>
          <w:sz w:val="24"/>
          <w:szCs w:val="24"/>
        </w:rPr>
        <w:t xml:space="preserve"> Настоящее решение </w:t>
      </w:r>
      <w:r w:rsidR="00922F7F" w:rsidRPr="00A83E2A">
        <w:rPr>
          <w:rFonts w:ascii="Arial" w:hAnsi="Arial" w:cs="Arial"/>
          <w:sz w:val="24"/>
          <w:szCs w:val="24"/>
        </w:rPr>
        <w:t xml:space="preserve"> вступает в силу со дня опубликовани</w:t>
      </w:r>
      <w:r w:rsidR="007B7AF6" w:rsidRPr="00A83E2A">
        <w:rPr>
          <w:rFonts w:ascii="Arial" w:hAnsi="Arial" w:cs="Arial"/>
          <w:sz w:val="24"/>
          <w:szCs w:val="24"/>
        </w:rPr>
        <w:t xml:space="preserve">я </w:t>
      </w:r>
      <w:r w:rsidR="00922F7F" w:rsidRPr="00A83E2A">
        <w:rPr>
          <w:rFonts w:ascii="Arial" w:hAnsi="Arial" w:cs="Arial"/>
          <w:sz w:val="24"/>
          <w:szCs w:val="24"/>
        </w:rPr>
        <w:t>(обнародовани</w:t>
      </w:r>
      <w:r w:rsidR="007B7AF6" w:rsidRPr="00A83E2A">
        <w:rPr>
          <w:rFonts w:ascii="Arial" w:hAnsi="Arial" w:cs="Arial"/>
          <w:sz w:val="24"/>
          <w:szCs w:val="24"/>
        </w:rPr>
        <w:t>я</w:t>
      </w:r>
      <w:r w:rsidR="00922F7F" w:rsidRPr="00A83E2A">
        <w:rPr>
          <w:rFonts w:ascii="Arial" w:hAnsi="Arial" w:cs="Arial"/>
          <w:sz w:val="24"/>
          <w:szCs w:val="24"/>
        </w:rPr>
        <w:t xml:space="preserve">) в официальном печатном издании «Городищенский вестник» и </w:t>
      </w:r>
      <w:r w:rsidR="007B7AF6" w:rsidRPr="00A83E2A">
        <w:rPr>
          <w:rFonts w:ascii="Arial" w:hAnsi="Arial" w:cs="Arial"/>
          <w:sz w:val="24"/>
          <w:szCs w:val="24"/>
        </w:rPr>
        <w:t xml:space="preserve">подлежит </w:t>
      </w:r>
      <w:r w:rsidR="00922F7F" w:rsidRPr="00A83E2A">
        <w:rPr>
          <w:rFonts w:ascii="Arial" w:hAnsi="Arial" w:cs="Arial"/>
          <w:sz w:val="24"/>
          <w:szCs w:val="24"/>
        </w:rPr>
        <w:t>размещению на Интернет-сайте администрации Городищенского сельсовета.</w:t>
      </w:r>
    </w:p>
    <w:p w:rsidR="007B7AF6" w:rsidRPr="00A83E2A" w:rsidRDefault="007B7AF6" w:rsidP="007B7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0AF1" w:rsidRPr="00A83E2A" w:rsidRDefault="00860AF1" w:rsidP="007B7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0AF1" w:rsidRPr="00A83E2A" w:rsidRDefault="00860AF1" w:rsidP="007B7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35F9" w:rsidRPr="00A83E2A" w:rsidRDefault="00EF35F9" w:rsidP="00615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A83E2A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EF35F9" w:rsidRPr="00A83E2A" w:rsidRDefault="00EF35F9" w:rsidP="00615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>Совета депутатов</w:t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="006153C7" w:rsidRPr="00A83E2A">
        <w:rPr>
          <w:rFonts w:ascii="Arial" w:hAnsi="Arial" w:cs="Arial"/>
          <w:sz w:val="24"/>
          <w:szCs w:val="24"/>
        </w:rPr>
        <w:tab/>
      </w:r>
      <w:r w:rsidR="006153C7"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  <w:t>Т.Н. Кавтарадзе</w:t>
      </w:r>
    </w:p>
    <w:p w:rsidR="00EF35F9" w:rsidRPr="00A83E2A" w:rsidRDefault="00EF35F9" w:rsidP="00615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7AF6" w:rsidRPr="00A83E2A" w:rsidRDefault="00EF35F9" w:rsidP="00615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 xml:space="preserve">Глава сельсовета </w:t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="006153C7" w:rsidRPr="00A83E2A">
        <w:rPr>
          <w:rFonts w:ascii="Arial" w:hAnsi="Arial" w:cs="Arial"/>
          <w:sz w:val="24"/>
          <w:szCs w:val="24"/>
        </w:rPr>
        <w:tab/>
      </w:r>
      <w:r w:rsidR="006153C7"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>В.В. Чудогашева</w:t>
      </w:r>
    </w:p>
    <w:p w:rsidR="007B7AF6" w:rsidRPr="00A83E2A" w:rsidRDefault="007B7AF6" w:rsidP="007B7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7AF6" w:rsidRPr="00A83E2A" w:rsidRDefault="007B7AF6" w:rsidP="007B7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1D04CF">
      <w:pPr>
        <w:jc w:val="right"/>
        <w:rPr>
          <w:rFonts w:ascii="Arial" w:hAnsi="Arial" w:cs="Arial"/>
          <w:sz w:val="24"/>
          <w:szCs w:val="24"/>
        </w:rPr>
      </w:pPr>
    </w:p>
    <w:p w:rsidR="00922F7F" w:rsidRPr="00A83E2A" w:rsidRDefault="00922F7F" w:rsidP="001D04CF">
      <w:pPr>
        <w:jc w:val="right"/>
        <w:rPr>
          <w:rFonts w:ascii="Arial" w:hAnsi="Arial" w:cs="Arial"/>
          <w:sz w:val="24"/>
          <w:szCs w:val="24"/>
        </w:rPr>
      </w:pPr>
    </w:p>
    <w:p w:rsidR="001D04CF" w:rsidRPr="00A83E2A" w:rsidRDefault="001D04CF" w:rsidP="001D04CF">
      <w:pPr>
        <w:jc w:val="right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 xml:space="preserve">ПРОЕКТ </w:t>
      </w:r>
    </w:p>
    <w:p w:rsidR="00922F7F" w:rsidRPr="00A83E2A" w:rsidRDefault="00922F7F" w:rsidP="00922F7F">
      <w:pPr>
        <w:jc w:val="center"/>
        <w:rPr>
          <w:rFonts w:ascii="Arial" w:hAnsi="Arial" w:cs="Arial"/>
          <w:bCs/>
          <w:sz w:val="24"/>
          <w:szCs w:val="24"/>
        </w:rPr>
      </w:pPr>
      <w:r w:rsidRPr="00A83E2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A25D0DD" wp14:editId="47CAB0CF">
            <wp:extent cx="581025" cy="714375"/>
            <wp:effectExtent l="0" t="0" r="9525" b="9525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F7F" w:rsidRPr="00A83E2A" w:rsidRDefault="00922F7F" w:rsidP="00922F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E2A">
        <w:rPr>
          <w:rFonts w:ascii="Arial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922F7F" w:rsidRPr="00A83E2A" w:rsidRDefault="00922F7F" w:rsidP="00922F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E2A">
        <w:rPr>
          <w:rFonts w:ascii="Arial" w:hAnsi="Arial" w:cs="Arial"/>
          <w:bCs/>
          <w:sz w:val="24"/>
          <w:szCs w:val="24"/>
        </w:rPr>
        <w:lastRenderedPageBreak/>
        <w:t>ЕНИСЕЙСКОГО РАЙОНА</w:t>
      </w:r>
    </w:p>
    <w:p w:rsidR="00922F7F" w:rsidRPr="00A83E2A" w:rsidRDefault="00922F7F" w:rsidP="00922F7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E2A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922F7F" w:rsidRPr="00A83E2A" w:rsidRDefault="00922F7F" w:rsidP="00922F7F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2F7F" w:rsidRPr="00A83E2A" w:rsidRDefault="00922F7F" w:rsidP="00922F7F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3E2A">
        <w:rPr>
          <w:rFonts w:ascii="Arial" w:hAnsi="Arial" w:cs="Arial"/>
          <w:b/>
          <w:sz w:val="24"/>
          <w:szCs w:val="24"/>
        </w:rPr>
        <w:t>РЕШЕНИЕ</w:t>
      </w:r>
    </w:p>
    <w:p w:rsidR="00922F7F" w:rsidRPr="00A83E2A" w:rsidRDefault="00922F7F" w:rsidP="00922F7F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3201"/>
        <w:gridCol w:w="3166"/>
      </w:tblGrid>
      <w:tr w:rsidR="00922F7F" w:rsidRPr="00A83E2A" w:rsidTr="007B7AF6">
        <w:tc>
          <w:tcPr>
            <w:tcW w:w="3285" w:type="dxa"/>
            <w:shd w:val="clear" w:color="auto" w:fill="auto"/>
          </w:tcPr>
          <w:p w:rsidR="00922F7F" w:rsidRPr="00A83E2A" w:rsidRDefault="00922F7F" w:rsidP="00922F7F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00.00.2020</w:t>
            </w:r>
          </w:p>
        </w:tc>
        <w:tc>
          <w:tcPr>
            <w:tcW w:w="3285" w:type="dxa"/>
            <w:shd w:val="clear" w:color="auto" w:fill="auto"/>
          </w:tcPr>
          <w:p w:rsidR="00922F7F" w:rsidRPr="00A83E2A" w:rsidRDefault="00922F7F" w:rsidP="00922F7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285" w:type="dxa"/>
            <w:shd w:val="clear" w:color="auto" w:fill="auto"/>
          </w:tcPr>
          <w:p w:rsidR="00922F7F" w:rsidRPr="00A83E2A" w:rsidRDefault="00922F7F" w:rsidP="00922F7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№ 00-00-р</w:t>
            </w:r>
          </w:p>
        </w:tc>
      </w:tr>
    </w:tbl>
    <w:p w:rsidR="00922F7F" w:rsidRPr="00A83E2A" w:rsidRDefault="00922F7F" w:rsidP="00922F7F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3E2A">
        <w:rPr>
          <w:rFonts w:ascii="Arial" w:hAnsi="Arial" w:cs="Arial"/>
          <w:b/>
          <w:sz w:val="24"/>
          <w:szCs w:val="24"/>
        </w:rPr>
        <w:t xml:space="preserve">Об </w:t>
      </w:r>
      <w:r w:rsidR="006B7CCF" w:rsidRPr="00A83E2A">
        <w:rPr>
          <w:rFonts w:ascii="Arial" w:hAnsi="Arial" w:cs="Arial"/>
          <w:b/>
          <w:sz w:val="24"/>
          <w:szCs w:val="24"/>
        </w:rPr>
        <w:t>утверждении отчета об исполнении бюджета Городищенского сельсовета за 2019 год</w:t>
      </w:r>
    </w:p>
    <w:p w:rsidR="00922F7F" w:rsidRPr="00A83E2A" w:rsidRDefault="00922F7F" w:rsidP="00922F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 xml:space="preserve">В соответствии со ст. 21 Устава Городищенского сельсовета Енисейского района, руководствуясь Положением о бюджетном процессе в Городищенском сельсовете Енисейского района, утвержденного решением Городищенского сельского Совета депутатов от 25.12.2018 № 46-116-р, Городищенский сельский Совет депутатов </w:t>
      </w:r>
      <w:r w:rsidRPr="00A83E2A">
        <w:rPr>
          <w:rFonts w:ascii="Arial" w:hAnsi="Arial" w:cs="Arial"/>
          <w:b/>
          <w:sz w:val="24"/>
          <w:szCs w:val="24"/>
        </w:rPr>
        <w:t>РЕШИЛ</w:t>
      </w:r>
      <w:r w:rsidRPr="00A83E2A">
        <w:rPr>
          <w:rFonts w:ascii="Arial" w:hAnsi="Arial" w:cs="Arial"/>
          <w:sz w:val="24"/>
          <w:szCs w:val="24"/>
        </w:rPr>
        <w:t>:</w:t>
      </w:r>
    </w:p>
    <w:p w:rsidR="006B7CCF" w:rsidRPr="00A83E2A" w:rsidRDefault="00922F7F" w:rsidP="00922F7F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>Утвердить отчет об исполнении местного бюджета за 2019 год</w:t>
      </w:r>
      <w:r w:rsidR="006B7CCF" w:rsidRPr="00A83E2A">
        <w:rPr>
          <w:rFonts w:ascii="Arial" w:hAnsi="Arial" w:cs="Arial"/>
          <w:sz w:val="24"/>
          <w:szCs w:val="24"/>
        </w:rPr>
        <w:t>:</w:t>
      </w:r>
    </w:p>
    <w:p w:rsidR="006B7CCF" w:rsidRPr="00A83E2A" w:rsidRDefault="006B7CCF" w:rsidP="006B7CC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>-</w:t>
      </w:r>
      <w:r w:rsidR="00922F7F" w:rsidRPr="00A83E2A">
        <w:rPr>
          <w:rFonts w:ascii="Arial" w:hAnsi="Arial" w:cs="Arial"/>
          <w:sz w:val="24"/>
          <w:szCs w:val="24"/>
        </w:rPr>
        <w:t xml:space="preserve"> по доход</w:t>
      </w:r>
      <w:r w:rsidRPr="00A83E2A">
        <w:rPr>
          <w:rFonts w:ascii="Arial" w:hAnsi="Arial" w:cs="Arial"/>
          <w:sz w:val="24"/>
          <w:szCs w:val="24"/>
        </w:rPr>
        <w:t>ам в сумме 7 574,3 тыс. рублей;</w:t>
      </w:r>
    </w:p>
    <w:p w:rsidR="00922F7F" w:rsidRPr="00A83E2A" w:rsidRDefault="006B7CCF" w:rsidP="006B7CC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 xml:space="preserve">- </w:t>
      </w:r>
      <w:r w:rsidR="00922F7F" w:rsidRPr="00A83E2A">
        <w:rPr>
          <w:rFonts w:ascii="Arial" w:hAnsi="Arial" w:cs="Arial"/>
          <w:sz w:val="24"/>
          <w:szCs w:val="24"/>
        </w:rPr>
        <w:t>по расходам в сумме 7 550,4  тыс. рублей</w:t>
      </w:r>
      <w:r w:rsidRPr="00A83E2A">
        <w:rPr>
          <w:rFonts w:ascii="Arial" w:hAnsi="Arial" w:cs="Arial"/>
          <w:sz w:val="24"/>
          <w:szCs w:val="24"/>
        </w:rPr>
        <w:t xml:space="preserve">, </w:t>
      </w:r>
      <w:r w:rsidR="00922F7F" w:rsidRPr="00A83E2A">
        <w:rPr>
          <w:rFonts w:ascii="Arial" w:hAnsi="Arial" w:cs="Arial"/>
          <w:sz w:val="24"/>
          <w:szCs w:val="24"/>
        </w:rPr>
        <w:t>с превышением расходов над доходами (дефицит местного бюджета) в сумме 119,1  тыс. рублей и со следующими показателями:</w:t>
      </w:r>
    </w:p>
    <w:p w:rsidR="00922F7F" w:rsidRPr="00A83E2A" w:rsidRDefault="00922F7F" w:rsidP="00922F7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>доходов местного бюджета за 2019 год по кодам классификации доходов бюджетов согласно приложению 1  к настоящему решению;</w:t>
      </w:r>
    </w:p>
    <w:p w:rsidR="00922F7F" w:rsidRPr="00A83E2A" w:rsidRDefault="00922F7F" w:rsidP="00922F7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>расходов местного бюджета за 2019 год по ведомственной структуре расходов местного бюджета согласно приложению 2 к настоящему решению;</w:t>
      </w:r>
    </w:p>
    <w:p w:rsidR="00922F7F" w:rsidRPr="00A83E2A" w:rsidRDefault="00922F7F" w:rsidP="00922F7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>расходов местного бюджета за 2019 год по разделам, подразделам классификации расходов бюджетов согласно приложению 3 к настоящему решению;</w:t>
      </w:r>
    </w:p>
    <w:p w:rsidR="00922F7F" w:rsidRPr="00A83E2A" w:rsidRDefault="00922F7F" w:rsidP="00922F7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 xml:space="preserve">источников финансирования дефицита местного бюджета за 2019 год по кодам </w:t>
      </w:r>
      <w:proofErr w:type="gramStart"/>
      <w:r w:rsidRPr="00A83E2A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A83E2A">
        <w:rPr>
          <w:rFonts w:ascii="Arial" w:hAnsi="Arial" w:cs="Arial"/>
          <w:sz w:val="24"/>
          <w:szCs w:val="24"/>
        </w:rPr>
        <w:t xml:space="preserve"> согласно приложению 4 к настоящему решению.</w:t>
      </w:r>
    </w:p>
    <w:p w:rsidR="00922F7F" w:rsidRPr="00A83E2A" w:rsidRDefault="00922F7F" w:rsidP="00922F7F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</w:t>
      </w:r>
      <w:r w:rsidR="006B7CCF" w:rsidRPr="00A83E2A">
        <w:rPr>
          <w:rFonts w:ascii="Arial" w:hAnsi="Arial" w:cs="Arial"/>
          <w:sz w:val="24"/>
          <w:szCs w:val="24"/>
        </w:rPr>
        <w:t xml:space="preserve"> опубликования (обнародования) </w:t>
      </w:r>
      <w:r w:rsidRPr="00A83E2A">
        <w:rPr>
          <w:rFonts w:ascii="Arial" w:hAnsi="Arial" w:cs="Arial"/>
          <w:sz w:val="24"/>
          <w:szCs w:val="24"/>
        </w:rPr>
        <w:t>в «Городищенском вестнике» и  подлежит размещению на официальном информационном Интернет - сайте  Администрации Городищенского Енисейского района.</w:t>
      </w:r>
    </w:p>
    <w:p w:rsidR="00C9660C" w:rsidRPr="00A83E2A" w:rsidRDefault="00C9660C" w:rsidP="00C9660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C9660C" w:rsidRPr="00A83E2A" w:rsidRDefault="00C9660C" w:rsidP="00C9660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A83E2A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C9660C" w:rsidRPr="00A83E2A" w:rsidRDefault="00C9660C" w:rsidP="00C9660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>Совета депутатов</w:t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  <w:t>Т.Н. Кавтарадзе</w:t>
      </w:r>
    </w:p>
    <w:p w:rsidR="00C9660C" w:rsidRPr="00A83E2A" w:rsidRDefault="00C9660C" w:rsidP="00C9660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C9660C" w:rsidRPr="00A83E2A" w:rsidRDefault="00C9660C" w:rsidP="00C9660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 xml:space="preserve">Глава сельсовета </w:t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</w:r>
      <w:r w:rsidRPr="00A83E2A">
        <w:rPr>
          <w:rFonts w:ascii="Arial" w:hAnsi="Arial" w:cs="Arial"/>
          <w:sz w:val="24"/>
          <w:szCs w:val="24"/>
        </w:rPr>
        <w:tab/>
        <w:t>В.В. Чудогашева</w:t>
      </w:r>
    </w:p>
    <w:tbl>
      <w:tblPr>
        <w:tblW w:w="1063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41"/>
        <w:gridCol w:w="421"/>
        <w:gridCol w:w="411"/>
        <w:gridCol w:w="418"/>
        <w:gridCol w:w="500"/>
        <w:gridCol w:w="460"/>
        <w:gridCol w:w="599"/>
        <w:gridCol w:w="851"/>
        <w:gridCol w:w="2552"/>
        <w:gridCol w:w="993"/>
        <w:gridCol w:w="1062"/>
        <w:gridCol w:w="1062"/>
        <w:gridCol w:w="765"/>
      </w:tblGrid>
      <w:tr w:rsidR="00922F7F" w:rsidRPr="00A83E2A" w:rsidTr="00C9660C">
        <w:trPr>
          <w:trHeight w:val="300"/>
        </w:trPr>
        <w:tc>
          <w:tcPr>
            <w:tcW w:w="10635" w:type="dxa"/>
            <w:gridSpan w:val="13"/>
            <w:noWrap/>
          </w:tcPr>
          <w:p w:rsidR="00922F7F" w:rsidRPr="00A83E2A" w:rsidRDefault="00922F7F" w:rsidP="00922F7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Приложение № 1</w:t>
            </w:r>
          </w:p>
          <w:p w:rsidR="00922F7F" w:rsidRPr="00A83E2A" w:rsidRDefault="00922F7F" w:rsidP="00922F7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 xml:space="preserve">к решению </w:t>
            </w:r>
          </w:p>
          <w:p w:rsidR="00922F7F" w:rsidRPr="00A83E2A" w:rsidRDefault="00922F7F" w:rsidP="00922F7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Городищенского сельского</w:t>
            </w:r>
          </w:p>
          <w:p w:rsidR="00922F7F" w:rsidRPr="00A83E2A" w:rsidRDefault="00922F7F" w:rsidP="00922F7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Совета депутатов</w:t>
            </w:r>
          </w:p>
          <w:p w:rsidR="00922F7F" w:rsidRPr="00A83E2A" w:rsidRDefault="00922F7F" w:rsidP="00922F7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от "__"_______ 2020 г. №_____</w:t>
            </w:r>
          </w:p>
          <w:p w:rsidR="006B7CCF" w:rsidRPr="00A83E2A" w:rsidRDefault="006B7CCF" w:rsidP="006B7C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22F7F" w:rsidRPr="00A83E2A" w:rsidRDefault="00922F7F" w:rsidP="007B7AF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Доходы местного бюджета за 2019 год по кодам классификации доходов бюджетов</w:t>
            </w:r>
          </w:p>
          <w:p w:rsidR="00922F7F" w:rsidRPr="00A83E2A" w:rsidRDefault="00922F7F" w:rsidP="007B7A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22F7F" w:rsidRPr="00A83E2A" w:rsidTr="00C9660C">
        <w:trPr>
          <w:trHeight w:val="3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Код бюджетной </w:t>
            </w: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</w:t>
            </w: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Утвер</w:t>
            </w: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ждено Решением о бюджете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Уточне</w:t>
            </w: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нный план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Исполн</w:t>
            </w: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ено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Про</w:t>
            </w: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цент исполнения</w:t>
            </w:r>
          </w:p>
        </w:tc>
      </w:tr>
      <w:tr w:rsidR="00922F7F" w:rsidRPr="00A83E2A" w:rsidTr="00C9660C">
        <w:trPr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Вид доходов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2F7F" w:rsidRPr="00A83E2A" w:rsidRDefault="00922F7F" w:rsidP="007B7AF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Подвид доходов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2F7F" w:rsidRPr="00A83E2A" w:rsidRDefault="00922F7F" w:rsidP="007B7AF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F7F" w:rsidRPr="00A83E2A" w:rsidTr="00C9660C">
        <w:trPr>
          <w:trHeight w:val="172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Подгруппа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Элемент</w:t>
            </w: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F7F" w:rsidRPr="00A83E2A" w:rsidTr="00C9660C">
        <w:trPr>
          <w:trHeight w:val="2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22F7F" w:rsidRPr="00A83E2A" w:rsidTr="00C9660C">
        <w:trPr>
          <w:trHeight w:val="43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139,8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139,8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112,3</w:t>
            </w:r>
          </w:p>
        </w:tc>
      </w:tr>
      <w:tr w:rsidR="00922F7F" w:rsidRPr="00A83E2A" w:rsidTr="00C9660C">
        <w:trPr>
          <w:trHeight w:val="4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90,0</w:t>
            </w:r>
          </w:p>
        </w:tc>
      </w:tr>
      <w:tr w:rsidR="00922F7F" w:rsidRPr="00A83E2A" w:rsidTr="00C9660C">
        <w:trPr>
          <w:trHeight w:val="3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90,0</w:t>
            </w:r>
          </w:p>
        </w:tc>
      </w:tr>
      <w:tr w:rsidR="00922F7F" w:rsidRPr="00A83E2A" w:rsidTr="00C9660C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89,2</w:t>
            </w:r>
          </w:p>
        </w:tc>
      </w:tr>
      <w:tr w:rsidR="00922F7F" w:rsidRPr="00A83E2A" w:rsidTr="00C9660C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3E2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</w:t>
            </w: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C9660C">
        <w:trPr>
          <w:trHeight w:val="9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83E2A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43,4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43,4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48,4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111,5</w:t>
            </w:r>
          </w:p>
        </w:tc>
      </w:tr>
      <w:tr w:rsidR="00922F7F" w:rsidRPr="00A83E2A" w:rsidTr="00C9660C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</w:tr>
      <w:tr w:rsidR="00922F7F" w:rsidRPr="00A83E2A" w:rsidTr="00C9660C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A83E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</w:tr>
      <w:tr w:rsidR="00922F7F" w:rsidRPr="00A83E2A" w:rsidTr="00C9660C">
        <w:trPr>
          <w:trHeight w:val="55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22F7F" w:rsidRPr="00A83E2A" w:rsidTr="00C9660C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922F7F" w:rsidRPr="00A83E2A" w:rsidTr="00C9660C">
        <w:trPr>
          <w:trHeight w:val="11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-2,9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-2,9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-3,2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110,3</w:t>
            </w:r>
          </w:p>
        </w:tc>
      </w:tr>
      <w:tr w:rsidR="00922F7F" w:rsidRPr="00A83E2A" w:rsidTr="00C9660C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71,3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79,9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94,6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</w:tr>
      <w:tr w:rsidR="00922F7F" w:rsidRPr="00A83E2A" w:rsidTr="00C9660C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39,7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51,9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67,1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129,3</w:t>
            </w:r>
          </w:p>
        </w:tc>
      </w:tr>
      <w:tr w:rsidR="00922F7F" w:rsidRPr="00A83E2A" w:rsidTr="00C9660C">
        <w:trPr>
          <w:trHeight w:val="23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39,7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51,9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67,1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129,3</w:t>
            </w:r>
          </w:p>
        </w:tc>
      </w:tr>
      <w:tr w:rsidR="00922F7F" w:rsidRPr="00A83E2A" w:rsidTr="00C9660C">
        <w:trPr>
          <w:trHeight w:val="13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31,6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98,2</w:t>
            </w:r>
          </w:p>
        </w:tc>
      </w:tr>
      <w:tr w:rsidR="00922F7F" w:rsidRPr="00A83E2A" w:rsidTr="00C9660C">
        <w:trPr>
          <w:trHeight w:val="4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</w:tr>
      <w:tr w:rsidR="00922F7F" w:rsidRPr="00A83E2A" w:rsidTr="00C9660C">
        <w:trPr>
          <w:trHeight w:val="74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</w:t>
            </w: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расположенным в границах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922F7F" w:rsidRPr="00A83E2A" w:rsidTr="00C9660C">
        <w:trPr>
          <w:trHeight w:val="42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30,6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27,5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27,1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98,5</w:t>
            </w:r>
          </w:p>
        </w:tc>
      </w:tr>
      <w:tr w:rsidR="00922F7F" w:rsidRPr="00A83E2A" w:rsidTr="00C9660C">
        <w:trPr>
          <w:trHeight w:val="6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30,6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27,1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98,5</w:t>
            </w:r>
          </w:p>
        </w:tc>
      </w:tr>
      <w:tr w:rsidR="00922F7F" w:rsidRPr="00A83E2A" w:rsidTr="00C966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96,0</w:t>
            </w:r>
          </w:p>
        </w:tc>
      </w:tr>
      <w:tr w:rsidR="00922F7F" w:rsidRPr="00A83E2A" w:rsidTr="00C9660C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922F7F" w:rsidRPr="00A83E2A" w:rsidTr="00C9660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должностным</w:t>
            </w:r>
            <w:proofErr w:type="gramEnd"/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922F7F" w:rsidRPr="00A83E2A" w:rsidTr="00C9660C">
        <w:trPr>
          <w:trHeight w:val="57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</w:t>
            </w: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</w:t>
            </w: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ПРОЧИЕ </w:t>
            </w: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922F7F" w:rsidRPr="00A83E2A" w:rsidTr="00C9660C">
        <w:trPr>
          <w:trHeight w:val="42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922F7F" w:rsidRPr="00A83E2A" w:rsidTr="00C9660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922F7F" w:rsidRPr="00A83E2A" w:rsidTr="00C9660C">
        <w:trPr>
          <w:trHeight w:val="37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4 302,1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7 507,9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7 417,3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98,8</w:t>
            </w:r>
          </w:p>
        </w:tc>
      </w:tr>
      <w:tr w:rsidR="00922F7F" w:rsidRPr="00A83E2A" w:rsidTr="00C9660C">
        <w:trPr>
          <w:trHeight w:val="99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4 302,1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7 341,0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7 250,4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</w:tr>
      <w:tr w:rsidR="00922F7F" w:rsidRPr="00A83E2A" w:rsidTr="00C9660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1 953,7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1 953,7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1 953,7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22F7F" w:rsidRPr="00A83E2A" w:rsidTr="00C966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1 953,7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1 953,7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1 953,7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922F7F" w:rsidRPr="00A83E2A" w:rsidTr="00C9660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1 953,7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1 953,7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1 953,7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C9660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</w:t>
            </w: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46,2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53,7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53,7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22F7F" w:rsidRPr="00A83E2A" w:rsidTr="00C9660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22F7F" w:rsidRPr="00A83E2A" w:rsidTr="00C9660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22F7F" w:rsidRPr="00A83E2A" w:rsidTr="00C9660C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45,7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52,5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52,5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22F7F" w:rsidRPr="00A83E2A" w:rsidTr="00C9660C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52,5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52,5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C966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2 301,5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5 333,6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5 243,0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98,3</w:t>
            </w:r>
          </w:p>
        </w:tc>
      </w:tr>
      <w:tr w:rsidR="00922F7F" w:rsidRPr="00A83E2A" w:rsidTr="00C9660C">
        <w:trPr>
          <w:trHeight w:val="52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A83E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  <w:r w:rsidRPr="00A83E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</w:t>
            </w:r>
            <w:r w:rsidRPr="00A83E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0</w:t>
            </w:r>
            <w:r w:rsidRPr="00A83E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</w:t>
            </w:r>
            <w:r w:rsidRPr="00A83E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 xml:space="preserve">Прочие </w:t>
            </w:r>
            <w:r w:rsidRPr="00A83E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2 301,</w:t>
            </w:r>
            <w:r w:rsidRPr="00A83E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lastRenderedPageBreak/>
              <w:t>5 333,6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5 243,0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98,3</w:t>
            </w:r>
          </w:p>
        </w:tc>
      </w:tr>
      <w:tr w:rsidR="00922F7F" w:rsidRPr="00A83E2A" w:rsidTr="00C9660C">
        <w:trPr>
          <w:trHeight w:val="6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2 301,5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5 333,6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5 243,0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98,3</w:t>
            </w:r>
          </w:p>
        </w:tc>
      </w:tr>
      <w:tr w:rsidR="00922F7F" w:rsidRPr="00A83E2A" w:rsidTr="00C9660C">
        <w:trPr>
          <w:trHeight w:val="55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922F7F" w:rsidRPr="00A83E2A" w:rsidTr="00C9660C">
        <w:trPr>
          <w:trHeight w:val="6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111,2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C9660C">
        <w:trPr>
          <w:trHeight w:val="6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111,2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111,2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C9660C">
        <w:trPr>
          <w:trHeight w:val="5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83E2A">
              <w:rPr>
                <w:rFonts w:ascii="Arial" w:hAnsi="Arial" w:cs="Arial"/>
                <w:b/>
                <w:sz w:val="24"/>
                <w:szCs w:val="24"/>
                <w:lang w:val="en-US"/>
              </w:rPr>
              <w:t>Прочиебезвозмездныепоступления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55,7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55,7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922F7F" w:rsidRPr="00A83E2A" w:rsidTr="00C9660C">
        <w:trPr>
          <w:trHeight w:val="6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55,7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55,7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C9660C">
        <w:trPr>
          <w:trHeight w:val="6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Поступления от денежных пожертвований, предоставляемых физическими лицами </w:t>
            </w: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получателям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55,7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Cs/>
                <w:sz w:val="24"/>
                <w:szCs w:val="24"/>
              </w:rPr>
              <w:t>55,7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C9660C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4 441,9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7 647,7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7 574,3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7B7A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99,0</w:t>
            </w:r>
          </w:p>
        </w:tc>
      </w:tr>
    </w:tbl>
    <w:p w:rsidR="00922F7F" w:rsidRPr="00A83E2A" w:rsidRDefault="00922F7F" w:rsidP="00922F7F">
      <w:pPr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824"/>
        <w:tblOverlap w:val="never"/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709"/>
        <w:gridCol w:w="1134"/>
        <w:gridCol w:w="567"/>
        <w:gridCol w:w="992"/>
        <w:gridCol w:w="1134"/>
        <w:gridCol w:w="993"/>
        <w:gridCol w:w="859"/>
      </w:tblGrid>
      <w:tr w:rsidR="00922F7F" w:rsidRPr="00A83E2A" w:rsidTr="007B7AF6">
        <w:trPr>
          <w:gridAfter w:val="1"/>
          <w:wAfter w:w="859" w:type="dxa"/>
          <w:trHeight w:val="154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ind w:left="56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Приложение № 2к решению Городищенского  </w:t>
            </w:r>
            <w:proofErr w:type="gramStart"/>
            <w:r w:rsidRPr="00A83E2A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922F7F" w:rsidRPr="00A83E2A" w:rsidRDefault="00922F7F" w:rsidP="00922F7F">
            <w:pPr>
              <w:spacing w:after="0" w:line="240" w:lineRule="auto"/>
              <w:ind w:left="56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Совета депутатов   </w:t>
            </w:r>
          </w:p>
          <w:p w:rsidR="00922F7F" w:rsidRPr="00A83E2A" w:rsidRDefault="00922F7F" w:rsidP="00922F7F">
            <w:pPr>
              <w:spacing w:after="0" w:line="240" w:lineRule="auto"/>
              <w:ind w:left="56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 _______ 2020  № __</w:t>
            </w:r>
          </w:p>
        </w:tc>
      </w:tr>
      <w:tr w:rsidR="00922F7F" w:rsidRPr="00A83E2A" w:rsidTr="007B7AF6">
        <w:trPr>
          <w:gridAfter w:val="1"/>
          <w:wAfter w:w="859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</w:rPr>
              <w:t>Расходы местного бюджета за 2019 год по ведомственной структуре расходов местного бюджета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A83E2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End"/>
            <w:r w:rsidRPr="00A83E2A">
              <w:rPr>
                <w:rFonts w:ascii="Arial" w:hAnsi="Arial" w:cs="Arial"/>
                <w:sz w:val="24"/>
                <w:szCs w:val="24"/>
              </w:rPr>
              <w:t xml:space="preserve"> рублей)</w:t>
            </w:r>
          </w:p>
        </w:tc>
      </w:tr>
      <w:tr w:rsidR="00922F7F" w:rsidRPr="00A83E2A" w:rsidTr="007B7AF6">
        <w:trPr>
          <w:trHeight w:val="425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83E2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83E2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средств местного бюджета и наименование показателей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Код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Бюджетная роспись с учетом изменений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922F7F" w:rsidRPr="00A83E2A" w:rsidTr="007B7AF6">
        <w:trPr>
          <w:trHeight w:val="1290"/>
        </w:trPr>
        <w:tc>
          <w:tcPr>
            <w:tcW w:w="534" w:type="dxa"/>
            <w:vMerge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F7F" w:rsidRPr="00A83E2A" w:rsidTr="007B7AF6">
        <w:trPr>
          <w:trHeight w:val="289"/>
        </w:trPr>
        <w:tc>
          <w:tcPr>
            <w:tcW w:w="5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22F7F" w:rsidRPr="00A83E2A" w:rsidTr="007B7AF6">
        <w:trPr>
          <w:trHeight w:val="76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4 441,9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7 847,5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7 550,4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96,2</w:t>
            </w:r>
          </w:p>
        </w:tc>
      </w:tr>
      <w:tr w:rsidR="00922F7F" w:rsidRPr="00A83E2A" w:rsidTr="007B7AF6">
        <w:trPr>
          <w:trHeight w:val="45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2 929,5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3 456,9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3 320,0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</w:tr>
      <w:tr w:rsidR="00922F7F" w:rsidRPr="00A83E2A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995,5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995,5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995,5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995,5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7110000000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995,5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995,5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18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3E2A">
              <w:rPr>
                <w:rFonts w:ascii="Arial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A83E2A">
              <w:rPr>
                <w:rFonts w:ascii="Arial" w:hAnsi="Arial" w:cs="Arial"/>
                <w:sz w:val="24"/>
                <w:szCs w:val="24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A83E2A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A83E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7110010380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6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7110010380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7110010380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7110010380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2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7110010380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986,7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986,7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48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986,7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986,7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986,7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986,7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61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630,1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757,8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757,8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23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228,9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228,9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44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2106,6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2330,1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2194,2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</w:tr>
      <w:tr w:rsidR="00922F7F" w:rsidRPr="00A83E2A" w:rsidTr="007B7AF6">
        <w:trPr>
          <w:trHeight w:val="141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83E2A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A83E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7820010210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6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7820010210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0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7820010210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190,8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67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7820010210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99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7820010210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315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7820010230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5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7820010230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6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7820010230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63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7820010230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21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7820010230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02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3E2A">
              <w:rPr>
                <w:rFonts w:ascii="Arial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A83E2A">
              <w:rPr>
                <w:rFonts w:ascii="Arial" w:hAnsi="Arial" w:cs="Arial"/>
                <w:sz w:val="24"/>
                <w:szCs w:val="24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A83E2A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A83E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45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5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68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21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2106,6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2119,5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1983,6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</w:tr>
      <w:tr w:rsidR="00922F7F" w:rsidRPr="00A83E2A" w:rsidTr="007B7AF6">
        <w:trPr>
          <w:trHeight w:val="145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1736,7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1716,2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1645,8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</w:tr>
      <w:tr w:rsidR="00922F7F" w:rsidRPr="00A83E2A" w:rsidTr="007B7AF6">
        <w:trPr>
          <w:trHeight w:val="70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bookmarkStart w:id="1" w:name="RANGE!B40:G45"/>
            <w:bookmarkStart w:id="2" w:name="RANGE!B40"/>
            <w:bookmarkEnd w:id="1"/>
            <w:r w:rsidRPr="00A83E2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  <w:bookmarkEnd w:id="2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bookmarkStart w:id="3" w:name="RANGE!F40"/>
            <w:r w:rsidRPr="00A83E2A">
              <w:rPr>
                <w:rFonts w:ascii="Arial" w:hAnsi="Arial" w:cs="Arial"/>
                <w:sz w:val="24"/>
                <w:szCs w:val="24"/>
              </w:rPr>
              <w:t>120</w:t>
            </w:r>
            <w:bookmarkEnd w:id="3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1736,7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1716,2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1645,8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</w:tr>
      <w:tr w:rsidR="00922F7F" w:rsidRPr="00A83E2A" w:rsidTr="007B7AF6">
        <w:trPr>
          <w:trHeight w:val="57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1333,9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1318,9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1248,5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94,7</w:t>
            </w:r>
          </w:p>
        </w:tc>
      </w:tr>
      <w:tr w:rsidR="00922F7F" w:rsidRPr="00A83E2A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 фонда оплаты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2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402,8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369,0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369,0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54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398,3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334,5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398,3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334,5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369,9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000000"/>
                <w:sz w:val="24"/>
                <w:szCs w:val="24"/>
              </w:rPr>
              <w:t>398,3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334,5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</w:tr>
      <w:tr w:rsidR="00922F7F" w:rsidRPr="00A83E2A" w:rsidTr="007B7AF6">
        <w:trPr>
          <w:trHeight w:val="3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</w:tr>
      <w:tr w:rsidR="00922F7F" w:rsidRPr="00A83E2A" w:rsidTr="007B7AF6">
        <w:trPr>
          <w:trHeight w:val="22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</w:tr>
      <w:tr w:rsidR="00922F7F" w:rsidRPr="00A83E2A" w:rsidTr="007B7AF6">
        <w:trPr>
          <w:trHeight w:val="22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</w:tr>
      <w:tr w:rsidR="00922F7F" w:rsidRPr="00A83E2A" w:rsidTr="007B7AF6">
        <w:trPr>
          <w:trHeight w:val="5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52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9410000000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5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2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2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33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</w:t>
            </w: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991008</w:t>
            </w: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87</w:t>
            </w: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Муниципальная программа "Улучшение качества жизни на 2017-2019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23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0220075140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0220075140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0220075140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0220075140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Полномочия по формированию резерва управленческих кадров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9910080091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Полномочия в области жилищных правоотношений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Полномочия по проведению проверок теплоснабжающих организаций, теплосетевых организаций на предмет готовности к отопительному сезону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Полномочия по осуществлению внешнего муниципального финансового контроля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85,3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85,3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85,3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6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в </w:t>
            </w: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рамках непрограммных расходов отдельных органов исполнительной власти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6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2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81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89,8</w:t>
            </w:r>
          </w:p>
        </w:tc>
      </w:tr>
      <w:tr w:rsidR="00922F7F" w:rsidRPr="00A83E2A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93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территории МО Городищенский сельсовет на 2017-2019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2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Подпрограмма "Защита населения и территории МО Городищенский сельсовет от чрезвычайных ситуаций природного и техногенного характера, гражданская оборона"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04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6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118" w:type="dxa"/>
            <w:shd w:val="clear" w:color="auto" w:fill="auto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118" w:type="dxa"/>
            <w:shd w:val="clear" w:color="auto" w:fill="auto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118" w:type="dxa"/>
            <w:shd w:val="clear" w:color="auto" w:fill="auto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0140082190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территории МО Городищенский сельсовет на 2017-2019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</w:tr>
      <w:tr w:rsidR="00922F7F" w:rsidRPr="00A83E2A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сельских населённых пунктов на территории МО Городищенский сельсовет 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89,3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6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за счет средств местного бюджета (софинансирование)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174,7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130,9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74,9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территории МО Городищенский сельсовет на 2017-2019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</w:tr>
      <w:tr w:rsidR="00922F7F" w:rsidRPr="00A83E2A" w:rsidTr="007B7AF6">
        <w:trPr>
          <w:trHeight w:val="148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Городищенский сельсовет"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</w:tr>
      <w:tr w:rsidR="00922F7F" w:rsidRPr="00A83E2A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0130075080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6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0130075080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0130075080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0130075080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54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муниципального дорожного фонда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100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за счет средств местного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56,9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922F7F" w:rsidRPr="00A83E2A" w:rsidTr="007B7AF6">
        <w:trPr>
          <w:trHeight w:val="74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56,9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56,9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56,9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922F7F" w:rsidRPr="00A83E2A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общего пользования местного значения за счет средств местного бюджета </w:t>
            </w: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(софинансирование)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01300S5080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134,9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2775,0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2660,3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95,9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2775,0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2660,3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Муниципальная программа "Развитие территории МО Городищенский сельсовет на 2017-2019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2764,0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2649,3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95,8</w:t>
            </w:r>
          </w:p>
        </w:tc>
      </w:tr>
      <w:tr w:rsidR="00922F7F" w:rsidRPr="00A83E2A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Подпрограмма "Организация благоустройства в границах населённых пунктов МО Городищенский сельсовет"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2764,0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2649,3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95,8</w:t>
            </w:r>
          </w:p>
        </w:tc>
      </w:tr>
      <w:tr w:rsidR="00922F7F" w:rsidRPr="00A83E2A" w:rsidTr="007B7AF6">
        <w:trPr>
          <w:trHeight w:val="7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0110076410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674,1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583,5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0110076410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674,1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583,5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0110076410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674,1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583,5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0110076410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674,1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583,5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</w:tr>
      <w:tr w:rsidR="00922F7F" w:rsidRPr="00A83E2A" w:rsidTr="007B7AF6">
        <w:trPr>
          <w:trHeight w:val="81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Реализация проектов по решению вопросов местного значения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0110077490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0110077490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0110077490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0110077490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237,0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59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0110078400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1395,0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1395,0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0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0110078400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1395,0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1395,0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0110078400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1395,0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1395,0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0110078400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1395,0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1395,0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8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0110081100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0110081100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0110081100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0110081100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105,9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922F7F" w:rsidRPr="00A83E2A" w:rsidTr="007B7AF6">
        <w:trPr>
          <w:trHeight w:val="75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105,9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105,9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107,3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105,9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922F7F" w:rsidRPr="00A83E2A" w:rsidTr="007B7AF6">
        <w:trPr>
          <w:trHeight w:val="55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153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73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97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12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2F7F" w:rsidRPr="00A83E2A" w:rsidTr="007B7AF6">
        <w:trPr>
          <w:trHeight w:val="10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Осуществление расходов, направленных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142,2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135,7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922F7F" w:rsidRPr="00A83E2A" w:rsidTr="007B7AF6">
        <w:trPr>
          <w:trHeight w:val="6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142,2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135,7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142,2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135,7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142,2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135,7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922F7F" w:rsidRPr="00A83E2A" w:rsidTr="007B7AF6">
        <w:trPr>
          <w:trHeight w:val="88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171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Реализация проектов по решению вопросов местного значения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51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01100S7490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53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01100S8400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01100S8400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01100S8400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01100S8400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176,0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174,5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Муниципальная программа "Улучшение качества жизни на 2017-2019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Подпрограмма "Содействие занятости населения"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Организация проведения оплачиваемых общественных работ в </w:t>
            </w: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рамках содействия занятости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6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96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20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0210088690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1 216,8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1 155,2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1 155,2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1 216,8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1 145,2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1 145,2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32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1 216,8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1 145,2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1 145,2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3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1 216,8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1 145,2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1 145,2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0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Передача части полномочий по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1 216,8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1 138,4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1 138,4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3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191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1 216,8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1 138,4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1 138,4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38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1 216,8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1 138,4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1 138,4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99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61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80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Формирование культурного самоопределения жителей Городищенского сельсовета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9910088711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9910088711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9910088711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9910088711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58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39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 xml:space="preserve">Непрограммные расходы исполнительно-распорядительных органов местного </w:t>
            </w: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34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9910088740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9910088740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9910088740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92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9910088740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217,9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217,9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Муниципальная программа "Улучшение качества жизни на 2017-2019 годы"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144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023000000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58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0220084910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503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0220084910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0220084910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0220084910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lastRenderedPageBreak/>
              <w:t>218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5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6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52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72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80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4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9910080650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4 441,9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7 847,5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7 550,4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96,2</w:t>
            </w:r>
          </w:p>
        </w:tc>
      </w:tr>
      <w:tr w:rsidR="00922F7F" w:rsidRPr="00A83E2A" w:rsidTr="007B7AF6">
        <w:trPr>
          <w:trHeight w:val="40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Результат исполнения бюджета (дефицит "</w:t>
            </w:r>
            <w:proofErr w:type="gramStart"/>
            <w:r w:rsidRPr="00A83E2A">
              <w:rPr>
                <w:rFonts w:ascii="Arial" w:hAnsi="Arial" w:cs="Arial"/>
                <w:sz w:val="24"/>
                <w:szCs w:val="24"/>
              </w:rPr>
              <w:t>-"</w:t>
            </w:r>
            <w:proofErr w:type="gramEnd"/>
            <w:r w:rsidRPr="00A83E2A">
              <w:rPr>
                <w:rFonts w:ascii="Arial" w:hAnsi="Arial" w:cs="Arial"/>
                <w:sz w:val="24"/>
                <w:szCs w:val="24"/>
              </w:rPr>
              <w:t>, профицит "+")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3E2A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-33,5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-119,1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922F7F" w:rsidRPr="00A83E2A" w:rsidRDefault="00922F7F" w:rsidP="00922F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E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6F6797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 xml:space="preserve">Приложение № 3 к решению Городищенского </w:t>
      </w:r>
      <w:proofErr w:type="gramStart"/>
      <w:r w:rsidRPr="00A83E2A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922F7F" w:rsidRPr="00A83E2A" w:rsidRDefault="00922F7F" w:rsidP="006F6797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 xml:space="preserve"> Совета депутатов </w:t>
      </w:r>
    </w:p>
    <w:p w:rsidR="00922F7F" w:rsidRPr="00A83E2A" w:rsidRDefault="00922F7F" w:rsidP="006F6797">
      <w:pPr>
        <w:spacing w:after="0" w:line="240" w:lineRule="auto"/>
        <w:ind w:left="6237"/>
        <w:jc w:val="both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>от 00.00.0000 № 00-00-р</w:t>
      </w: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72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8"/>
        <w:gridCol w:w="4643"/>
        <w:gridCol w:w="1120"/>
        <w:gridCol w:w="1347"/>
        <w:gridCol w:w="1281"/>
        <w:gridCol w:w="1075"/>
        <w:gridCol w:w="801"/>
      </w:tblGrid>
      <w:tr w:rsidR="00922F7F" w:rsidRPr="00A83E2A" w:rsidTr="007B7AF6">
        <w:trPr>
          <w:trHeight w:val="735"/>
        </w:trPr>
        <w:tc>
          <w:tcPr>
            <w:tcW w:w="458" w:type="dxa"/>
            <w:noWrap/>
            <w:vAlign w:val="bottom"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67" w:type="dxa"/>
            <w:gridSpan w:val="6"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Расходы местного бюджета за 2019 год по разделам и подразделам классификации расходов бюджетов</w:t>
            </w:r>
          </w:p>
        </w:tc>
      </w:tr>
      <w:tr w:rsidR="00922F7F" w:rsidRPr="00A83E2A" w:rsidTr="007B7AF6">
        <w:trPr>
          <w:trHeight w:val="510"/>
        </w:trPr>
        <w:tc>
          <w:tcPr>
            <w:tcW w:w="458" w:type="dxa"/>
            <w:noWrap/>
            <w:vAlign w:val="bottom"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vAlign w:val="center"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noWrap/>
            <w:vAlign w:val="bottom"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vAlign w:val="bottom"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vAlign w:val="bottom"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gridSpan w:val="2"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922F7F" w:rsidRPr="00A83E2A" w:rsidTr="007B7AF6">
        <w:trPr>
          <w:trHeight w:val="43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Утверждено решением о бюджете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Бюджетная роспись с учетом изменений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922F7F" w:rsidRPr="00A83E2A" w:rsidTr="007B7AF6">
        <w:trPr>
          <w:trHeight w:val="7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22F7F" w:rsidRPr="00A83E2A" w:rsidTr="007B7AF6">
        <w:trPr>
          <w:trHeight w:val="2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922F7F" w:rsidRPr="00A83E2A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2 929,5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3 456,9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3 320,0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96,0</w:t>
            </w:r>
          </w:p>
        </w:tc>
      </w:tr>
      <w:tr w:rsidR="00922F7F" w:rsidRPr="00A83E2A" w:rsidTr="007B7AF6">
        <w:trPr>
          <w:trHeight w:val="74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995,5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995,5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A83E2A" w:rsidTr="007B7AF6">
        <w:trPr>
          <w:trHeight w:val="9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2 106,6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2 330,1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2 194,2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94,2</w:t>
            </w:r>
          </w:p>
        </w:tc>
      </w:tr>
      <w:tr w:rsidR="00922F7F" w:rsidRPr="00A83E2A" w:rsidTr="007B7AF6">
        <w:trPr>
          <w:trHeight w:val="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31,6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31,6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922F7F" w:rsidRPr="00A83E2A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A83E2A" w:rsidTr="007B7AF6">
        <w:trPr>
          <w:trHeight w:val="33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A83E2A" w:rsidTr="007B7AF6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89,8</w:t>
            </w:r>
          </w:p>
        </w:tc>
      </w:tr>
      <w:tr w:rsidR="00922F7F" w:rsidRPr="00A83E2A" w:rsidTr="007B7AF6">
        <w:trPr>
          <w:trHeight w:val="7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A83E2A" w:rsidTr="007B7AF6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89,3</w:t>
            </w:r>
          </w:p>
        </w:tc>
      </w:tr>
      <w:tr w:rsidR="00922F7F" w:rsidRPr="00A83E2A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43,4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174,7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130,9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74,9</w:t>
            </w:r>
          </w:p>
        </w:tc>
      </w:tr>
      <w:tr w:rsidR="00922F7F" w:rsidRPr="00A83E2A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43,4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174,7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130,9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74,9</w:t>
            </w:r>
          </w:p>
        </w:tc>
      </w:tr>
      <w:tr w:rsidR="00922F7F" w:rsidRPr="00A83E2A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134,9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2 775,0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2 660,3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95,9</w:t>
            </w:r>
          </w:p>
        </w:tc>
      </w:tr>
      <w:tr w:rsidR="00922F7F" w:rsidRPr="00A83E2A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134,9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2 775,0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2 660,3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95,9</w:t>
            </w:r>
          </w:p>
        </w:tc>
      </w:tr>
      <w:tr w:rsidR="00922F7F" w:rsidRPr="00A83E2A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1 216,8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1 155,2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1 155,2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1 216,8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1 145,2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1 145,2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67,9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217,9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iCs/>
                <w:sz w:val="24"/>
                <w:szCs w:val="24"/>
                <w:lang w:eastAsia="en-US"/>
              </w:rPr>
              <w:t>217,9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67,9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67,9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67,9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A83E2A" w:rsidTr="007B7AF6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1301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922F7F" w:rsidRPr="00A83E2A" w:rsidTr="007B7AF6">
        <w:trPr>
          <w:trHeight w:val="2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4 441,9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7 847,5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7 550,4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96,2</w:t>
            </w:r>
          </w:p>
        </w:tc>
      </w:tr>
    </w:tbl>
    <w:p w:rsidR="00922F7F" w:rsidRPr="00A83E2A" w:rsidRDefault="00922F7F" w:rsidP="00922F7F">
      <w:pPr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6F6797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 xml:space="preserve">Приложение №4 к решению Городищенского </w:t>
      </w:r>
      <w:proofErr w:type="gramStart"/>
      <w:r w:rsidRPr="00A83E2A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922F7F" w:rsidRPr="00A83E2A" w:rsidRDefault="00922F7F" w:rsidP="006F6797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 xml:space="preserve"> Совета депутатов </w:t>
      </w:r>
    </w:p>
    <w:p w:rsidR="00922F7F" w:rsidRPr="00A83E2A" w:rsidRDefault="00922F7F" w:rsidP="006F6797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A83E2A">
        <w:rPr>
          <w:rFonts w:ascii="Arial" w:hAnsi="Arial" w:cs="Arial"/>
          <w:sz w:val="24"/>
          <w:szCs w:val="24"/>
        </w:rPr>
        <w:t>от 00.00.0000 № 00-00-р</w:t>
      </w:r>
    </w:p>
    <w:p w:rsidR="00922F7F" w:rsidRPr="00A83E2A" w:rsidRDefault="00922F7F" w:rsidP="00922F7F">
      <w:pPr>
        <w:ind w:left="6237"/>
        <w:jc w:val="both"/>
        <w:rPr>
          <w:rFonts w:ascii="Arial" w:hAnsi="Arial" w:cs="Arial"/>
          <w:sz w:val="24"/>
          <w:szCs w:val="24"/>
        </w:rPr>
      </w:pPr>
    </w:p>
    <w:tbl>
      <w:tblPr>
        <w:tblW w:w="108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1"/>
        <w:gridCol w:w="2380"/>
        <w:gridCol w:w="3826"/>
        <w:gridCol w:w="1213"/>
        <w:gridCol w:w="1260"/>
        <w:gridCol w:w="1260"/>
      </w:tblGrid>
      <w:tr w:rsidR="00922F7F" w:rsidRPr="00A83E2A" w:rsidTr="007B7AF6">
        <w:trPr>
          <w:trHeight w:val="750"/>
        </w:trPr>
        <w:tc>
          <w:tcPr>
            <w:tcW w:w="951" w:type="dxa"/>
            <w:noWrap/>
            <w:vAlign w:val="bottom"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9" w:type="dxa"/>
            <w:gridSpan w:val="5"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Источники  финансирования дефицита местного бюджета за 2019 год по кодам </w:t>
            </w:r>
            <w:proofErr w:type="gramStart"/>
            <w:r w:rsidRPr="00A83E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922F7F" w:rsidRPr="00A83E2A" w:rsidTr="007B7AF6">
        <w:trPr>
          <w:trHeight w:val="360"/>
        </w:trPr>
        <w:tc>
          <w:tcPr>
            <w:tcW w:w="951" w:type="dxa"/>
            <w:noWrap/>
            <w:vAlign w:val="bottom"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noWrap/>
            <w:vAlign w:val="center"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( тыс</w:t>
            </w:r>
            <w:proofErr w:type="gramStart"/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ублей)</w:t>
            </w:r>
          </w:p>
        </w:tc>
      </w:tr>
      <w:tr w:rsidR="00922F7F" w:rsidRPr="00A83E2A" w:rsidTr="007B7AF6">
        <w:trPr>
          <w:trHeight w:val="425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Код </w:t>
            </w:r>
          </w:p>
        </w:tc>
        <w:tc>
          <w:tcPr>
            <w:tcW w:w="3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Утверждено решением о бюджете                             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Бюджетная роспись с учетом изменений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Исполнено</w:t>
            </w:r>
          </w:p>
        </w:tc>
      </w:tr>
      <w:tr w:rsidR="00922F7F" w:rsidRPr="00A83E2A" w:rsidTr="007B7AF6">
        <w:trPr>
          <w:trHeight w:val="87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22F7F" w:rsidRPr="00A83E2A" w:rsidTr="007B7AF6">
        <w:trPr>
          <w:trHeight w:val="2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922F7F" w:rsidRPr="00A83E2A" w:rsidTr="007B7AF6">
        <w:trPr>
          <w:trHeight w:val="285"/>
        </w:trPr>
        <w:tc>
          <w:tcPr>
            <w:tcW w:w="10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034   Администрация Городищенского сельсовета Енисейского района Красноярского края</w:t>
            </w:r>
          </w:p>
        </w:tc>
      </w:tr>
      <w:tr w:rsidR="00922F7F" w:rsidRPr="00A83E2A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Источники финансирования дефицита – всего, в том числе: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-23,9</w:t>
            </w:r>
          </w:p>
        </w:tc>
      </w:tr>
      <w:tr w:rsidR="00922F7F" w:rsidRPr="00A83E2A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000 01 00 00 00 00 0000 000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61,8</w:t>
            </w:r>
          </w:p>
        </w:tc>
      </w:tr>
      <w:tr w:rsidR="00922F7F" w:rsidRPr="00A83E2A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000 01 03 00 00 00 0000 000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922F7F" w:rsidRPr="00A83E2A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000 01 03 01 00 00 0000 000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922F7F" w:rsidRPr="00A83E2A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000 01 03 01 00 00 0000 700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270,8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166,3</w:t>
            </w:r>
          </w:p>
        </w:tc>
      </w:tr>
      <w:tr w:rsidR="00922F7F" w:rsidRPr="00A83E2A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000 01 03 01 00 10 0000 710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270,8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166,3</w:t>
            </w:r>
          </w:p>
        </w:tc>
      </w:tr>
      <w:tr w:rsidR="00922F7F" w:rsidRPr="00A83E2A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000 01 03 01 00 00 0000 800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-104,5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-104,5</w:t>
            </w:r>
          </w:p>
        </w:tc>
      </w:tr>
      <w:tr w:rsidR="00922F7F" w:rsidRPr="00A83E2A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000 01 03 01 00 10 0000 810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Погашение бюджетами сельских поселений кредитов от других бюджетов бюджетной </w:t>
            </w: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-104,5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-104,5</w:t>
            </w:r>
          </w:p>
        </w:tc>
      </w:tr>
      <w:tr w:rsidR="00922F7F" w:rsidRPr="00A83E2A" w:rsidTr="007B7AF6">
        <w:trPr>
          <w:trHeight w:val="3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000 01 00 00 00 00 0000 000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Изменение остатков средств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199,8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-85,6</w:t>
            </w:r>
          </w:p>
        </w:tc>
      </w:tr>
      <w:tr w:rsidR="00922F7F" w:rsidRPr="00A83E2A" w:rsidTr="007B7AF6">
        <w:trPr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000 01 05 00 00 00 0000 000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199,8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-85,6</w:t>
            </w:r>
          </w:p>
        </w:tc>
      </w:tr>
      <w:tr w:rsidR="00922F7F" w:rsidRPr="00A83E2A" w:rsidTr="007B7AF6">
        <w:trPr>
          <w:trHeight w:val="224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000 01 05 00 00 00 0000 500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-4 441,9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-7 647,7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-7 574,3</w:t>
            </w:r>
          </w:p>
        </w:tc>
      </w:tr>
      <w:tr w:rsidR="00922F7F" w:rsidRPr="00A83E2A" w:rsidTr="007B7AF6">
        <w:trPr>
          <w:trHeight w:val="35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000 01 05 02 00 00 0000 500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-4 441,9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-7 647,7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-7 574,3</w:t>
            </w:r>
          </w:p>
        </w:tc>
      </w:tr>
      <w:tr w:rsidR="00922F7F" w:rsidRPr="00A83E2A" w:rsidTr="007B7AF6">
        <w:trPr>
          <w:trHeight w:val="5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000 01 05 02 01 00 0000 510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-4 441,9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-7 647,7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-7 574,3</w:t>
            </w:r>
          </w:p>
        </w:tc>
      </w:tr>
      <w:tr w:rsidR="00922F7F" w:rsidRPr="00A83E2A" w:rsidTr="007B7AF6">
        <w:trPr>
          <w:trHeight w:val="52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000 01 05 02 01 10 0000 510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-4 441,9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-7 647,7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-7 574,3</w:t>
            </w:r>
          </w:p>
        </w:tc>
      </w:tr>
      <w:tr w:rsidR="00922F7F" w:rsidRPr="00A83E2A" w:rsidTr="007B7AF6">
        <w:trPr>
          <w:trHeight w:val="30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000 01 05 00 00 00 0000 600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4 441,9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7 847,5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7 550,4</w:t>
            </w:r>
          </w:p>
        </w:tc>
      </w:tr>
      <w:tr w:rsidR="00922F7F" w:rsidRPr="00A83E2A" w:rsidTr="007B7AF6">
        <w:trPr>
          <w:trHeight w:val="44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000 01 05 02 00 00 0000 600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4 441,9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7 847,5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7 550,4</w:t>
            </w:r>
          </w:p>
        </w:tc>
      </w:tr>
      <w:tr w:rsidR="00922F7F" w:rsidRPr="00A83E2A" w:rsidTr="007B7AF6">
        <w:trPr>
          <w:trHeight w:val="50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000 01 05 02 01 00 0000 610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4 441,9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7 847,5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7 550,4</w:t>
            </w:r>
          </w:p>
        </w:tc>
      </w:tr>
      <w:tr w:rsidR="00922F7F" w:rsidRPr="00A83E2A" w:rsidTr="007B7AF6">
        <w:trPr>
          <w:trHeight w:val="54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000 01 05 02 01 10 0000 610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F7F" w:rsidRPr="00A83E2A" w:rsidRDefault="00922F7F" w:rsidP="006F67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4 441,9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7 847,5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F7F" w:rsidRPr="00A83E2A" w:rsidRDefault="00922F7F" w:rsidP="006F67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83E2A">
              <w:rPr>
                <w:rFonts w:ascii="Arial" w:hAnsi="Arial" w:cs="Arial"/>
                <w:sz w:val="24"/>
                <w:szCs w:val="24"/>
                <w:lang w:eastAsia="en-US"/>
              </w:rPr>
              <w:t>7 550,4</w:t>
            </w:r>
          </w:p>
        </w:tc>
      </w:tr>
    </w:tbl>
    <w:p w:rsidR="00922F7F" w:rsidRPr="00A83E2A" w:rsidRDefault="00922F7F" w:rsidP="00922F7F">
      <w:pPr>
        <w:jc w:val="both"/>
        <w:rPr>
          <w:rFonts w:ascii="Arial" w:hAnsi="Arial" w:cs="Arial"/>
          <w:sz w:val="24"/>
          <w:szCs w:val="24"/>
        </w:rPr>
      </w:pPr>
    </w:p>
    <w:p w:rsidR="00922F7F" w:rsidRPr="00A83E2A" w:rsidRDefault="00922F7F" w:rsidP="001D04CF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</w:p>
    <w:sectPr w:rsidR="00922F7F" w:rsidRPr="00A83E2A" w:rsidSect="004F3909">
      <w:headerReference w:type="even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F6" w:rsidRDefault="007B7AF6" w:rsidP="00983DB9">
      <w:pPr>
        <w:spacing w:after="0" w:line="240" w:lineRule="auto"/>
      </w:pPr>
      <w:r>
        <w:separator/>
      </w:r>
    </w:p>
  </w:endnote>
  <w:endnote w:type="continuationSeparator" w:id="0">
    <w:p w:rsidR="007B7AF6" w:rsidRDefault="007B7AF6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F6" w:rsidRPr="00552B2E" w:rsidRDefault="007B7AF6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F6" w:rsidRDefault="007B7AF6" w:rsidP="00983DB9">
      <w:pPr>
        <w:spacing w:after="0" w:line="240" w:lineRule="auto"/>
      </w:pPr>
      <w:r>
        <w:separator/>
      </w:r>
    </w:p>
  </w:footnote>
  <w:footnote w:type="continuationSeparator" w:id="0">
    <w:p w:rsidR="007B7AF6" w:rsidRDefault="007B7AF6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F6" w:rsidRDefault="00F2742B" w:rsidP="007B7AF6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B7AF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7AF6" w:rsidRDefault="007B7A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0EDD612A"/>
    <w:multiLevelType w:val="hybridMultilevel"/>
    <w:tmpl w:val="1678449E"/>
    <w:lvl w:ilvl="0" w:tplc="F07C58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D04CF"/>
    <w:rsid w:val="001F1987"/>
    <w:rsid w:val="00202719"/>
    <w:rsid w:val="00222F77"/>
    <w:rsid w:val="00223BF9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B4AB9"/>
    <w:rsid w:val="003B4DE1"/>
    <w:rsid w:val="003D5E86"/>
    <w:rsid w:val="0043373C"/>
    <w:rsid w:val="00437A51"/>
    <w:rsid w:val="00442BC5"/>
    <w:rsid w:val="00447B78"/>
    <w:rsid w:val="00454B77"/>
    <w:rsid w:val="00460A4D"/>
    <w:rsid w:val="00463962"/>
    <w:rsid w:val="0048444E"/>
    <w:rsid w:val="00484E33"/>
    <w:rsid w:val="004D1487"/>
    <w:rsid w:val="004D1521"/>
    <w:rsid w:val="004D2DF9"/>
    <w:rsid w:val="004F3909"/>
    <w:rsid w:val="004F494B"/>
    <w:rsid w:val="005337C8"/>
    <w:rsid w:val="00545150"/>
    <w:rsid w:val="00553BAB"/>
    <w:rsid w:val="00564AAF"/>
    <w:rsid w:val="005B4463"/>
    <w:rsid w:val="005C59B5"/>
    <w:rsid w:val="005E65FE"/>
    <w:rsid w:val="006153C7"/>
    <w:rsid w:val="006155C5"/>
    <w:rsid w:val="006201C1"/>
    <w:rsid w:val="0062187D"/>
    <w:rsid w:val="00635DF8"/>
    <w:rsid w:val="00650B44"/>
    <w:rsid w:val="006571EA"/>
    <w:rsid w:val="006831C4"/>
    <w:rsid w:val="006B7CCF"/>
    <w:rsid w:val="006E7D51"/>
    <w:rsid w:val="006F05E3"/>
    <w:rsid w:val="006F6797"/>
    <w:rsid w:val="00721E10"/>
    <w:rsid w:val="0074031D"/>
    <w:rsid w:val="007544F0"/>
    <w:rsid w:val="00767FBC"/>
    <w:rsid w:val="007850FE"/>
    <w:rsid w:val="00792E28"/>
    <w:rsid w:val="00793527"/>
    <w:rsid w:val="0079374A"/>
    <w:rsid w:val="00794C6E"/>
    <w:rsid w:val="00796A02"/>
    <w:rsid w:val="00797E51"/>
    <w:rsid w:val="007A3AC9"/>
    <w:rsid w:val="007B7563"/>
    <w:rsid w:val="007B7AF6"/>
    <w:rsid w:val="007E1F6C"/>
    <w:rsid w:val="007E6760"/>
    <w:rsid w:val="007F1AAF"/>
    <w:rsid w:val="00803A44"/>
    <w:rsid w:val="008327EC"/>
    <w:rsid w:val="00851521"/>
    <w:rsid w:val="00855B55"/>
    <w:rsid w:val="00860AF1"/>
    <w:rsid w:val="00862F1C"/>
    <w:rsid w:val="00875425"/>
    <w:rsid w:val="00876230"/>
    <w:rsid w:val="00902E81"/>
    <w:rsid w:val="00922F7F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3B03"/>
    <w:rsid w:val="009B6116"/>
    <w:rsid w:val="009C1007"/>
    <w:rsid w:val="009C5E20"/>
    <w:rsid w:val="009E7033"/>
    <w:rsid w:val="009F13BD"/>
    <w:rsid w:val="00A1360B"/>
    <w:rsid w:val="00A170C9"/>
    <w:rsid w:val="00A20B40"/>
    <w:rsid w:val="00A44C35"/>
    <w:rsid w:val="00A54BEB"/>
    <w:rsid w:val="00A570D7"/>
    <w:rsid w:val="00A82193"/>
    <w:rsid w:val="00A83E2A"/>
    <w:rsid w:val="00A90563"/>
    <w:rsid w:val="00A928E5"/>
    <w:rsid w:val="00A934BA"/>
    <w:rsid w:val="00AB77AE"/>
    <w:rsid w:val="00AC3453"/>
    <w:rsid w:val="00AD3F28"/>
    <w:rsid w:val="00AD6833"/>
    <w:rsid w:val="00B0120E"/>
    <w:rsid w:val="00B02660"/>
    <w:rsid w:val="00B20585"/>
    <w:rsid w:val="00B23785"/>
    <w:rsid w:val="00B6223D"/>
    <w:rsid w:val="00B8011C"/>
    <w:rsid w:val="00B86DE5"/>
    <w:rsid w:val="00B87E3C"/>
    <w:rsid w:val="00BD69EF"/>
    <w:rsid w:val="00BE7414"/>
    <w:rsid w:val="00C00C83"/>
    <w:rsid w:val="00C0215F"/>
    <w:rsid w:val="00C317A4"/>
    <w:rsid w:val="00C4440D"/>
    <w:rsid w:val="00C63FEC"/>
    <w:rsid w:val="00C709EC"/>
    <w:rsid w:val="00C9660C"/>
    <w:rsid w:val="00C9682B"/>
    <w:rsid w:val="00CC2C76"/>
    <w:rsid w:val="00CE1FEE"/>
    <w:rsid w:val="00CE3CE2"/>
    <w:rsid w:val="00CF515E"/>
    <w:rsid w:val="00CF60DF"/>
    <w:rsid w:val="00CF7555"/>
    <w:rsid w:val="00D146C5"/>
    <w:rsid w:val="00D15AA0"/>
    <w:rsid w:val="00D23CD3"/>
    <w:rsid w:val="00D26FF4"/>
    <w:rsid w:val="00D35B27"/>
    <w:rsid w:val="00D36B4F"/>
    <w:rsid w:val="00D47755"/>
    <w:rsid w:val="00D659E3"/>
    <w:rsid w:val="00D830BE"/>
    <w:rsid w:val="00D84E28"/>
    <w:rsid w:val="00D91179"/>
    <w:rsid w:val="00DB5773"/>
    <w:rsid w:val="00DC1BF7"/>
    <w:rsid w:val="00E00EA9"/>
    <w:rsid w:val="00E014C1"/>
    <w:rsid w:val="00E0201E"/>
    <w:rsid w:val="00E31BBD"/>
    <w:rsid w:val="00E329C6"/>
    <w:rsid w:val="00E32B76"/>
    <w:rsid w:val="00E35843"/>
    <w:rsid w:val="00E547EE"/>
    <w:rsid w:val="00E84675"/>
    <w:rsid w:val="00E87EDE"/>
    <w:rsid w:val="00E93EDF"/>
    <w:rsid w:val="00E95C04"/>
    <w:rsid w:val="00EB40EF"/>
    <w:rsid w:val="00EE0834"/>
    <w:rsid w:val="00EF35F9"/>
    <w:rsid w:val="00F16142"/>
    <w:rsid w:val="00F16CF9"/>
    <w:rsid w:val="00F2742B"/>
    <w:rsid w:val="00F345CB"/>
    <w:rsid w:val="00F45F32"/>
    <w:rsid w:val="00F47591"/>
    <w:rsid w:val="00F47685"/>
    <w:rsid w:val="00F47FF2"/>
    <w:rsid w:val="00F54EC0"/>
    <w:rsid w:val="00F64E40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2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1">
    <w:name w:val="Сетка таблицы1"/>
    <w:basedOn w:val="a1"/>
    <w:next w:val="ad"/>
    <w:uiPriority w:val="59"/>
    <w:rsid w:val="00922F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922F7F"/>
    <w:rPr>
      <w:color w:val="0000FF"/>
      <w:u w:val="single"/>
    </w:rPr>
  </w:style>
  <w:style w:type="character" w:styleId="af3">
    <w:name w:val="FollowedHyperlink"/>
    <w:uiPriority w:val="99"/>
    <w:unhideWhenUsed/>
    <w:rsid w:val="00922F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2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1">
    <w:name w:val="Сетка таблицы1"/>
    <w:basedOn w:val="a1"/>
    <w:next w:val="ad"/>
    <w:uiPriority w:val="59"/>
    <w:rsid w:val="00922F7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922F7F"/>
    <w:rPr>
      <w:color w:val="0000FF"/>
      <w:u w:val="single"/>
    </w:rPr>
  </w:style>
  <w:style w:type="character" w:styleId="af3">
    <w:name w:val="FollowedHyperlink"/>
    <w:uiPriority w:val="99"/>
    <w:unhideWhenUsed/>
    <w:rsid w:val="00922F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6956</Words>
  <Characters>39650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3</cp:revision>
  <cp:lastPrinted>2020-09-08T11:41:00Z</cp:lastPrinted>
  <dcterms:created xsi:type="dcterms:W3CDTF">2020-09-08T11:41:00Z</dcterms:created>
  <dcterms:modified xsi:type="dcterms:W3CDTF">2020-09-09T05:15:00Z</dcterms:modified>
</cp:coreProperties>
</file>