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3C" w:rsidRPr="00242D29" w:rsidRDefault="0043373C" w:rsidP="0043373C">
      <w:pPr>
        <w:spacing w:after="0"/>
        <w:jc w:val="center"/>
        <w:rPr>
          <w:rFonts w:ascii="Arial" w:eastAsia="Times New Roman" w:hAnsi="Arial" w:cs="Arial"/>
          <w:bCs/>
          <w:sz w:val="24"/>
          <w:szCs w:val="24"/>
        </w:rPr>
      </w:pPr>
      <w:r w:rsidRPr="00242D29">
        <w:rPr>
          <w:rFonts w:ascii="Arial" w:eastAsia="Times New Roman" w:hAnsi="Arial" w:cs="Arial"/>
          <w:bCs/>
          <w:sz w:val="24"/>
          <w:szCs w:val="24"/>
        </w:rPr>
        <w:t xml:space="preserve">ГОРОДИЩЕНСКИЙ СЕЛЬСКИЙ СОВЕТ ДЕПУТАТОВ </w:t>
      </w:r>
    </w:p>
    <w:p w:rsidR="0043373C" w:rsidRPr="00242D29" w:rsidRDefault="0043373C" w:rsidP="0043373C">
      <w:pPr>
        <w:spacing w:after="0"/>
        <w:jc w:val="center"/>
        <w:rPr>
          <w:rFonts w:ascii="Arial" w:eastAsia="Times New Roman" w:hAnsi="Arial" w:cs="Arial"/>
          <w:bCs/>
          <w:sz w:val="24"/>
          <w:szCs w:val="24"/>
        </w:rPr>
      </w:pPr>
      <w:r w:rsidRPr="00242D29">
        <w:rPr>
          <w:rFonts w:ascii="Arial" w:eastAsia="Times New Roman" w:hAnsi="Arial" w:cs="Arial"/>
          <w:bCs/>
          <w:sz w:val="24"/>
          <w:szCs w:val="24"/>
        </w:rPr>
        <w:t>ЕНИСЕЙСКОГО РАЙОНА</w:t>
      </w:r>
    </w:p>
    <w:p w:rsidR="0043373C" w:rsidRPr="00242D29" w:rsidRDefault="0043373C" w:rsidP="00F97722">
      <w:pPr>
        <w:spacing w:after="0" w:line="240" w:lineRule="auto"/>
        <w:jc w:val="center"/>
        <w:rPr>
          <w:rFonts w:ascii="Arial" w:eastAsia="Times New Roman" w:hAnsi="Arial" w:cs="Arial"/>
          <w:bCs/>
          <w:sz w:val="24"/>
          <w:szCs w:val="24"/>
        </w:rPr>
      </w:pPr>
      <w:r w:rsidRPr="00242D29">
        <w:rPr>
          <w:rFonts w:ascii="Arial" w:eastAsia="Times New Roman" w:hAnsi="Arial" w:cs="Arial"/>
          <w:bCs/>
          <w:sz w:val="24"/>
          <w:szCs w:val="24"/>
        </w:rPr>
        <w:t>КРАСНОЯРСКОГО КРАЯ</w:t>
      </w:r>
    </w:p>
    <w:p w:rsidR="0043373C" w:rsidRPr="00242D29" w:rsidRDefault="0043373C" w:rsidP="00F97722">
      <w:pPr>
        <w:tabs>
          <w:tab w:val="left" w:pos="1440"/>
        </w:tabs>
        <w:spacing w:after="0" w:line="240" w:lineRule="auto"/>
        <w:jc w:val="center"/>
        <w:rPr>
          <w:rFonts w:ascii="Arial" w:eastAsia="Times New Roman" w:hAnsi="Arial" w:cs="Arial"/>
          <w:b/>
          <w:sz w:val="24"/>
          <w:szCs w:val="24"/>
        </w:rPr>
      </w:pPr>
    </w:p>
    <w:p w:rsidR="0043373C" w:rsidRPr="00242D29" w:rsidRDefault="0043373C" w:rsidP="00F97722">
      <w:pPr>
        <w:tabs>
          <w:tab w:val="left" w:pos="1440"/>
        </w:tabs>
        <w:spacing w:after="0" w:line="240" w:lineRule="auto"/>
        <w:jc w:val="center"/>
        <w:rPr>
          <w:rFonts w:ascii="Arial" w:eastAsia="Times New Roman" w:hAnsi="Arial" w:cs="Arial"/>
          <w:b/>
          <w:sz w:val="24"/>
          <w:szCs w:val="24"/>
        </w:rPr>
      </w:pPr>
      <w:r w:rsidRPr="00242D29">
        <w:rPr>
          <w:rFonts w:ascii="Arial" w:eastAsia="Times New Roman" w:hAnsi="Arial" w:cs="Arial"/>
          <w:b/>
          <w:sz w:val="24"/>
          <w:szCs w:val="24"/>
        </w:rPr>
        <w:t>РЕШЕНИЕ</w:t>
      </w:r>
    </w:p>
    <w:p w:rsidR="0043373C" w:rsidRPr="00242D29" w:rsidRDefault="0043373C" w:rsidP="00F97722">
      <w:pPr>
        <w:tabs>
          <w:tab w:val="left" w:pos="1440"/>
        </w:tabs>
        <w:spacing w:after="0" w:line="240" w:lineRule="auto"/>
        <w:jc w:val="center"/>
        <w:rPr>
          <w:rFonts w:ascii="Arial" w:eastAsia="Times New Roman"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206"/>
        <w:gridCol w:w="3163"/>
      </w:tblGrid>
      <w:tr w:rsidR="0043373C" w:rsidRPr="00242D29" w:rsidTr="005D7029">
        <w:tc>
          <w:tcPr>
            <w:tcW w:w="3285" w:type="dxa"/>
          </w:tcPr>
          <w:p w:rsidR="0043373C" w:rsidRPr="00242D29" w:rsidRDefault="00F06C77" w:rsidP="0063201E">
            <w:pPr>
              <w:tabs>
                <w:tab w:val="left" w:pos="1440"/>
              </w:tabs>
              <w:rPr>
                <w:rFonts w:ascii="Arial" w:eastAsia="Times New Roman" w:hAnsi="Arial" w:cs="Arial"/>
                <w:sz w:val="24"/>
                <w:szCs w:val="24"/>
              </w:rPr>
            </w:pPr>
            <w:r w:rsidRPr="00242D29">
              <w:rPr>
                <w:rFonts w:ascii="Arial" w:eastAsia="Times New Roman" w:hAnsi="Arial" w:cs="Arial"/>
                <w:sz w:val="24"/>
                <w:szCs w:val="24"/>
              </w:rPr>
              <w:t>11.09</w:t>
            </w:r>
            <w:r w:rsidR="009C5E20" w:rsidRPr="00242D29">
              <w:rPr>
                <w:rFonts w:ascii="Arial" w:eastAsia="Times New Roman" w:hAnsi="Arial" w:cs="Arial"/>
                <w:sz w:val="24"/>
                <w:szCs w:val="24"/>
              </w:rPr>
              <w:t>.2020</w:t>
            </w:r>
          </w:p>
        </w:tc>
        <w:tc>
          <w:tcPr>
            <w:tcW w:w="3285" w:type="dxa"/>
          </w:tcPr>
          <w:p w:rsidR="0043373C" w:rsidRPr="00242D29" w:rsidRDefault="00CF7555" w:rsidP="00F97722">
            <w:pPr>
              <w:tabs>
                <w:tab w:val="left" w:pos="1440"/>
              </w:tabs>
              <w:jc w:val="center"/>
              <w:rPr>
                <w:rFonts w:ascii="Arial" w:eastAsia="Times New Roman" w:hAnsi="Arial" w:cs="Arial"/>
                <w:sz w:val="24"/>
                <w:szCs w:val="24"/>
              </w:rPr>
            </w:pPr>
            <w:r w:rsidRPr="00242D29">
              <w:rPr>
                <w:rFonts w:ascii="Arial" w:eastAsia="Times New Roman" w:hAnsi="Arial" w:cs="Arial"/>
                <w:sz w:val="24"/>
                <w:szCs w:val="24"/>
              </w:rPr>
              <w:t>с</w:t>
            </w:r>
            <w:proofErr w:type="gramStart"/>
            <w:r w:rsidRPr="00242D29">
              <w:rPr>
                <w:rFonts w:ascii="Arial" w:eastAsia="Times New Roman" w:hAnsi="Arial" w:cs="Arial"/>
                <w:sz w:val="24"/>
                <w:szCs w:val="24"/>
              </w:rPr>
              <w:t>.</w:t>
            </w:r>
            <w:r w:rsidR="0043373C" w:rsidRPr="00242D29">
              <w:rPr>
                <w:rFonts w:ascii="Arial" w:eastAsia="Times New Roman" w:hAnsi="Arial" w:cs="Arial"/>
                <w:sz w:val="24"/>
                <w:szCs w:val="24"/>
              </w:rPr>
              <w:t>Г</w:t>
            </w:r>
            <w:proofErr w:type="gramEnd"/>
            <w:r w:rsidR="0043373C" w:rsidRPr="00242D29">
              <w:rPr>
                <w:rFonts w:ascii="Arial" w:eastAsia="Times New Roman" w:hAnsi="Arial" w:cs="Arial"/>
                <w:sz w:val="24"/>
                <w:szCs w:val="24"/>
              </w:rPr>
              <w:t>ородище</w:t>
            </w:r>
          </w:p>
        </w:tc>
        <w:tc>
          <w:tcPr>
            <w:tcW w:w="3285" w:type="dxa"/>
          </w:tcPr>
          <w:p w:rsidR="0043373C" w:rsidRPr="00242D29" w:rsidRDefault="0043373C" w:rsidP="00F06C77">
            <w:pPr>
              <w:tabs>
                <w:tab w:val="left" w:pos="1440"/>
              </w:tabs>
              <w:jc w:val="right"/>
              <w:rPr>
                <w:rFonts w:ascii="Arial" w:eastAsia="Times New Roman" w:hAnsi="Arial" w:cs="Arial"/>
                <w:sz w:val="24"/>
                <w:szCs w:val="24"/>
              </w:rPr>
            </w:pPr>
            <w:r w:rsidRPr="00242D29">
              <w:rPr>
                <w:rFonts w:ascii="Arial" w:eastAsia="Times New Roman" w:hAnsi="Arial" w:cs="Arial"/>
                <w:sz w:val="24"/>
                <w:szCs w:val="24"/>
              </w:rPr>
              <w:t xml:space="preserve">№ </w:t>
            </w:r>
            <w:r w:rsidR="00F06C77" w:rsidRPr="00242D29">
              <w:rPr>
                <w:rFonts w:ascii="Arial" w:eastAsia="Times New Roman" w:hAnsi="Arial" w:cs="Arial"/>
                <w:sz w:val="24"/>
                <w:szCs w:val="24"/>
              </w:rPr>
              <w:t>11-49-р</w:t>
            </w:r>
          </w:p>
        </w:tc>
      </w:tr>
    </w:tbl>
    <w:p w:rsidR="0043373C" w:rsidRPr="00242D29" w:rsidRDefault="0043373C" w:rsidP="00F97722">
      <w:pPr>
        <w:tabs>
          <w:tab w:val="left" w:pos="1440"/>
        </w:tabs>
        <w:spacing w:after="0" w:line="240" w:lineRule="auto"/>
        <w:rPr>
          <w:rFonts w:ascii="Arial" w:eastAsia="Times New Roman" w:hAnsi="Arial" w:cs="Arial"/>
          <w:sz w:val="24"/>
          <w:szCs w:val="24"/>
        </w:rPr>
      </w:pPr>
    </w:p>
    <w:p w:rsidR="004147D1" w:rsidRPr="00242D29" w:rsidRDefault="004147D1" w:rsidP="004147D1">
      <w:pPr>
        <w:pStyle w:val="20"/>
        <w:shd w:val="clear" w:color="auto" w:fill="auto"/>
        <w:spacing w:before="0" w:after="0" w:line="240" w:lineRule="auto"/>
        <w:ind w:right="54" w:firstLine="0"/>
        <w:jc w:val="both"/>
        <w:rPr>
          <w:rStyle w:val="6"/>
          <w:rFonts w:ascii="Arial" w:hAnsi="Arial" w:cs="Arial"/>
          <w:b/>
          <w:i w:val="0"/>
          <w:iCs w:val="0"/>
          <w:color w:val="000000"/>
          <w:sz w:val="24"/>
          <w:szCs w:val="24"/>
        </w:rPr>
      </w:pPr>
      <w:r w:rsidRPr="00242D29">
        <w:rPr>
          <w:rStyle w:val="2"/>
          <w:rFonts w:ascii="Arial" w:hAnsi="Arial" w:cs="Arial"/>
          <w:b/>
          <w:color w:val="000000"/>
          <w:sz w:val="24"/>
          <w:szCs w:val="24"/>
        </w:rPr>
        <w:t>Об утверждении Положения об условиях и порядке предоставления муниципальному служащему права на пенсию за выслугу лет за счет средств бюджета Городищенского сельсовета</w:t>
      </w:r>
    </w:p>
    <w:p w:rsidR="004147D1" w:rsidRPr="00242D29" w:rsidRDefault="004147D1" w:rsidP="004147D1">
      <w:pPr>
        <w:pStyle w:val="20"/>
        <w:shd w:val="clear" w:color="auto" w:fill="auto"/>
        <w:spacing w:before="0" w:after="0" w:line="322" w:lineRule="exact"/>
        <w:ind w:left="300" w:firstLine="0"/>
        <w:jc w:val="both"/>
        <w:rPr>
          <w:rFonts w:ascii="Arial" w:hAnsi="Arial" w:cs="Arial"/>
          <w:sz w:val="24"/>
          <w:szCs w:val="24"/>
        </w:rPr>
      </w:pPr>
    </w:p>
    <w:p w:rsidR="004147D1" w:rsidRPr="00242D29" w:rsidRDefault="004147D1" w:rsidP="004147D1">
      <w:pPr>
        <w:pStyle w:val="20"/>
        <w:shd w:val="clear" w:color="auto" w:fill="auto"/>
        <w:spacing w:before="0" w:after="0" w:line="240" w:lineRule="auto"/>
        <w:ind w:left="300" w:firstLine="720"/>
        <w:jc w:val="both"/>
        <w:rPr>
          <w:rFonts w:ascii="Arial" w:hAnsi="Arial" w:cs="Arial"/>
          <w:sz w:val="24"/>
          <w:szCs w:val="24"/>
        </w:rPr>
      </w:pPr>
      <w:r w:rsidRPr="00242D29">
        <w:rPr>
          <w:rStyle w:val="2"/>
          <w:rFonts w:ascii="Arial" w:hAnsi="Arial" w:cs="Arial"/>
          <w:color w:val="000000"/>
          <w:sz w:val="24"/>
          <w:szCs w:val="24"/>
        </w:rPr>
        <w:t>В соответствии с пунктом 4 статьи 9 Закона Красноярского края от 24.04.2008 № 5-1565 «Об особенностях правового регулирования</w:t>
      </w:r>
      <w:r w:rsidRPr="00242D29">
        <w:rPr>
          <w:rFonts w:ascii="Arial" w:hAnsi="Arial" w:cs="Arial"/>
          <w:sz w:val="24"/>
          <w:szCs w:val="24"/>
        </w:rPr>
        <w:t xml:space="preserve"> </w:t>
      </w:r>
      <w:r w:rsidRPr="00242D29">
        <w:rPr>
          <w:rStyle w:val="2"/>
          <w:rFonts w:ascii="Arial" w:hAnsi="Arial" w:cs="Arial"/>
          <w:color w:val="000000"/>
          <w:sz w:val="24"/>
          <w:szCs w:val="24"/>
        </w:rPr>
        <w:t xml:space="preserve">муниципальной службы в Красноярском крае», Уставом Городищенского сельсовета, Городищенский сельский Совет депутатов </w:t>
      </w:r>
      <w:r w:rsidRPr="00242D29">
        <w:rPr>
          <w:rStyle w:val="61"/>
          <w:rFonts w:ascii="Arial" w:hAnsi="Arial" w:cs="Arial"/>
          <w:i w:val="0"/>
          <w:color w:val="000000"/>
          <w:sz w:val="24"/>
          <w:szCs w:val="24"/>
        </w:rPr>
        <w:t>РЕШИЛ:</w:t>
      </w:r>
    </w:p>
    <w:p w:rsidR="004147D1" w:rsidRPr="00242D29" w:rsidRDefault="004147D1" w:rsidP="004147D1">
      <w:pPr>
        <w:pStyle w:val="20"/>
        <w:numPr>
          <w:ilvl w:val="0"/>
          <w:numId w:val="9"/>
        </w:numPr>
        <w:shd w:val="clear" w:color="auto" w:fill="auto"/>
        <w:tabs>
          <w:tab w:val="left" w:pos="1399"/>
        </w:tabs>
        <w:spacing w:before="0" w:after="0" w:line="240" w:lineRule="auto"/>
        <w:ind w:left="300" w:firstLine="720"/>
        <w:jc w:val="both"/>
        <w:rPr>
          <w:rFonts w:ascii="Arial" w:hAnsi="Arial" w:cs="Arial"/>
          <w:sz w:val="24"/>
          <w:szCs w:val="24"/>
        </w:rPr>
      </w:pPr>
      <w:r w:rsidRPr="00242D29">
        <w:rPr>
          <w:rStyle w:val="2"/>
          <w:rFonts w:ascii="Arial" w:hAnsi="Arial" w:cs="Arial"/>
          <w:color w:val="000000"/>
          <w:sz w:val="24"/>
          <w:szCs w:val="24"/>
        </w:rPr>
        <w:t>Утвердить Положение об условиях и порядке предоставления муниципальному служащему права на пенсию за выслугу лет за счет средств бюджета Городищенского сельсовета согласно приложению.</w:t>
      </w:r>
    </w:p>
    <w:p w:rsidR="004147D1" w:rsidRPr="00242D29" w:rsidRDefault="004147D1" w:rsidP="004147D1">
      <w:pPr>
        <w:pStyle w:val="20"/>
        <w:numPr>
          <w:ilvl w:val="0"/>
          <w:numId w:val="9"/>
        </w:numPr>
        <w:shd w:val="clear" w:color="auto" w:fill="auto"/>
        <w:tabs>
          <w:tab w:val="left" w:pos="1401"/>
        </w:tabs>
        <w:spacing w:before="0" w:after="0" w:line="317" w:lineRule="exact"/>
        <w:ind w:left="300" w:firstLine="720"/>
        <w:jc w:val="both"/>
        <w:rPr>
          <w:rFonts w:ascii="Arial" w:hAnsi="Arial" w:cs="Arial"/>
          <w:sz w:val="24"/>
          <w:szCs w:val="24"/>
        </w:rPr>
      </w:pPr>
      <w:proofErr w:type="gramStart"/>
      <w:r w:rsidRPr="00242D29">
        <w:rPr>
          <w:rStyle w:val="2"/>
          <w:rFonts w:ascii="Arial" w:hAnsi="Arial" w:cs="Arial"/>
          <w:color w:val="000000"/>
          <w:sz w:val="24"/>
          <w:szCs w:val="24"/>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w:t>
      </w:r>
      <w:r w:rsidRPr="00242D29">
        <w:rPr>
          <w:rStyle w:val="21"/>
          <w:rFonts w:ascii="Arial" w:hAnsi="Arial" w:cs="Arial"/>
          <w:color w:val="000000"/>
          <w:sz w:val="24"/>
          <w:szCs w:val="24"/>
        </w:rPr>
        <w:t xml:space="preserve"> </w:t>
      </w:r>
      <w:r w:rsidRPr="00242D29">
        <w:rPr>
          <w:rStyle w:val="2"/>
          <w:rFonts w:ascii="Arial" w:hAnsi="Arial" w:cs="Arial"/>
          <w:color w:val="000000"/>
          <w:sz w:val="24"/>
          <w:szCs w:val="24"/>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242D29">
        <w:rPr>
          <w:rStyle w:val="2"/>
          <w:rFonts w:ascii="Arial" w:hAnsi="Arial" w:cs="Arial"/>
          <w:color w:val="000000"/>
          <w:sz w:val="24"/>
          <w:szCs w:val="24"/>
        </w:rPr>
        <w:t xml:space="preserve">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w:t>
      </w:r>
      <w:proofErr w:type="gramStart"/>
      <w:r w:rsidRPr="00242D29">
        <w:rPr>
          <w:rStyle w:val="2"/>
          <w:rFonts w:ascii="Arial" w:hAnsi="Arial" w:cs="Arial"/>
          <w:color w:val="000000"/>
          <w:sz w:val="24"/>
          <w:szCs w:val="24"/>
        </w:rPr>
        <w:t>от</w:t>
      </w:r>
      <w:proofErr w:type="gramEnd"/>
      <w:r w:rsidRPr="00242D29">
        <w:rPr>
          <w:rStyle w:val="2"/>
          <w:rFonts w:ascii="Arial" w:hAnsi="Arial" w:cs="Arial"/>
          <w:color w:val="000000"/>
          <w:sz w:val="24"/>
          <w:szCs w:val="24"/>
        </w:rPr>
        <w:t xml:space="preserve"> </w:t>
      </w:r>
      <w:proofErr w:type="gramStart"/>
      <w:r w:rsidRPr="00242D29">
        <w:rPr>
          <w:rStyle w:val="2"/>
          <w:rFonts w:ascii="Arial" w:hAnsi="Arial" w:cs="Arial"/>
          <w:color w:val="000000"/>
          <w:sz w:val="24"/>
          <w:szCs w:val="24"/>
        </w:rPr>
        <w:t>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roofErr w:type="gramEnd"/>
    </w:p>
    <w:p w:rsidR="004147D1" w:rsidRPr="00242D29" w:rsidRDefault="004147D1" w:rsidP="004147D1">
      <w:pPr>
        <w:pStyle w:val="ConsPlusNormal"/>
        <w:ind w:firstLine="540"/>
        <w:jc w:val="both"/>
        <w:rPr>
          <w:sz w:val="24"/>
          <w:szCs w:val="24"/>
        </w:rPr>
      </w:pPr>
      <w:r w:rsidRPr="00242D29">
        <w:rPr>
          <w:rStyle w:val="2"/>
          <w:rFonts w:ascii="Arial" w:hAnsi="Arial" w:cs="Arial"/>
          <w:color w:val="000000"/>
          <w:sz w:val="24"/>
          <w:szCs w:val="24"/>
        </w:rPr>
        <w:t xml:space="preserve">3. </w:t>
      </w:r>
      <w:proofErr w:type="gramStart"/>
      <w:r w:rsidRPr="00242D29">
        <w:rPr>
          <w:rStyle w:val="2"/>
          <w:rFonts w:ascii="Arial" w:hAnsi="Arial" w:cs="Arial"/>
          <w:color w:val="000000"/>
          <w:sz w:val="24"/>
          <w:szCs w:val="24"/>
        </w:rPr>
        <w:t>Контроль за</w:t>
      </w:r>
      <w:proofErr w:type="gramEnd"/>
      <w:r w:rsidRPr="00242D29">
        <w:rPr>
          <w:rStyle w:val="2"/>
          <w:rFonts w:ascii="Arial" w:hAnsi="Arial" w:cs="Arial"/>
          <w:color w:val="000000"/>
          <w:sz w:val="24"/>
          <w:szCs w:val="24"/>
        </w:rPr>
        <w:t xml:space="preserve"> исполнением настоящего Решения возложить </w:t>
      </w:r>
      <w:r w:rsidRPr="00242D29">
        <w:rPr>
          <w:sz w:val="24"/>
          <w:szCs w:val="24"/>
        </w:rPr>
        <w:t xml:space="preserve">на постоянную комиссию по контрольно-правовым отношениям, финансам и бюджету. </w:t>
      </w:r>
    </w:p>
    <w:p w:rsidR="004147D1" w:rsidRPr="00242D29" w:rsidRDefault="004147D1" w:rsidP="004147D1">
      <w:pPr>
        <w:pStyle w:val="ConsPlusNormal"/>
        <w:ind w:firstLine="540"/>
        <w:jc w:val="both"/>
        <w:rPr>
          <w:sz w:val="24"/>
          <w:szCs w:val="24"/>
        </w:rPr>
      </w:pPr>
      <w:r w:rsidRPr="00242D29">
        <w:rPr>
          <w:sz w:val="24"/>
          <w:szCs w:val="24"/>
        </w:rPr>
        <w:t>4. Настоящее Решение вступает в силу в день, следующий за днем его официального опубликования в газете «Городищенский вестник» и подлежит размещению на официальном сайте администрации Городищенского сельсовета.</w:t>
      </w:r>
    </w:p>
    <w:p w:rsidR="004147D1" w:rsidRPr="00242D29" w:rsidRDefault="004147D1" w:rsidP="004147D1">
      <w:pPr>
        <w:autoSpaceDE w:val="0"/>
        <w:autoSpaceDN w:val="0"/>
        <w:spacing w:after="0" w:line="240" w:lineRule="auto"/>
        <w:rPr>
          <w:rFonts w:ascii="Arial" w:eastAsia="Times New Roman" w:hAnsi="Arial" w:cs="Arial"/>
          <w:sz w:val="24"/>
          <w:szCs w:val="24"/>
        </w:rPr>
      </w:pPr>
    </w:p>
    <w:p w:rsidR="00F06C77" w:rsidRPr="00242D29" w:rsidRDefault="00F06C77" w:rsidP="004147D1">
      <w:pPr>
        <w:autoSpaceDE w:val="0"/>
        <w:autoSpaceDN w:val="0"/>
        <w:spacing w:after="0" w:line="240" w:lineRule="auto"/>
        <w:rPr>
          <w:rFonts w:ascii="Arial" w:eastAsia="Times New Roman" w:hAnsi="Arial" w:cs="Arial"/>
          <w:sz w:val="24"/>
          <w:szCs w:val="24"/>
        </w:rPr>
      </w:pPr>
    </w:p>
    <w:p w:rsidR="00F06C77" w:rsidRPr="00242D29" w:rsidRDefault="00F06C77" w:rsidP="004147D1">
      <w:pPr>
        <w:autoSpaceDE w:val="0"/>
        <w:autoSpaceDN w:val="0"/>
        <w:spacing w:after="0" w:line="240" w:lineRule="auto"/>
        <w:rPr>
          <w:rFonts w:ascii="Arial" w:eastAsia="Times New Roman" w:hAnsi="Arial" w:cs="Arial"/>
          <w:sz w:val="24"/>
          <w:szCs w:val="24"/>
        </w:rPr>
      </w:pPr>
    </w:p>
    <w:p w:rsidR="00F06C77" w:rsidRPr="00242D29" w:rsidRDefault="00F06C77" w:rsidP="00F06C77">
      <w:pPr>
        <w:autoSpaceDE w:val="0"/>
        <w:autoSpaceDN w:val="0"/>
        <w:adjustRightInd w:val="0"/>
        <w:spacing w:after="0" w:line="240" w:lineRule="auto"/>
        <w:jc w:val="both"/>
        <w:rPr>
          <w:rFonts w:ascii="Arial" w:hAnsi="Arial" w:cs="Arial"/>
          <w:sz w:val="24"/>
          <w:szCs w:val="24"/>
        </w:rPr>
      </w:pPr>
      <w:r w:rsidRPr="00242D29">
        <w:rPr>
          <w:rFonts w:ascii="Arial" w:hAnsi="Arial" w:cs="Arial"/>
          <w:sz w:val="24"/>
          <w:szCs w:val="24"/>
        </w:rPr>
        <w:t xml:space="preserve">Председатель </w:t>
      </w:r>
      <w:proofErr w:type="gramStart"/>
      <w:r w:rsidRPr="00242D29">
        <w:rPr>
          <w:rFonts w:ascii="Arial" w:hAnsi="Arial" w:cs="Arial"/>
          <w:sz w:val="24"/>
          <w:szCs w:val="24"/>
        </w:rPr>
        <w:t>сельского</w:t>
      </w:r>
      <w:proofErr w:type="gramEnd"/>
    </w:p>
    <w:p w:rsidR="00F06C77" w:rsidRPr="00242D29" w:rsidRDefault="00F06C77" w:rsidP="00F06C77">
      <w:pPr>
        <w:autoSpaceDE w:val="0"/>
        <w:autoSpaceDN w:val="0"/>
        <w:adjustRightInd w:val="0"/>
        <w:spacing w:after="0" w:line="240" w:lineRule="auto"/>
        <w:jc w:val="both"/>
        <w:rPr>
          <w:rFonts w:ascii="Arial" w:hAnsi="Arial" w:cs="Arial"/>
          <w:sz w:val="24"/>
          <w:szCs w:val="24"/>
        </w:rPr>
      </w:pPr>
      <w:r w:rsidRPr="00242D29">
        <w:rPr>
          <w:rFonts w:ascii="Arial" w:hAnsi="Arial" w:cs="Arial"/>
          <w:sz w:val="24"/>
          <w:szCs w:val="24"/>
        </w:rPr>
        <w:t>Совета депутатов</w:t>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t>Т.Н. Кавтарадзе</w:t>
      </w:r>
    </w:p>
    <w:p w:rsidR="00F06C77" w:rsidRPr="00242D29" w:rsidRDefault="00F06C77" w:rsidP="00F06C77">
      <w:pPr>
        <w:autoSpaceDE w:val="0"/>
        <w:autoSpaceDN w:val="0"/>
        <w:adjustRightInd w:val="0"/>
        <w:spacing w:after="0" w:line="240" w:lineRule="auto"/>
        <w:jc w:val="both"/>
        <w:rPr>
          <w:rFonts w:ascii="Arial" w:hAnsi="Arial" w:cs="Arial"/>
          <w:sz w:val="24"/>
          <w:szCs w:val="24"/>
        </w:rPr>
      </w:pPr>
    </w:p>
    <w:p w:rsidR="00F06C77" w:rsidRPr="00242D29" w:rsidRDefault="00F06C77" w:rsidP="00F06C77">
      <w:pPr>
        <w:autoSpaceDE w:val="0"/>
        <w:autoSpaceDN w:val="0"/>
        <w:adjustRightInd w:val="0"/>
        <w:spacing w:after="0" w:line="240" w:lineRule="auto"/>
        <w:jc w:val="both"/>
        <w:rPr>
          <w:rFonts w:ascii="Arial" w:hAnsi="Arial" w:cs="Arial"/>
          <w:sz w:val="24"/>
          <w:szCs w:val="24"/>
        </w:rPr>
      </w:pPr>
      <w:r w:rsidRPr="00242D29">
        <w:rPr>
          <w:rFonts w:ascii="Arial" w:hAnsi="Arial" w:cs="Arial"/>
          <w:sz w:val="24"/>
          <w:szCs w:val="24"/>
        </w:rPr>
        <w:t xml:space="preserve">Глава сельсовета </w:t>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r>
      <w:r w:rsidRPr="00242D29">
        <w:rPr>
          <w:rFonts w:ascii="Arial" w:hAnsi="Arial" w:cs="Arial"/>
          <w:sz w:val="24"/>
          <w:szCs w:val="24"/>
        </w:rPr>
        <w:tab/>
        <w:t>В.В. Чудогашева</w:t>
      </w:r>
    </w:p>
    <w:p w:rsidR="004147D1" w:rsidRPr="00242D29" w:rsidRDefault="004147D1" w:rsidP="00F06C77">
      <w:pPr>
        <w:autoSpaceDE w:val="0"/>
        <w:autoSpaceDN w:val="0"/>
        <w:spacing w:after="0" w:line="240" w:lineRule="auto"/>
        <w:rPr>
          <w:rFonts w:ascii="Arial" w:eastAsia="Times New Roman" w:hAnsi="Arial" w:cs="Arial"/>
          <w:sz w:val="24"/>
          <w:szCs w:val="24"/>
        </w:rPr>
      </w:pPr>
    </w:p>
    <w:p w:rsidR="004147D1" w:rsidRPr="00242D29" w:rsidRDefault="004147D1" w:rsidP="004147D1">
      <w:pPr>
        <w:autoSpaceDE w:val="0"/>
        <w:autoSpaceDN w:val="0"/>
        <w:spacing w:after="0" w:line="240" w:lineRule="auto"/>
        <w:rPr>
          <w:rFonts w:ascii="Arial" w:eastAsia="Times New Roman" w:hAnsi="Arial" w:cs="Arial"/>
          <w:sz w:val="24"/>
          <w:szCs w:val="24"/>
        </w:rPr>
      </w:pPr>
    </w:p>
    <w:p w:rsidR="004147D1" w:rsidRPr="00242D29" w:rsidRDefault="004147D1" w:rsidP="004147D1">
      <w:pPr>
        <w:pStyle w:val="20"/>
        <w:shd w:val="clear" w:color="auto" w:fill="auto"/>
        <w:spacing w:before="0" w:after="0" w:line="322" w:lineRule="exact"/>
        <w:ind w:left="6237" w:firstLine="0"/>
        <w:rPr>
          <w:rFonts w:ascii="Arial" w:hAnsi="Arial" w:cs="Arial"/>
          <w:sz w:val="24"/>
          <w:szCs w:val="24"/>
        </w:rPr>
      </w:pPr>
      <w:bookmarkStart w:id="0" w:name="_GoBack"/>
      <w:bookmarkEnd w:id="0"/>
      <w:r w:rsidRPr="00242D29">
        <w:rPr>
          <w:rStyle w:val="2"/>
          <w:rFonts w:ascii="Arial" w:hAnsi="Arial" w:cs="Arial"/>
          <w:color w:val="000000"/>
          <w:sz w:val="24"/>
          <w:szCs w:val="24"/>
        </w:rPr>
        <w:t>Приложение к Решению</w:t>
      </w:r>
    </w:p>
    <w:p w:rsidR="00D326E5" w:rsidRPr="00242D29" w:rsidRDefault="00D326E5" w:rsidP="004147D1">
      <w:pPr>
        <w:pStyle w:val="60"/>
        <w:shd w:val="clear" w:color="auto" w:fill="auto"/>
        <w:tabs>
          <w:tab w:val="left" w:pos="4696"/>
        </w:tabs>
        <w:spacing w:after="0"/>
        <w:ind w:left="6237"/>
        <w:jc w:val="left"/>
        <w:rPr>
          <w:rStyle w:val="6"/>
          <w:rFonts w:ascii="Arial" w:hAnsi="Arial" w:cs="Arial"/>
          <w:color w:val="000000"/>
          <w:sz w:val="24"/>
          <w:szCs w:val="24"/>
        </w:rPr>
      </w:pPr>
      <w:r w:rsidRPr="00242D29">
        <w:rPr>
          <w:rStyle w:val="6"/>
          <w:rFonts w:ascii="Arial" w:hAnsi="Arial" w:cs="Arial"/>
          <w:color w:val="000000"/>
          <w:sz w:val="24"/>
          <w:szCs w:val="24"/>
        </w:rPr>
        <w:t>Городищенского сельского</w:t>
      </w:r>
    </w:p>
    <w:p w:rsidR="004147D1" w:rsidRPr="00242D29" w:rsidRDefault="004147D1" w:rsidP="004147D1">
      <w:pPr>
        <w:pStyle w:val="60"/>
        <w:shd w:val="clear" w:color="auto" w:fill="auto"/>
        <w:tabs>
          <w:tab w:val="left" w:pos="4696"/>
        </w:tabs>
        <w:spacing w:after="0"/>
        <w:ind w:left="6237"/>
        <w:jc w:val="left"/>
        <w:rPr>
          <w:rFonts w:ascii="Arial" w:hAnsi="Arial" w:cs="Arial"/>
          <w:sz w:val="24"/>
          <w:szCs w:val="24"/>
        </w:rPr>
      </w:pPr>
      <w:r w:rsidRPr="00242D29">
        <w:rPr>
          <w:rStyle w:val="6"/>
          <w:rFonts w:ascii="Arial" w:hAnsi="Arial" w:cs="Arial"/>
          <w:color w:val="000000"/>
          <w:sz w:val="24"/>
          <w:szCs w:val="24"/>
        </w:rPr>
        <w:t xml:space="preserve"> Совету депутатов</w:t>
      </w:r>
    </w:p>
    <w:p w:rsidR="004147D1" w:rsidRPr="00242D29" w:rsidRDefault="004147D1" w:rsidP="004147D1">
      <w:pPr>
        <w:pStyle w:val="20"/>
        <w:shd w:val="clear" w:color="auto" w:fill="auto"/>
        <w:tabs>
          <w:tab w:val="left" w:leader="underscore" w:pos="6754"/>
          <w:tab w:val="left" w:leader="underscore" w:pos="7455"/>
          <w:tab w:val="left" w:leader="underscore" w:pos="8823"/>
        </w:tabs>
        <w:spacing w:before="0" w:after="424" w:line="322" w:lineRule="exact"/>
        <w:ind w:left="6237" w:firstLine="0"/>
        <w:rPr>
          <w:rFonts w:ascii="Arial" w:hAnsi="Arial" w:cs="Arial"/>
          <w:sz w:val="24"/>
          <w:szCs w:val="24"/>
        </w:rPr>
      </w:pPr>
      <w:r w:rsidRPr="00242D29">
        <w:rPr>
          <w:rStyle w:val="2"/>
          <w:rFonts w:ascii="Arial" w:hAnsi="Arial" w:cs="Arial"/>
          <w:color w:val="000000"/>
          <w:sz w:val="24"/>
          <w:szCs w:val="24"/>
        </w:rPr>
        <w:t xml:space="preserve">от </w:t>
      </w:r>
      <w:r w:rsidR="00F06C77" w:rsidRPr="00242D29">
        <w:rPr>
          <w:rStyle w:val="2"/>
          <w:rFonts w:ascii="Arial" w:hAnsi="Arial" w:cs="Arial"/>
          <w:color w:val="000000"/>
          <w:sz w:val="24"/>
          <w:szCs w:val="24"/>
        </w:rPr>
        <w:t>11</w:t>
      </w:r>
      <w:r w:rsidRPr="00242D29">
        <w:rPr>
          <w:rStyle w:val="2"/>
          <w:rFonts w:ascii="Arial" w:hAnsi="Arial" w:cs="Arial"/>
          <w:color w:val="000000"/>
          <w:sz w:val="24"/>
          <w:szCs w:val="24"/>
        </w:rPr>
        <w:t>.0</w:t>
      </w:r>
      <w:r w:rsidR="00F06C77" w:rsidRPr="00242D29">
        <w:rPr>
          <w:rStyle w:val="2"/>
          <w:rFonts w:ascii="Arial" w:hAnsi="Arial" w:cs="Arial"/>
          <w:color w:val="000000"/>
          <w:sz w:val="24"/>
          <w:szCs w:val="24"/>
        </w:rPr>
        <w:t>9</w:t>
      </w:r>
      <w:r w:rsidRPr="00242D29">
        <w:rPr>
          <w:rStyle w:val="2"/>
          <w:rFonts w:ascii="Arial" w:hAnsi="Arial" w:cs="Arial"/>
          <w:color w:val="000000"/>
          <w:sz w:val="24"/>
          <w:szCs w:val="24"/>
        </w:rPr>
        <w:t>.2020. №</w:t>
      </w:r>
      <w:r w:rsidR="00F06C77" w:rsidRPr="00242D29">
        <w:rPr>
          <w:rStyle w:val="2"/>
          <w:rFonts w:ascii="Arial" w:hAnsi="Arial" w:cs="Arial"/>
          <w:color w:val="000000"/>
          <w:sz w:val="24"/>
          <w:szCs w:val="24"/>
        </w:rPr>
        <w:t xml:space="preserve"> 11-49</w:t>
      </w:r>
      <w:r w:rsidR="00D326E5" w:rsidRPr="00242D29">
        <w:rPr>
          <w:rStyle w:val="2"/>
          <w:rFonts w:ascii="Arial" w:hAnsi="Arial" w:cs="Arial"/>
          <w:color w:val="000000"/>
          <w:sz w:val="24"/>
          <w:szCs w:val="24"/>
        </w:rPr>
        <w:t>-</w:t>
      </w:r>
      <w:r w:rsidRPr="00242D29">
        <w:rPr>
          <w:rStyle w:val="2"/>
          <w:rFonts w:ascii="Arial" w:hAnsi="Arial" w:cs="Arial"/>
          <w:color w:val="000000"/>
          <w:sz w:val="24"/>
          <w:szCs w:val="24"/>
        </w:rPr>
        <w:t>р</w:t>
      </w:r>
    </w:p>
    <w:p w:rsidR="004147D1" w:rsidRPr="00242D29" w:rsidRDefault="004147D1" w:rsidP="00D326E5">
      <w:pPr>
        <w:pStyle w:val="90"/>
        <w:shd w:val="clear" w:color="auto" w:fill="auto"/>
        <w:spacing w:before="0"/>
        <w:ind w:left="320"/>
        <w:jc w:val="center"/>
        <w:rPr>
          <w:rStyle w:val="9"/>
          <w:rFonts w:ascii="Arial" w:hAnsi="Arial" w:cs="Arial"/>
          <w:b/>
          <w:color w:val="000000"/>
          <w:sz w:val="24"/>
          <w:szCs w:val="24"/>
        </w:rPr>
      </w:pPr>
      <w:r w:rsidRPr="00242D29">
        <w:rPr>
          <w:rStyle w:val="9"/>
          <w:rFonts w:ascii="Arial" w:hAnsi="Arial" w:cs="Arial"/>
          <w:b/>
          <w:color w:val="000000"/>
          <w:sz w:val="24"/>
          <w:szCs w:val="24"/>
        </w:rPr>
        <w:t>Положение об условиях и порядке предоставления муниципальному служащему права на пенсию за выслугу лет за счет средств бюджета Городищенского сельсовета</w:t>
      </w:r>
    </w:p>
    <w:p w:rsidR="00D326E5" w:rsidRPr="00242D29" w:rsidRDefault="00D326E5" w:rsidP="00D326E5">
      <w:pPr>
        <w:pStyle w:val="90"/>
        <w:shd w:val="clear" w:color="auto" w:fill="auto"/>
        <w:spacing w:before="0"/>
        <w:ind w:left="320"/>
        <w:jc w:val="center"/>
        <w:rPr>
          <w:rFonts w:ascii="Arial" w:hAnsi="Arial" w:cs="Arial"/>
          <w:b w:val="0"/>
          <w:sz w:val="24"/>
          <w:szCs w:val="24"/>
        </w:rPr>
      </w:pPr>
    </w:p>
    <w:p w:rsidR="004147D1" w:rsidRPr="00242D29" w:rsidRDefault="004147D1" w:rsidP="004147D1">
      <w:pPr>
        <w:pStyle w:val="20"/>
        <w:numPr>
          <w:ilvl w:val="0"/>
          <w:numId w:val="10"/>
        </w:numPr>
        <w:shd w:val="clear" w:color="auto" w:fill="auto"/>
        <w:tabs>
          <w:tab w:val="left" w:pos="3463"/>
        </w:tabs>
        <w:spacing w:before="0" w:after="298" w:line="280" w:lineRule="exact"/>
        <w:ind w:left="3160" w:firstLine="0"/>
        <w:jc w:val="both"/>
        <w:rPr>
          <w:rFonts w:ascii="Arial" w:hAnsi="Arial" w:cs="Arial"/>
          <w:sz w:val="24"/>
          <w:szCs w:val="24"/>
        </w:rPr>
      </w:pPr>
      <w:r w:rsidRPr="00242D29">
        <w:rPr>
          <w:rStyle w:val="2"/>
          <w:rFonts w:ascii="Arial" w:hAnsi="Arial" w:cs="Arial"/>
          <w:color w:val="000000"/>
          <w:sz w:val="24"/>
          <w:szCs w:val="24"/>
        </w:rPr>
        <w:t>ОБЩИЕ ПОЛОЖЕНИЯ</w:t>
      </w:r>
    </w:p>
    <w:p w:rsidR="004147D1" w:rsidRPr="00242D29" w:rsidRDefault="004147D1" w:rsidP="004147D1">
      <w:pPr>
        <w:pStyle w:val="20"/>
        <w:shd w:val="clear" w:color="auto" w:fill="auto"/>
        <w:spacing w:before="0" w:after="0" w:line="317" w:lineRule="exact"/>
        <w:ind w:firstLine="780"/>
        <w:jc w:val="both"/>
        <w:rPr>
          <w:rFonts w:ascii="Arial" w:hAnsi="Arial" w:cs="Arial"/>
          <w:sz w:val="24"/>
          <w:szCs w:val="24"/>
        </w:rPr>
      </w:pPr>
      <w:r w:rsidRPr="00242D29">
        <w:rPr>
          <w:rStyle w:val="2"/>
          <w:rFonts w:ascii="Arial" w:hAnsi="Arial" w:cs="Arial"/>
          <w:color w:val="000000"/>
          <w:sz w:val="24"/>
          <w:szCs w:val="24"/>
        </w:rPr>
        <w:t>1Л.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Городищенского сельсовета (далее - Положение, пенсия за выслугу лет).</w:t>
      </w:r>
    </w:p>
    <w:p w:rsidR="004147D1" w:rsidRPr="00242D29" w:rsidRDefault="004147D1" w:rsidP="004147D1">
      <w:pPr>
        <w:pStyle w:val="20"/>
        <w:numPr>
          <w:ilvl w:val="1"/>
          <w:numId w:val="10"/>
        </w:numPr>
        <w:shd w:val="clear" w:color="auto" w:fill="auto"/>
        <w:tabs>
          <w:tab w:val="left" w:pos="1249"/>
        </w:tabs>
        <w:spacing w:before="0" w:after="0" w:line="317" w:lineRule="exact"/>
        <w:ind w:firstLine="780"/>
        <w:jc w:val="both"/>
        <w:rPr>
          <w:rFonts w:ascii="Arial" w:hAnsi="Arial" w:cs="Arial"/>
          <w:sz w:val="24"/>
          <w:szCs w:val="24"/>
        </w:rPr>
      </w:pPr>
      <w:r w:rsidRPr="00242D29">
        <w:rPr>
          <w:rStyle w:val="2"/>
          <w:rFonts w:ascii="Arial" w:hAnsi="Arial" w:cs="Arial"/>
          <w:color w:val="000000"/>
          <w:sz w:val="24"/>
          <w:szCs w:val="24"/>
        </w:rPr>
        <w:t>Право на пенсию за выслугу лет имеют муниципальные служащие Городищенского сельсовета</w:t>
      </w:r>
      <w:r w:rsidRPr="00242D29">
        <w:rPr>
          <w:rStyle w:val="21"/>
          <w:rFonts w:ascii="Arial" w:hAnsi="Arial" w:cs="Arial"/>
          <w:color w:val="000000"/>
          <w:sz w:val="24"/>
          <w:szCs w:val="24"/>
        </w:rPr>
        <w:t>,</w:t>
      </w:r>
      <w:r w:rsidRPr="00242D29">
        <w:rPr>
          <w:rStyle w:val="2MSReferenceSansSerif"/>
          <w:rFonts w:ascii="Arial" w:hAnsi="Arial" w:cs="Arial"/>
          <w:color w:val="000000"/>
          <w:sz w:val="24"/>
          <w:szCs w:val="24"/>
        </w:rPr>
        <w:t xml:space="preserve"> </w:t>
      </w:r>
      <w:r w:rsidRPr="00242D29">
        <w:rPr>
          <w:rStyle w:val="2"/>
          <w:rFonts w:ascii="Arial" w:hAnsi="Arial" w:cs="Arial"/>
          <w:color w:val="000000"/>
          <w:sz w:val="24"/>
          <w:szCs w:val="24"/>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4147D1" w:rsidRPr="00242D29" w:rsidRDefault="004147D1" w:rsidP="004147D1">
      <w:pPr>
        <w:pStyle w:val="20"/>
        <w:numPr>
          <w:ilvl w:val="1"/>
          <w:numId w:val="10"/>
        </w:numPr>
        <w:shd w:val="clear" w:color="auto" w:fill="auto"/>
        <w:tabs>
          <w:tab w:val="left" w:pos="1244"/>
        </w:tabs>
        <w:spacing w:before="0" w:after="0" w:line="317" w:lineRule="exact"/>
        <w:ind w:firstLine="780"/>
        <w:jc w:val="both"/>
        <w:rPr>
          <w:rFonts w:ascii="Arial" w:hAnsi="Arial" w:cs="Arial"/>
          <w:sz w:val="24"/>
          <w:szCs w:val="24"/>
        </w:rPr>
      </w:pPr>
      <w:proofErr w:type="gramStart"/>
      <w:r w:rsidRPr="00242D29">
        <w:rPr>
          <w:rStyle w:val="2"/>
          <w:rFonts w:ascii="Arial" w:hAnsi="Arial" w:cs="Arial"/>
          <w:color w:val="000000"/>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42D29">
        <w:rPr>
          <w:rStyle w:val="2"/>
          <w:rFonts w:ascii="Arial" w:hAnsi="Arial" w:cs="Arial"/>
          <w:color w:val="000000"/>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 должностей гражданина, обратившегося с заявлением о ее возобновлении.</w:t>
      </w:r>
    </w:p>
    <w:p w:rsidR="004147D1" w:rsidRPr="00242D29" w:rsidRDefault="004147D1" w:rsidP="004147D1">
      <w:pPr>
        <w:pStyle w:val="20"/>
        <w:numPr>
          <w:ilvl w:val="1"/>
          <w:numId w:val="10"/>
        </w:numPr>
        <w:shd w:val="clear" w:color="auto" w:fill="auto"/>
        <w:tabs>
          <w:tab w:val="left" w:pos="1244"/>
        </w:tabs>
        <w:spacing w:before="0" w:after="270" w:line="317" w:lineRule="exact"/>
        <w:ind w:firstLine="780"/>
        <w:jc w:val="both"/>
        <w:rPr>
          <w:rFonts w:ascii="Arial" w:hAnsi="Arial" w:cs="Arial"/>
          <w:sz w:val="24"/>
          <w:szCs w:val="24"/>
        </w:rPr>
      </w:pPr>
      <w:proofErr w:type="gramStart"/>
      <w:r w:rsidRPr="00242D29">
        <w:rPr>
          <w:rStyle w:val="2"/>
          <w:rFonts w:ascii="Arial" w:hAnsi="Arial" w:cs="Arial"/>
          <w:color w:val="000000"/>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242D29">
        <w:rPr>
          <w:rStyle w:val="2"/>
          <w:rFonts w:ascii="Arial" w:hAnsi="Arial" w:cs="Arial"/>
          <w:color w:val="000000"/>
          <w:sz w:val="24"/>
          <w:szCs w:val="24"/>
        </w:rPr>
        <w:t xml:space="preserve"> </w:t>
      </w:r>
      <w:proofErr w:type="gramStart"/>
      <w:r w:rsidRPr="00242D29">
        <w:rPr>
          <w:rStyle w:val="2"/>
          <w:rFonts w:ascii="Arial" w:hAnsi="Arial" w:cs="Arial"/>
          <w:color w:val="000000"/>
          <w:sz w:val="24"/>
          <w:szCs w:val="24"/>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w:t>
      </w:r>
      <w:r w:rsidRPr="00242D29">
        <w:rPr>
          <w:rStyle w:val="2"/>
          <w:rFonts w:ascii="Arial" w:hAnsi="Arial" w:cs="Arial"/>
          <w:color w:val="000000"/>
          <w:sz w:val="24"/>
          <w:szCs w:val="24"/>
        </w:rPr>
        <w:lastRenderedPageBreak/>
        <w:t>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4147D1" w:rsidRPr="00242D29" w:rsidRDefault="004147D1" w:rsidP="004147D1">
      <w:pPr>
        <w:pStyle w:val="20"/>
        <w:numPr>
          <w:ilvl w:val="0"/>
          <w:numId w:val="10"/>
        </w:numPr>
        <w:shd w:val="clear" w:color="auto" w:fill="auto"/>
        <w:tabs>
          <w:tab w:val="left" w:pos="2512"/>
        </w:tabs>
        <w:spacing w:before="0" w:after="308" w:line="280" w:lineRule="exact"/>
        <w:ind w:left="2180" w:firstLine="0"/>
        <w:jc w:val="both"/>
        <w:rPr>
          <w:rFonts w:ascii="Arial" w:hAnsi="Arial" w:cs="Arial"/>
          <w:sz w:val="24"/>
          <w:szCs w:val="24"/>
        </w:rPr>
      </w:pPr>
      <w:r w:rsidRPr="00242D29">
        <w:rPr>
          <w:rStyle w:val="2"/>
          <w:rFonts w:ascii="Arial" w:hAnsi="Arial" w:cs="Arial"/>
          <w:color w:val="000000"/>
          <w:sz w:val="24"/>
          <w:szCs w:val="24"/>
        </w:rPr>
        <w:t>РАЗМЕР ПЕНСИИ ЗА ВЫСЛУГУ ЛЕТ</w:t>
      </w:r>
    </w:p>
    <w:p w:rsidR="004147D1" w:rsidRPr="00242D29" w:rsidRDefault="004147D1" w:rsidP="004147D1">
      <w:pPr>
        <w:pStyle w:val="20"/>
        <w:numPr>
          <w:ilvl w:val="0"/>
          <w:numId w:val="11"/>
        </w:numPr>
        <w:shd w:val="clear" w:color="auto" w:fill="auto"/>
        <w:tabs>
          <w:tab w:val="left" w:pos="1278"/>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 xml:space="preserve">Пенсия за выслугу лет назначается в размере </w:t>
      </w:r>
      <w:r w:rsidRPr="00242D29">
        <w:rPr>
          <w:rStyle w:val="21"/>
          <w:rFonts w:ascii="Arial" w:hAnsi="Arial" w:cs="Arial"/>
          <w:color w:val="000000"/>
          <w:sz w:val="24"/>
          <w:szCs w:val="24"/>
        </w:rPr>
        <w:t xml:space="preserve">45 процентов </w:t>
      </w:r>
      <w:r w:rsidRPr="00242D29">
        <w:rPr>
          <w:rStyle w:val="2"/>
          <w:rFonts w:ascii="Arial" w:hAnsi="Arial" w:cs="Arial"/>
          <w:color w:val="000000"/>
          <w:sz w:val="24"/>
          <w:szCs w:val="24"/>
        </w:rPr>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 xml:space="preserve">За </w:t>
      </w:r>
      <w:proofErr w:type="gramStart"/>
      <w:r w:rsidRPr="00242D29">
        <w:rPr>
          <w:rStyle w:val="2"/>
          <w:rFonts w:ascii="Arial" w:hAnsi="Arial" w:cs="Arial"/>
          <w:color w:val="000000"/>
          <w:sz w:val="24"/>
          <w:szCs w:val="24"/>
        </w:rPr>
        <w:t>каждый полный год</w:t>
      </w:r>
      <w:proofErr w:type="gramEnd"/>
      <w:r w:rsidRPr="00242D29">
        <w:rPr>
          <w:rStyle w:val="2"/>
          <w:rFonts w:ascii="Arial" w:hAnsi="Arial" w:cs="Arial"/>
          <w:color w:val="000000"/>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4147D1" w:rsidRPr="00242D29" w:rsidRDefault="004147D1" w:rsidP="004147D1">
      <w:pPr>
        <w:pStyle w:val="20"/>
        <w:numPr>
          <w:ilvl w:val="0"/>
          <w:numId w:val="11"/>
        </w:numPr>
        <w:shd w:val="clear" w:color="auto" w:fill="auto"/>
        <w:tabs>
          <w:tab w:val="left" w:pos="1278"/>
        </w:tabs>
        <w:spacing w:before="0" w:after="0" w:line="317" w:lineRule="exact"/>
        <w:ind w:firstLine="740"/>
        <w:jc w:val="both"/>
        <w:rPr>
          <w:rFonts w:ascii="Arial" w:hAnsi="Arial" w:cs="Arial"/>
          <w:sz w:val="24"/>
          <w:szCs w:val="24"/>
        </w:rPr>
      </w:pPr>
      <w:proofErr w:type="gramStart"/>
      <w:r w:rsidRPr="00242D29">
        <w:rPr>
          <w:rStyle w:val="2"/>
          <w:rFonts w:ascii="Arial" w:hAnsi="Arial" w:cs="Arial"/>
          <w:color w:val="000000"/>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42D29">
        <w:rPr>
          <w:rStyle w:val="2"/>
          <w:rFonts w:ascii="Arial" w:hAnsi="Arial" w:cs="Arial"/>
          <w:color w:val="000000"/>
          <w:sz w:val="24"/>
          <w:szCs w:val="24"/>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4147D1" w:rsidRPr="00242D29" w:rsidRDefault="004147D1" w:rsidP="004147D1">
      <w:pPr>
        <w:pStyle w:val="60"/>
        <w:numPr>
          <w:ilvl w:val="0"/>
          <w:numId w:val="11"/>
        </w:numPr>
        <w:shd w:val="clear" w:color="auto" w:fill="auto"/>
        <w:tabs>
          <w:tab w:val="left" w:pos="1278"/>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242D29">
        <w:rPr>
          <w:rStyle w:val="6"/>
          <w:rFonts w:ascii="Arial" w:hAnsi="Arial" w:cs="Arial"/>
          <w:color w:val="000000"/>
          <w:sz w:val="24"/>
          <w:szCs w:val="24"/>
        </w:rPr>
        <w:t>пенсии</w:t>
      </w:r>
      <w:proofErr w:type="gramEnd"/>
      <w:r w:rsidRPr="00242D29">
        <w:rPr>
          <w:rStyle w:val="6"/>
          <w:rFonts w:ascii="Arial" w:hAnsi="Arial" w:cs="Arial"/>
          <w:color w:val="000000"/>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4147D1" w:rsidRPr="00242D29" w:rsidRDefault="004147D1" w:rsidP="004147D1">
      <w:pPr>
        <w:pStyle w:val="20"/>
        <w:numPr>
          <w:ilvl w:val="0"/>
          <w:numId w:val="11"/>
        </w:numPr>
        <w:shd w:val="clear" w:color="auto" w:fill="auto"/>
        <w:tabs>
          <w:tab w:val="left" w:pos="1394"/>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4147D1" w:rsidRPr="00242D29" w:rsidRDefault="004147D1" w:rsidP="004147D1">
      <w:pPr>
        <w:pStyle w:val="20"/>
        <w:numPr>
          <w:ilvl w:val="0"/>
          <w:numId w:val="11"/>
        </w:numPr>
        <w:shd w:val="clear" w:color="auto" w:fill="auto"/>
        <w:tabs>
          <w:tab w:val="left" w:pos="1394"/>
        </w:tabs>
        <w:spacing w:before="0" w:after="0" w:line="317" w:lineRule="exact"/>
        <w:ind w:firstLine="740"/>
        <w:jc w:val="both"/>
        <w:rPr>
          <w:rFonts w:ascii="Arial" w:hAnsi="Arial" w:cs="Arial"/>
          <w:sz w:val="24"/>
          <w:szCs w:val="24"/>
        </w:rPr>
      </w:pPr>
      <w:proofErr w:type="gramStart"/>
      <w:r w:rsidRPr="00242D29">
        <w:rPr>
          <w:rStyle w:val="2"/>
          <w:rFonts w:ascii="Arial" w:hAnsi="Arial" w:cs="Arial"/>
          <w:color w:val="000000"/>
          <w:sz w:val="24"/>
          <w:szCs w:val="24"/>
        </w:rPr>
        <w:lastRenderedPageBreak/>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242D29">
        <w:rPr>
          <w:rStyle w:val="2"/>
          <w:rFonts w:ascii="Arial" w:hAnsi="Arial" w:cs="Arial"/>
          <w:color w:val="000000"/>
          <w:sz w:val="24"/>
          <w:szCs w:val="24"/>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4147D1" w:rsidRPr="00242D29" w:rsidRDefault="004147D1" w:rsidP="004147D1">
      <w:pPr>
        <w:pStyle w:val="20"/>
        <w:numPr>
          <w:ilvl w:val="0"/>
          <w:numId w:val="11"/>
        </w:numPr>
        <w:shd w:val="clear" w:color="auto" w:fill="auto"/>
        <w:tabs>
          <w:tab w:val="left" w:pos="1394"/>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4147D1" w:rsidRPr="00242D29" w:rsidRDefault="004147D1" w:rsidP="00D326E5">
      <w:pPr>
        <w:pStyle w:val="20"/>
        <w:numPr>
          <w:ilvl w:val="0"/>
          <w:numId w:val="12"/>
        </w:numPr>
        <w:shd w:val="clear" w:color="auto" w:fill="auto"/>
        <w:tabs>
          <w:tab w:val="left" w:pos="567"/>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должностной оклад;</w:t>
      </w:r>
    </w:p>
    <w:p w:rsidR="004147D1" w:rsidRPr="00242D29" w:rsidRDefault="004147D1" w:rsidP="00D326E5">
      <w:pPr>
        <w:pStyle w:val="20"/>
        <w:numPr>
          <w:ilvl w:val="0"/>
          <w:numId w:val="12"/>
        </w:numPr>
        <w:shd w:val="clear" w:color="auto" w:fill="auto"/>
        <w:tabs>
          <w:tab w:val="left" w:pos="567"/>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ежемесячная надбавка за классный чин;</w:t>
      </w:r>
    </w:p>
    <w:p w:rsidR="004147D1" w:rsidRPr="00242D29" w:rsidRDefault="004147D1" w:rsidP="00D326E5">
      <w:pPr>
        <w:pStyle w:val="20"/>
        <w:numPr>
          <w:ilvl w:val="0"/>
          <w:numId w:val="12"/>
        </w:numPr>
        <w:shd w:val="clear" w:color="auto" w:fill="auto"/>
        <w:tabs>
          <w:tab w:val="left" w:pos="567"/>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 xml:space="preserve">ежемесячная надбавка за особые условия </w:t>
      </w:r>
      <w:proofErr w:type="gramStart"/>
      <w:r w:rsidRPr="00242D29">
        <w:rPr>
          <w:rStyle w:val="2"/>
          <w:rFonts w:ascii="Arial" w:hAnsi="Arial" w:cs="Arial"/>
          <w:color w:val="000000"/>
          <w:sz w:val="24"/>
          <w:szCs w:val="24"/>
        </w:rPr>
        <w:t>муниципальной</w:t>
      </w:r>
      <w:proofErr w:type="gramEnd"/>
    </w:p>
    <w:p w:rsidR="004147D1" w:rsidRPr="00242D29" w:rsidRDefault="004147D1" w:rsidP="00D326E5">
      <w:pPr>
        <w:pStyle w:val="20"/>
        <w:shd w:val="clear" w:color="auto" w:fill="auto"/>
        <w:tabs>
          <w:tab w:val="left" w:pos="567"/>
        </w:tabs>
        <w:spacing w:before="0" w:after="0" w:line="317" w:lineRule="exact"/>
        <w:ind w:firstLine="0"/>
        <w:rPr>
          <w:rFonts w:ascii="Arial" w:hAnsi="Arial" w:cs="Arial"/>
          <w:sz w:val="24"/>
          <w:szCs w:val="24"/>
        </w:rPr>
      </w:pPr>
      <w:r w:rsidRPr="00242D29">
        <w:rPr>
          <w:rStyle w:val="2"/>
          <w:rFonts w:ascii="Arial" w:hAnsi="Arial" w:cs="Arial"/>
          <w:color w:val="000000"/>
          <w:sz w:val="24"/>
          <w:szCs w:val="24"/>
        </w:rPr>
        <w:t>службы;</w:t>
      </w:r>
    </w:p>
    <w:p w:rsidR="004147D1" w:rsidRPr="00242D29" w:rsidRDefault="004147D1" w:rsidP="00D326E5">
      <w:pPr>
        <w:pStyle w:val="20"/>
        <w:numPr>
          <w:ilvl w:val="0"/>
          <w:numId w:val="12"/>
        </w:numPr>
        <w:shd w:val="clear" w:color="auto" w:fill="auto"/>
        <w:tabs>
          <w:tab w:val="left" w:pos="567"/>
          <w:tab w:val="left" w:pos="1831"/>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ежемесячная надбавка за выслугу лет;</w:t>
      </w:r>
    </w:p>
    <w:p w:rsidR="004147D1" w:rsidRPr="00242D29" w:rsidRDefault="004147D1" w:rsidP="00D326E5">
      <w:pPr>
        <w:pStyle w:val="20"/>
        <w:numPr>
          <w:ilvl w:val="0"/>
          <w:numId w:val="12"/>
        </w:numPr>
        <w:shd w:val="clear" w:color="auto" w:fill="auto"/>
        <w:tabs>
          <w:tab w:val="left" w:pos="567"/>
          <w:tab w:val="left" w:pos="1831"/>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ежемесячное денежное поощрение;</w:t>
      </w:r>
    </w:p>
    <w:p w:rsidR="004147D1" w:rsidRPr="00242D29" w:rsidRDefault="004147D1" w:rsidP="00D326E5">
      <w:pPr>
        <w:pStyle w:val="20"/>
        <w:numPr>
          <w:ilvl w:val="0"/>
          <w:numId w:val="12"/>
        </w:numPr>
        <w:shd w:val="clear" w:color="auto" w:fill="auto"/>
        <w:tabs>
          <w:tab w:val="left" w:pos="567"/>
        </w:tabs>
        <w:spacing w:before="0" w:after="0" w:line="317" w:lineRule="exact"/>
        <w:ind w:firstLine="0"/>
        <w:rPr>
          <w:rFonts w:ascii="Arial" w:hAnsi="Arial" w:cs="Arial"/>
          <w:sz w:val="24"/>
          <w:szCs w:val="24"/>
        </w:rPr>
      </w:pPr>
      <w:r w:rsidRPr="00242D29">
        <w:rPr>
          <w:rStyle w:val="2"/>
          <w:rFonts w:ascii="Arial" w:hAnsi="Arial" w:cs="Arial"/>
          <w:color w:val="000000"/>
          <w:sz w:val="24"/>
          <w:szCs w:val="24"/>
        </w:rPr>
        <w:t>ежемесячная процентная надбавка к должностному окладу за работу со сведениями, составляющими государственную тайну;</w:t>
      </w:r>
    </w:p>
    <w:p w:rsidR="004147D1" w:rsidRPr="00242D29" w:rsidRDefault="004147D1" w:rsidP="00D326E5">
      <w:pPr>
        <w:pStyle w:val="20"/>
        <w:numPr>
          <w:ilvl w:val="0"/>
          <w:numId w:val="12"/>
        </w:numPr>
        <w:shd w:val="clear" w:color="auto" w:fill="auto"/>
        <w:tabs>
          <w:tab w:val="left" w:pos="567"/>
          <w:tab w:val="left" w:pos="1831"/>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премии;</w:t>
      </w:r>
    </w:p>
    <w:p w:rsidR="004147D1" w:rsidRPr="00242D29" w:rsidRDefault="004147D1" w:rsidP="00D326E5">
      <w:pPr>
        <w:pStyle w:val="20"/>
        <w:numPr>
          <w:ilvl w:val="0"/>
          <w:numId w:val="12"/>
        </w:numPr>
        <w:shd w:val="clear" w:color="auto" w:fill="auto"/>
        <w:tabs>
          <w:tab w:val="left" w:pos="0"/>
        </w:tabs>
        <w:spacing w:before="0" w:after="0" w:line="317" w:lineRule="exact"/>
        <w:ind w:firstLine="0"/>
        <w:rPr>
          <w:rFonts w:ascii="Arial" w:hAnsi="Arial" w:cs="Arial"/>
          <w:sz w:val="24"/>
          <w:szCs w:val="24"/>
        </w:rPr>
      </w:pPr>
      <w:r w:rsidRPr="00242D29">
        <w:rPr>
          <w:rStyle w:val="2"/>
          <w:rFonts w:ascii="Arial" w:hAnsi="Arial" w:cs="Arial"/>
          <w:color w:val="000000"/>
          <w:sz w:val="24"/>
          <w:szCs w:val="24"/>
        </w:rPr>
        <w:t>единовременная выплата при предоставлении ежегодного оплачиваемого отпуска;</w:t>
      </w:r>
    </w:p>
    <w:p w:rsidR="004147D1" w:rsidRPr="00242D29" w:rsidRDefault="004147D1" w:rsidP="00D326E5">
      <w:pPr>
        <w:pStyle w:val="20"/>
        <w:numPr>
          <w:ilvl w:val="0"/>
          <w:numId w:val="12"/>
        </w:numPr>
        <w:shd w:val="clear" w:color="auto" w:fill="auto"/>
        <w:tabs>
          <w:tab w:val="left" w:pos="993"/>
        </w:tabs>
        <w:spacing w:before="0" w:after="0" w:line="317" w:lineRule="exact"/>
        <w:ind w:firstLine="0"/>
        <w:jc w:val="both"/>
        <w:rPr>
          <w:rFonts w:ascii="Arial" w:hAnsi="Arial" w:cs="Arial"/>
          <w:sz w:val="24"/>
          <w:szCs w:val="24"/>
        </w:rPr>
      </w:pPr>
      <w:r w:rsidRPr="00242D29">
        <w:rPr>
          <w:rStyle w:val="2"/>
          <w:rFonts w:ascii="Arial" w:hAnsi="Arial" w:cs="Arial"/>
          <w:color w:val="000000"/>
          <w:sz w:val="24"/>
          <w:szCs w:val="24"/>
        </w:rPr>
        <w:t>материальная помощь.</w:t>
      </w:r>
    </w:p>
    <w:p w:rsidR="004147D1" w:rsidRPr="00242D29" w:rsidRDefault="004147D1" w:rsidP="004147D1">
      <w:pPr>
        <w:pStyle w:val="20"/>
        <w:shd w:val="clear" w:color="auto" w:fill="auto"/>
        <w:spacing w:before="0" w:after="0" w:line="317" w:lineRule="exact"/>
        <w:ind w:firstLine="540"/>
        <w:jc w:val="both"/>
        <w:rPr>
          <w:rFonts w:ascii="Arial" w:hAnsi="Arial" w:cs="Arial"/>
          <w:sz w:val="24"/>
          <w:szCs w:val="24"/>
        </w:rPr>
      </w:pPr>
      <w:r w:rsidRPr="00242D29">
        <w:rPr>
          <w:rStyle w:val="2"/>
          <w:rFonts w:ascii="Arial" w:hAnsi="Arial" w:cs="Arial"/>
          <w:color w:val="000000"/>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4147D1" w:rsidRPr="00242D29" w:rsidRDefault="004147D1" w:rsidP="004147D1">
      <w:pPr>
        <w:pStyle w:val="20"/>
        <w:numPr>
          <w:ilvl w:val="0"/>
          <w:numId w:val="11"/>
        </w:numPr>
        <w:shd w:val="clear" w:color="auto" w:fill="auto"/>
        <w:tabs>
          <w:tab w:val="left" w:pos="1394"/>
        </w:tabs>
        <w:spacing w:before="0" w:after="0" w:line="317" w:lineRule="exact"/>
        <w:ind w:firstLine="740"/>
        <w:jc w:val="both"/>
        <w:rPr>
          <w:rFonts w:ascii="Arial" w:hAnsi="Arial" w:cs="Arial"/>
          <w:sz w:val="24"/>
          <w:szCs w:val="24"/>
        </w:rPr>
      </w:pPr>
      <w:proofErr w:type="gramStart"/>
      <w:r w:rsidRPr="00242D29">
        <w:rPr>
          <w:rStyle w:val="2"/>
          <w:rFonts w:ascii="Arial" w:hAnsi="Arial" w:cs="Arial"/>
          <w:color w:val="000000"/>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242D29">
        <w:rPr>
          <w:rStyle w:val="2"/>
          <w:rFonts w:ascii="Arial" w:hAnsi="Arial" w:cs="Arial"/>
          <w:color w:val="000000"/>
          <w:sz w:val="24"/>
          <w:szCs w:val="24"/>
        </w:rPr>
        <w:t xml:space="preserve"> муниципальной службы для определения среднемесячного заработка учитывается указанное денежное содержание.</w:t>
      </w:r>
    </w:p>
    <w:p w:rsidR="004147D1" w:rsidRPr="00242D29" w:rsidRDefault="004147D1" w:rsidP="004147D1">
      <w:pPr>
        <w:pStyle w:val="20"/>
        <w:numPr>
          <w:ilvl w:val="0"/>
          <w:numId w:val="11"/>
        </w:numPr>
        <w:shd w:val="clear" w:color="auto" w:fill="auto"/>
        <w:tabs>
          <w:tab w:val="left" w:pos="1244"/>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 xml:space="preserve">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242D29">
        <w:rPr>
          <w:rStyle w:val="2"/>
          <w:rFonts w:ascii="Arial" w:hAnsi="Arial" w:cs="Arial"/>
          <w:color w:val="000000"/>
          <w:sz w:val="24"/>
          <w:szCs w:val="24"/>
        </w:rPr>
        <w:t>достижения</w:t>
      </w:r>
      <w:proofErr w:type="gramEnd"/>
      <w:r w:rsidRPr="00242D29">
        <w:rPr>
          <w:rStyle w:val="2"/>
          <w:rFonts w:ascii="Arial" w:hAnsi="Arial" w:cs="Arial"/>
          <w:color w:val="000000"/>
          <w:sz w:val="24"/>
          <w:szCs w:val="24"/>
        </w:rPr>
        <w:t xml:space="preserve"> им установленного законом возраста, а также </w:t>
      </w:r>
      <w:r w:rsidRPr="00242D29">
        <w:rPr>
          <w:rStyle w:val="2"/>
          <w:rFonts w:ascii="Arial" w:hAnsi="Arial" w:cs="Arial"/>
          <w:bCs/>
          <w:iCs/>
          <w:color w:val="000000"/>
          <w:sz w:val="24"/>
          <w:szCs w:val="24"/>
        </w:rPr>
        <w:t>периоды временной нетрудоспособности. Начисленные за это время суммы соответствующих пособий не учитываются.</w:t>
      </w:r>
    </w:p>
    <w:p w:rsidR="004147D1" w:rsidRPr="00242D29" w:rsidRDefault="004147D1" w:rsidP="004147D1">
      <w:pPr>
        <w:pStyle w:val="20"/>
        <w:numPr>
          <w:ilvl w:val="0"/>
          <w:numId w:val="11"/>
        </w:numPr>
        <w:shd w:val="clear" w:color="auto" w:fill="auto"/>
        <w:tabs>
          <w:tab w:val="left" w:pos="1303"/>
        </w:tabs>
        <w:spacing w:before="0" w:after="0" w:line="317" w:lineRule="exact"/>
        <w:ind w:firstLine="760"/>
        <w:jc w:val="both"/>
        <w:rPr>
          <w:rFonts w:ascii="Arial" w:hAnsi="Arial" w:cs="Arial"/>
          <w:sz w:val="24"/>
          <w:szCs w:val="24"/>
        </w:rPr>
      </w:pPr>
      <w:proofErr w:type="gramStart"/>
      <w:r w:rsidRPr="00242D29">
        <w:rPr>
          <w:rStyle w:val="2"/>
          <w:rFonts w:ascii="Arial" w:hAnsi="Arial" w:cs="Arial"/>
          <w:color w:val="000000"/>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4147D1" w:rsidRPr="00242D29" w:rsidRDefault="004147D1" w:rsidP="004147D1">
      <w:pPr>
        <w:pStyle w:val="20"/>
        <w:numPr>
          <w:ilvl w:val="0"/>
          <w:numId w:val="11"/>
        </w:numPr>
        <w:shd w:val="clear" w:color="auto" w:fill="auto"/>
        <w:tabs>
          <w:tab w:val="left" w:pos="1388"/>
        </w:tabs>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 xml:space="preserve">В случае если из расчетного периода исключаются в соответствии с пунктом 2.8 Положения время нахождения муниципального служащего в </w:t>
      </w:r>
      <w:r w:rsidRPr="00242D29">
        <w:rPr>
          <w:rStyle w:val="2"/>
          <w:rFonts w:ascii="Arial" w:hAnsi="Arial" w:cs="Arial"/>
          <w:color w:val="000000"/>
          <w:sz w:val="24"/>
          <w:szCs w:val="24"/>
        </w:rPr>
        <w:lastRenderedPageBreak/>
        <w:t>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4147D1" w:rsidRPr="00242D29" w:rsidRDefault="004147D1" w:rsidP="004147D1">
      <w:pPr>
        <w:pStyle w:val="20"/>
        <w:shd w:val="clear" w:color="auto" w:fill="auto"/>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4147D1" w:rsidRPr="00242D29" w:rsidRDefault="004147D1" w:rsidP="004147D1">
      <w:pPr>
        <w:pStyle w:val="20"/>
        <w:numPr>
          <w:ilvl w:val="0"/>
          <w:numId w:val="11"/>
        </w:numPr>
        <w:shd w:val="clear" w:color="auto" w:fill="auto"/>
        <w:tabs>
          <w:tab w:val="left" w:pos="1492"/>
        </w:tabs>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4147D1" w:rsidRPr="00242D29" w:rsidRDefault="004147D1" w:rsidP="004147D1">
      <w:pPr>
        <w:pStyle w:val="20"/>
        <w:shd w:val="clear" w:color="auto" w:fill="auto"/>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147D1" w:rsidRPr="00242D29" w:rsidRDefault="004147D1" w:rsidP="004147D1">
      <w:pPr>
        <w:pStyle w:val="60"/>
        <w:numPr>
          <w:ilvl w:val="0"/>
          <w:numId w:val="11"/>
        </w:numPr>
        <w:shd w:val="clear" w:color="auto" w:fill="auto"/>
        <w:tabs>
          <w:tab w:val="left" w:pos="1492"/>
        </w:tabs>
        <w:spacing w:after="0" w:line="317" w:lineRule="exact"/>
        <w:ind w:firstLine="760"/>
        <w:rPr>
          <w:rFonts w:ascii="Arial" w:hAnsi="Arial" w:cs="Arial"/>
          <w:sz w:val="24"/>
          <w:szCs w:val="24"/>
        </w:rPr>
      </w:pPr>
      <w:proofErr w:type="gramStart"/>
      <w:r w:rsidRPr="00242D29">
        <w:rPr>
          <w:rStyle w:val="6"/>
          <w:rFonts w:ascii="Arial" w:hAnsi="Arial" w:cs="Arial"/>
          <w:color w:val="000000"/>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242D29">
        <w:rPr>
          <w:rStyle w:val="6"/>
          <w:rFonts w:ascii="Arial" w:hAnsi="Arial" w:cs="Arial"/>
          <w:color w:val="000000"/>
          <w:sz w:val="24"/>
          <w:szCs w:val="24"/>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4147D1" w:rsidRPr="00242D29" w:rsidRDefault="004147D1" w:rsidP="004147D1">
      <w:pPr>
        <w:pStyle w:val="60"/>
        <w:shd w:val="clear" w:color="auto" w:fill="auto"/>
        <w:spacing w:after="0" w:line="317" w:lineRule="exact"/>
        <w:ind w:firstLine="760"/>
        <w:rPr>
          <w:rFonts w:ascii="Arial" w:hAnsi="Arial" w:cs="Arial"/>
          <w:i w:val="0"/>
          <w:sz w:val="24"/>
          <w:szCs w:val="24"/>
        </w:rPr>
      </w:pPr>
      <w:proofErr w:type="gramStart"/>
      <w:r w:rsidRPr="00242D29">
        <w:rPr>
          <w:rStyle w:val="6"/>
          <w:rFonts w:ascii="Arial" w:hAnsi="Arial" w:cs="Arial"/>
          <w:color w:val="000000"/>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242D29">
        <w:rPr>
          <w:rStyle w:val="6"/>
          <w:rFonts w:ascii="Arial" w:hAnsi="Arial" w:cs="Arial"/>
          <w:color w:val="000000"/>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r w:rsidRPr="00242D29">
        <w:rPr>
          <w:rStyle w:val="2"/>
          <w:rFonts w:ascii="Arial" w:hAnsi="Arial" w:cs="Arial"/>
          <w:i w:val="0"/>
          <w:color w:val="000000"/>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4147D1" w:rsidRPr="00242D29" w:rsidRDefault="004147D1" w:rsidP="004147D1">
      <w:pPr>
        <w:pStyle w:val="20"/>
        <w:shd w:val="clear" w:color="auto" w:fill="auto"/>
        <w:tabs>
          <w:tab w:val="left" w:pos="1129"/>
        </w:tabs>
        <w:spacing w:before="0" w:after="0" w:line="317" w:lineRule="exact"/>
        <w:ind w:firstLine="760"/>
        <w:jc w:val="both"/>
        <w:rPr>
          <w:rFonts w:ascii="Arial" w:hAnsi="Arial" w:cs="Arial"/>
          <w:sz w:val="24"/>
          <w:szCs w:val="24"/>
        </w:rPr>
      </w:pPr>
      <w:proofErr w:type="gramStart"/>
      <w:r w:rsidRPr="00242D29">
        <w:rPr>
          <w:rStyle w:val="2"/>
          <w:rFonts w:ascii="Arial" w:hAnsi="Arial" w:cs="Arial"/>
          <w:color w:val="000000"/>
          <w:sz w:val="24"/>
          <w:szCs w:val="24"/>
        </w:rPr>
        <w:t xml:space="preserve">а) </w:t>
      </w:r>
      <w:r w:rsidRPr="00242D29">
        <w:rPr>
          <w:rStyle w:val="2"/>
          <w:rFonts w:ascii="Arial" w:hAnsi="Arial" w:cs="Arial"/>
          <w:color w:val="000000"/>
          <w:sz w:val="24"/>
          <w:szCs w:val="24"/>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4147D1" w:rsidRPr="00242D29" w:rsidRDefault="004147D1" w:rsidP="004147D1">
      <w:pPr>
        <w:pStyle w:val="20"/>
        <w:shd w:val="clear" w:color="auto" w:fill="auto"/>
        <w:tabs>
          <w:tab w:val="left" w:pos="1129"/>
        </w:tabs>
        <w:spacing w:before="0" w:after="0" w:line="317" w:lineRule="exact"/>
        <w:ind w:firstLine="760"/>
        <w:jc w:val="both"/>
        <w:rPr>
          <w:rFonts w:ascii="Arial" w:hAnsi="Arial" w:cs="Arial"/>
          <w:sz w:val="24"/>
          <w:szCs w:val="24"/>
        </w:rPr>
      </w:pPr>
      <w:proofErr w:type="gramStart"/>
      <w:r w:rsidRPr="00242D29">
        <w:rPr>
          <w:rStyle w:val="2"/>
          <w:rFonts w:ascii="Arial" w:hAnsi="Arial" w:cs="Arial"/>
          <w:color w:val="000000"/>
          <w:sz w:val="24"/>
          <w:szCs w:val="24"/>
        </w:rPr>
        <w:t>б)</w:t>
      </w:r>
      <w:r w:rsidRPr="00242D29">
        <w:rPr>
          <w:rStyle w:val="2"/>
          <w:rFonts w:ascii="Arial" w:hAnsi="Arial" w:cs="Arial"/>
          <w:color w:val="000000"/>
          <w:sz w:val="24"/>
          <w:szCs w:val="24"/>
        </w:rPr>
        <w:tab/>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w:t>
      </w:r>
      <w:r w:rsidRPr="00242D29">
        <w:rPr>
          <w:rStyle w:val="2"/>
          <w:rFonts w:ascii="Arial" w:hAnsi="Arial" w:cs="Arial"/>
          <w:color w:val="000000"/>
          <w:sz w:val="24"/>
          <w:szCs w:val="24"/>
        </w:rPr>
        <w:lastRenderedPageBreak/>
        <w:t>Федеральным законом от 17 декабря 2001 года</w:t>
      </w:r>
      <w:proofErr w:type="gramEnd"/>
      <w:r w:rsidRPr="00242D29">
        <w:rPr>
          <w:rStyle w:val="2"/>
          <w:rFonts w:ascii="Arial" w:hAnsi="Arial" w:cs="Arial"/>
          <w:color w:val="000000"/>
          <w:sz w:val="24"/>
          <w:szCs w:val="24"/>
        </w:rPr>
        <w:t xml:space="preserve"> № </w:t>
      </w:r>
      <w:proofErr w:type="gramStart"/>
      <w:r w:rsidRPr="00242D29">
        <w:rPr>
          <w:rStyle w:val="2"/>
          <w:rFonts w:ascii="Arial" w:hAnsi="Arial" w:cs="Arial"/>
          <w:color w:val="000000"/>
          <w:sz w:val="24"/>
          <w:szCs w:val="24"/>
        </w:rPr>
        <w:t>173-ФЗ «О трудовых пенсиях в Российской Федерации);</w:t>
      </w:r>
      <w:proofErr w:type="gramEnd"/>
    </w:p>
    <w:p w:rsidR="004147D1" w:rsidRPr="00242D29" w:rsidRDefault="004147D1" w:rsidP="004147D1">
      <w:pPr>
        <w:pStyle w:val="20"/>
        <w:shd w:val="clear" w:color="auto" w:fill="auto"/>
        <w:tabs>
          <w:tab w:val="left" w:pos="1129"/>
        </w:tabs>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 xml:space="preserve">в) </w:t>
      </w:r>
      <w:r w:rsidRPr="00242D29">
        <w:rPr>
          <w:rStyle w:val="2"/>
          <w:rFonts w:ascii="Arial" w:hAnsi="Arial" w:cs="Arial"/>
          <w:color w:val="000000"/>
          <w:sz w:val="24"/>
          <w:szCs w:val="24"/>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42D29">
        <w:rPr>
          <w:rStyle w:val="2"/>
          <w:rFonts w:ascii="Arial" w:hAnsi="Arial" w:cs="Arial"/>
          <w:color w:val="000000"/>
          <w:sz w:val="24"/>
          <w:szCs w:val="24"/>
        </w:rPr>
        <w:t>исходя из которых определен</w:t>
      </w:r>
      <w:proofErr w:type="gramEnd"/>
      <w:r w:rsidRPr="00242D29">
        <w:rPr>
          <w:rStyle w:val="2"/>
          <w:rFonts w:ascii="Arial" w:hAnsi="Arial" w:cs="Arial"/>
          <w:color w:val="000000"/>
          <w:sz w:val="24"/>
          <w:szCs w:val="24"/>
        </w:rPr>
        <w:t xml:space="preserve"> размер пенсии за выслугу лет.</w:t>
      </w:r>
    </w:p>
    <w:p w:rsidR="004147D1" w:rsidRPr="00242D29" w:rsidRDefault="004147D1" w:rsidP="004147D1">
      <w:pPr>
        <w:pStyle w:val="20"/>
        <w:numPr>
          <w:ilvl w:val="0"/>
          <w:numId w:val="11"/>
        </w:numPr>
        <w:shd w:val="clear" w:color="auto" w:fill="auto"/>
        <w:tabs>
          <w:tab w:val="left" w:pos="1462"/>
        </w:tabs>
        <w:spacing w:before="0" w:after="296" w:line="317" w:lineRule="exact"/>
        <w:ind w:firstLine="760"/>
        <w:jc w:val="both"/>
        <w:rPr>
          <w:rFonts w:ascii="Arial" w:hAnsi="Arial" w:cs="Arial"/>
          <w:sz w:val="24"/>
          <w:szCs w:val="24"/>
        </w:rPr>
      </w:pPr>
      <w:r w:rsidRPr="00242D29">
        <w:rPr>
          <w:rStyle w:val="2"/>
          <w:rFonts w:ascii="Arial" w:hAnsi="Arial" w:cs="Arial"/>
          <w:color w:val="000000"/>
          <w:sz w:val="24"/>
          <w:szCs w:val="24"/>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4147D1" w:rsidRPr="00242D29" w:rsidRDefault="004147D1" w:rsidP="00BD35BB">
      <w:pPr>
        <w:pStyle w:val="20"/>
        <w:numPr>
          <w:ilvl w:val="0"/>
          <w:numId w:val="10"/>
        </w:numPr>
        <w:shd w:val="clear" w:color="auto" w:fill="auto"/>
        <w:tabs>
          <w:tab w:val="left" w:pos="1767"/>
        </w:tabs>
        <w:spacing w:before="0" w:line="322" w:lineRule="exact"/>
        <w:ind w:left="928" w:right="1420" w:hanging="360"/>
        <w:jc w:val="center"/>
        <w:rPr>
          <w:rFonts w:ascii="Arial" w:hAnsi="Arial" w:cs="Arial"/>
          <w:sz w:val="24"/>
          <w:szCs w:val="24"/>
        </w:rPr>
      </w:pPr>
      <w:r w:rsidRPr="00242D29">
        <w:rPr>
          <w:rStyle w:val="2"/>
          <w:rFonts w:ascii="Arial" w:hAnsi="Arial" w:cs="Arial"/>
          <w:color w:val="000000"/>
          <w:sz w:val="24"/>
          <w:szCs w:val="24"/>
        </w:rPr>
        <w:t>ПОРЯДОК НАЗНАЧЕНИЯ И ВЫПЛАТЫ ПЕНСИИ ЗА ВЫСЛУГУ ЛЕТ</w:t>
      </w:r>
    </w:p>
    <w:p w:rsidR="004147D1" w:rsidRPr="00242D29" w:rsidRDefault="004147D1" w:rsidP="004147D1">
      <w:pPr>
        <w:pStyle w:val="60"/>
        <w:numPr>
          <w:ilvl w:val="0"/>
          <w:numId w:val="13"/>
        </w:numPr>
        <w:shd w:val="clear" w:color="auto" w:fill="auto"/>
        <w:tabs>
          <w:tab w:val="left" w:pos="1273"/>
        </w:tabs>
        <w:spacing w:after="0"/>
        <w:ind w:firstLine="760"/>
        <w:rPr>
          <w:rFonts w:ascii="Arial" w:hAnsi="Arial" w:cs="Arial"/>
          <w:sz w:val="24"/>
          <w:szCs w:val="24"/>
        </w:rPr>
      </w:pPr>
      <w:r w:rsidRPr="00242D29">
        <w:rPr>
          <w:rStyle w:val="61"/>
          <w:rFonts w:ascii="Arial" w:hAnsi="Arial" w:cs="Arial"/>
          <w:color w:val="000000"/>
          <w:sz w:val="24"/>
          <w:szCs w:val="24"/>
        </w:rPr>
        <w:t xml:space="preserve">Заявление о назначении пенсии за выслугу лет подается </w:t>
      </w:r>
      <w:r w:rsidRPr="00242D29">
        <w:rPr>
          <w:rStyle w:val="6"/>
          <w:rFonts w:ascii="Arial" w:hAnsi="Arial" w:cs="Arial"/>
          <w:color w:val="000000"/>
          <w:sz w:val="24"/>
          <w:szCs w:val="24"/>
        </w:rPr>
        <w:t>указать уполномоченный орган местного самоуправления (должностное лицо местного самоуправления)</w:t>
      </w:r>
      <w:r w:rsidRPr="00242D29">
        <w:rPr>
          <w:rStyle w:val="6MSReferenceSansSerif"/>
          <w:rFonts w:ascii="Arial" w:hAnsi="Arial" w:cs="Arial"/>
          <w:color w:val="000000"/>
          <w:sz w:val="24"/>
          <w:szCs w:val="24"/>
        </w:rPr>
        <w:t xml:space="preserve"> </w:t>
      </w:r>
      <w:r w:rsidRPr="00242D29">
        <w:rPr>
          <w:rStyle w:val="61"/>
          <w:rFonts w:ascii="Arial" w:hAnsi="Arial" w:cs="Arial"/>
          <w:color w:val="000000"/>
          <w:sz w:val="24"/>
          <w:szCs w:val="24"/>
        </w:rPr>
        <w:t>(далее - уполномоченный орган).</w:t>
      </w:r>
    </w:p>
    <w:p w:rsidR="004147D1" w:rsidRPr="00242D29" w:rsidRDefault="004147D1" w:rsidP="004147D1">
      <w:pPr>
        <w:pStyle w:val="20"/>
        <w:shd w:val="clear" w:color="auto" w:fill="auto"/>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4147D1" w:rsidRPr="00242D29" w:rsidRDefault="004147D1" w:rsidP="004147D1">
      <w:pPr>
        <w:pStyle w:val="20"/>
        <w:shd w:val="clear" w:color="auto" w:fill="auto"/>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4147D1" w:rsidRPr="00242D29" w:rsidRDefault="004147D1" w:rsidP="004147D1">
      <w:pPr>
        <w:pStyle w:val="20"/>
        <w:numPr>
          <w:ilvl w:val="0"/>
          <w:numId w:val="13"/>
        </w:numPr>
        <w:shd w:val="clear" w:color="auto" w:fill="auto"/>
        <w:tabs>
          <w:tab w:val="left" w:pos="1239"/>
        </w:tabs>
        <w:spacing w:before="0" w:after="0" w:line="317" w:lineRule="exact"/>
        <w:ind w:firstLine="760"/>
        <w:jc w:val="both"/>
        <w:rPr>
          <w:rFonts w:ascii="Arial" w:hAnsi="Arial" w:cs="Arial"/>
          <w:sz w:val="24"/>
          <w:szCs w:val="24"/>
        </w:rPr>
      </w:pPr>
      <w:r w:rsidRPr="00242D29">
        <w:rPr>
          <w:rStyle w:val="2"/>
          <w:rFonts w:ascii="Arial" w:hAnsi="Arial" w:cs="Arial"/>
          <w:color w:val="000000"/>
          <w:sz w:val="24"/>
          <w:szCs w:val="24"/>
        </w:rPr>
        <w:t>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4147D1" w:rsidRPr="00242D29" w:rsidRDefault="004147D1" w:rsidP="004147D1">
      <w:pPr>
        <w:pStyle w:val="20"/>
        <w:numPr>
          <w:ilvl w:val="0"/>
          <w:numId w:val="13"/>
        </w:numPr>
        <w:shd w:val="clear" w:color="auto" w:fill="auto"/>
        <w:tabs>
          <w:tab w:val="left" w:pos="1309"/>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147D1" w:rsidRPr="00242D29" w:rsidRDefault="004147D1" w:rsidP="004147D1">
      <w:pPr>
        <w:pStyle w:val="60"/>
        <w:shd w:val="clear" w:color="auto" w:fill="auto"/>
        <w:tabs>
          <w:tab w:val="left" w:pos="698"/>
        </w:tabs>
        <w:spacing w:after="0" w:line="317" w:lineRule="exact"/>
        <w:ind w:firstLine="724"/>
        <w:jc w:val="left"/>
        <w:rPr>
          <w:rFonts w:ascii="Arial" w:hAnsi="Arial" w:cs="Arial"/>
          <w:sz w:val="24"/>
          <w:szCs w:val="24"/>
        </w:rPr>
      </w:pPr>
      <w:r w:rsidRPr="00242D29">
        <w:rPr>
          <w:rStyle w:val="6"/>
          <w:rFonts w:ascii="Arial" w:hAnsi="Arial" w:cs="Arial"/>
          <w:color w:val="000000"/>
          <w:sz w:val="24"/>
          <w:szCs w:val="24"/>
        </w:rPr>
        <w:t>а) копию трудовой книжки заявителя, заверенную соответствующим органом местного самоуправления, избирательной комиссией, архивом;</w:t>
      </w:r>
    </w:p>
    <w:p w:rsidR="004147D1" w:rsidRPr="00242D29" w:rsidRDefault="004147D1" w:rsidP="004147D1">
      <w:pPr>
        <w:pStyle w:val="60"/>
        <w:shd w:val="clear" w:color="auto" w:fill="auto"/>
        <w:tabs>
          <w:tab w:val="left" w:pos="1092"/>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б) </w:t>
      </w:r>
      <w:r w:rsidRPr="00242D29">
        <w:rPr>
          <w:rStyle w:val="6"/>
          <w:rFonts w:ascii="Arial" w:hAnsi="Arial" w:cs="Arial"/>
          <w:color w:val="000000"/>
          <w:sz w:val="24"/>
          <w:szCs w:val="24"/>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4147D1" w:rsidRPr="00242D29" w:rsidRDefault="004147D1" w:rsidP="004147D1">
      <w:pPr>
        <w:pStyle w:val="60"/>
        <w:shd w:val="clear" w:color="auto" w:fill="auto"/>
        <w:tabs>
          <w:tab w:val="left" w:pos="1092"/>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в) </w:t>
      </w:r>
      <w:r w:rsidRPr="00242D29">
        <w:rPr>
          <w:rStyle w:val="6"/>
          <w:rFonts w:ascii="Arial" w:hAnsi="Arial" w:cs="Arial"/>
          <w:color w:val="000000"/>
          <w:sz w:val="24"/>
          <w:szCs w:val="24"/>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147D1" w:rsidRPr="00242D29" w:rsidRDefault="004147D1" w:rsidP="004147D1">
      <w:pPr>
        <w:pStyle w:val="60"/>
        <w:shd w:val="clear" w:color="auto" w:fill="auto"/>
        <w:tabs>
          <w:tab w:val="left" w:pos="1092"/>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г) </w:t>
      </w:r>
      <w:r w:rsidRPr="00242D29">
        <w:rPr>
          <w:rStyle w:val="6"/>
          <w:rFonts w:ascii="Arial" w:hAnsi="Arial" w:cs="Arial"/>
          <w:color w:val="000000"/>
          <w:sz w:val="24"/>
          <w:szCs w:val="24"/>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147D1" w:rsidRPr="00242D29" w:rsidRDefault="004147D1" w:rsidP="004147D1">
      <w:pPr>
        <w:pStyle w:val="60"/>
        <w:shd w:val="clear" w:color="auto" w:fill="auto"/>
        <w:tabs>
          <w:tab w:val="left" w:pos="1092"/>
        </w:tabs>
        <w:spacing w:after="0" w:line="317" w:lineRule="exact"/>
        <w:ind w:firstLine="740"/>
        <w:rPr>
          <w:rFonts w:ascii="Arial" w:hAnsi="Arial" w:cs="Arial"/>
          <w:sz w:val="24"/>
          <w:szCs w:val="24"/>
        </w:rPr>
      </w:pPr>
      <w:r w:rsidRPr="00242D29">
        <w:rPr>
          <w:rStyle w:val="6"/>
          <w:rFonts w:ascii="Arial" w:hAnsi="Arial" w:cs="Arial"/>
          <w:color w:val="000000"/>
          <w:sz w:val="24"/>
          <w:szCs w:val="24"/>
        </w:rPr>
        <w:lastRenderedPageBreak/>
        <w:t xml:space="preserve">д) </w:t>
      </w:r>
      <w:r w:rsidRPr="00242D29">
        <w:rPr>
          <w:rStyle w:val="6"/>
          <w:rFonts w:ascii="Arial" w:hAnsi="Arial" w:cs="Arial"/>
          <w:color w:val="000000"/>
          <w:sz w:val="24"/>
          <w:szCs w:val="24"/>
        </w:rPr>
        <w:tab/>
        <w:t>справку о размере среднемесячного заработка муниципального служащего;</w:t>
      </w:r>
    </w:p>
    <w:p w:rsidR="004147D1" w:rsidRPr="00242D29" w:rsidRDefault="004147D1" w:rsidP="004147D1">
      <w:pPr>
        <w:pStyle w:val="60"/>
        <w:shd w:val="clear" w:color="auto" w:fill="auto"/>
        <w:tabs>
          <w:tab w:val="left" w:pos="1092"/>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е) </w:t>
      </w:r>
      <w:r w:rsidRPr="00242D29">
        <w:rPr>
          <w:rStyle w:val="6"/>
          <w:rFonts w:ascii="Arial" w:hAnsi="Arial" w:cs="Arial"/>
          <w:color w:val="000000"/>
          <w:sz w:val="24"/>
          <w:szCs w:val="24"/>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147D1" w:rsidRPr="00242D29" w:rsidRDefault="004147D1" w:rsidP="004147D1">
      <w:pPr>
        <w:pStyle w:val="60"/>
        <w:shd w:val="clear" w:color="auto" w:fill="auto"/>
        <w:tabs>
          <w:tab w:val="left" w:pos="1184"/>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ж) </w:t>
      </w:r>
      <w:r w:rsidRPr="00242D29">
        <w:rPr>
          <w:rStyle w:val="6"/>
          <w:rFonts w:ascii="Arial" w:hAnsi="Arial" w:cs="Arial"/>
          <w:color w:val="000000"/>
          <w:sz w:val="24"/>
          <w:szCs w:val="24"/>
        </w:rPr>
        <w:tab/>
        <w:t>справку о периодах службы (работы), учитываемых для назначения пенсии за выслугу лет, с указанием стажа муниципальной;</w:t>
      </w:r>
    </w:p>
    <w:p w:rsidR="004147D1" w:rsidRPr="00242D29" w:rsidRDefault="004147D1" w:rsidP="004147D1">
      <w:pPr>
        <w:pStyle w:val="60"/>
        <w:shd w:val="clear" w:color="auto" w:fill="auto"/>
        <w:tabs>
          <w:tab w:val="left" w:pos="1199"/>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з) </w:t>
      </w:r>
      <w:r w:rsidRPr="00242D29">
        <w:rPr>
          <w:rStyle w:val="6"/>
          <w:rFonts w:ascii="Arial" w:hAnsi="Arial" w:cs="Arial"/>
          <w:color w:val="000000"/>
          <w:sz w:val="24"/>
          <w:szCs w:val="24"/>
        </w:rPr>
        <w:tab/>
        <w:t>другие документы, подтверждающие периоды, включаемые в стаж муниципальной службы;</w:t>
      </w:r>
    </w:p>
    <w:p w:rsidR="004147D1" w:rsidRPr="00242D29" w:rsidRDefault="004147D1" w:rsidP="004147D1">
      <w:pPr>
        <w:pStyle w:val="60"/>
        <w:shd w:val="clear" w:color="auto" w:fill="auto"/>
        <w:tabs>
          <w:tab w:val="left" w:pos="1309"/>
        </w:tabs>
        <w:spacing w:after="0" w:line="317" w:lineRule="exact"/>
        <w:ind w:firstLine="740"/>
        <w:rPr>
          <w:rFonts w:ascii="Arial" w:hAnsi="Arial" w:cs="Arial"/>
          <w:sz w:val="24"/>
          <w:szCs w:val="24"/>
        </w:rPr>
      </w:pPr>
      <w:r w:rsidRPr="00242D29">
        <w:rPr>
          <w:rStyle w:val="6"/>
          <w:rFonts w:ascii="Arial" w:hAnsi="Arial" w:cs="Arial"/>
          <w:color w:val="000000"/>
          <w:sz w:val="24"/>
          <w:szCs w:val="24"/>
        </w:rPr>
        <w:t xml:space="preserve">и) </w:t>
      </w:r>
      <w:r w:rsidRPr="00242D29">
        <w:rPr>
          <w:rStyle w:val="6"/>
          <w:rFonts w:ascii="Arial" w:hAnsi="Arial" w:cs="Arial"/>
          <w:color w:val="000000"/>
          <w:sz w:val="24"/>
          <w:szCs w:val="24"/>
        </w:rPr>
        <w:tab/>
        <w:t>документ, подтверждающий регистрацию в системе обязательного пенсионного страхования.</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4147D1" w:rsidRPr="00242D29" w:rsidRDefault="004147D1" w:rsidP="004147D1">
      <w:pPr>
        <w:pStyle w:val="20"/>
        <w:numPr>
          <w:ilvl w:val="0"/>
          <w:numId w:val="13"/>
        </w:numPr>
        <w:shd w:val="clear" w:color="auto" w:fill="auto"/>
        <w:tabs>
          <w:tab w:val="left" w:pos="1309"/>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147D1" w:rsidRPr="00242D29" w:rsidRDefault="004147D1" w:rsidP="004147D1">
      <w:pPr>
        <w:pStyle w:val="20"/>
        <w:numPr>
          <w:ilvl w:val="0"/>
          <w:numId w:val="13"/>
        </w:numPr>
        <w:shd w:val="clear" w:color="auto" w:fill="auto"/>
        <w:tabs>
          <w:tab w:val="left" w:pos="1309"/>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Основанием для назначения пенсии за выслугу лет является муниципальный правовой акт, издаваемый уполномоченным органом (далее - Акт).</w:t>
      </w:r>
    </w:p>
    <w:p w:rsidR="004147D1" w:rsidRPr="00242D29" w:rsidRDefault="004147D1" w:rsidP="004147D1">
      <w:pPr>
        <w:pStyle w:val="20"/>
        <w:shd w:val="clear" w:color="auto" w:fill="auto"/>
        <w:tabs>
          <w:tab w:val="left" w:pos="698"/>
        </w:tabs>
        <w:spacing w:before="0" w:after="0" w:line="317" w:lineRule="exact"/>
        <w:ind w:firstLine="724"/>
        <w:jc w:val="both"/>
        <w:rPr>
          <w:rFonts w:ascii="Arial" w:hAnsi="Arial" w:cs="Arial"/>
          <w:sz w:val="24"/>
          <w:szCs w:val="24"/>
        </w:rPr>
      </w:pPr>
      <w:r w:rsidRPr="00242D29">
        <w:rPr>
          <w:rStyle w:val="2"/>
          <w:rFonts w:ascii="Arial" w:hAnsi="Arial" w:cs="Arial"/>
          <w:color w:val="000000"/>
          <w:sz w:val="24"/>
          <w:szCs w:val="24"/>
        </w:rPr>
        <w:t>Решение» об установлении пенсии за выслугу лет при наличии всех необходимых документов принимается в течение пяти дней.</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В Акте указывается процентное отношение к среднемесячному заработку, дата, с которой устанавливается пенсия.</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Проект Акта готовится кадровой службой (специалистом, осуществляющим кадровую работу).</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147D1" w:rsidRPr="00242D29" w:rsidRDefault="004147D1" w:rsidP="004147D1">
      <w:pPr>
        <w:pStyle w:val="20"/>
        <w:numPr>
          <w:ilvl w:val="0"/>
          <w:numId w:val="13"/>
        </w:numPr>
        <w:shd w:val="clear" w:color="auto" w:fill="auto"/>
        <w:tabs>
          <w:tab w:val="left" w:pos="1248"/>
        </w:tabs>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Пенсия за выслугу лет устанавливается и выплачивается со дня подачи заявления, но не ранее чем со дня возникновения права на нее.</w:t>
      </w:r>
    </w:p>
    <w:p w:rsidR="004147D1" w:rsidRPr="00242D29" w:rsidRDefault="004147D1" w:rsidP="004147D1">
      <w:pPr>
        <w:pStyle w:val="20"/>
        <w:shd w:val="clear" w:color="auto" w:fill="auto"/>
        <w:spacing w:before="0" w:after="0" w:line="317" w:lineRule="exact"/>
        <w:ind w:firstLine="724"/>
        <w:jc w:val="both"/>
        <w:rPr>
          <w:rFonts w:ascii="Arial" w:hAnsi="Arial" w:cs="Arial"/>
          <w:sz w:val="24"/>
          <w:szCs w:val="24"/>
        </w:rPr>
      </w:pPr>
      <w:r w:rsidRPr="00242D29">
        <w:rPr>
          <w:rStyle w:val="2"/>
          <w:rFonts w:ascii="Arial" w:hAnsi="Arial" w:cs="Arial"/>
          <w:color w:val="000000"/>
          <w:sz w:val="24"/>
          <w:szCs w:val="24"/>
        </w:rPr>
        <w:t xml:space="preserve">3.7. </w:t>
      </w:r>
      <w:proofErr w:type="gramStart"/>
      <w:r w:rsidRPr="00242D29">
        <w:rPr>
          <w:rStyle w:val="2"/>
          <w:rFonts w:ascii="Arial" w:hAnsi="Arial" w:cs="Arial"/>
          <w:color w:val="000000"/>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4147D1" w:rsidRPr="00242D29" w:rsidRDefault="004147D1" w:rsidP="004147D1">
      <w:pPr>
        <w:pStyle w:val="20"/>
        <w:shd w:val="clear" w:color="auto" w:fill="auto"/>
        <w:tabs>
          <w:tab w:val="left" w:leader="underscore" w:pos="7658"/>
        </w:tabs>
        <w:spacing w:before="0" w:after="0" w:line="317" w:lineRule="exact"/>
        <w:ind w:firstLine="724"/>
        <w:jc w:val="both"/>
        <w:rPr>
          <w:rFonts w:ascii="Arial" w:hAnsi="Arial" w:cs="Arial"/>
          <w:sz w:val="24"/>
          <w:szCs w:val="24"/>
        </w:rPr>
      </w:pPr>
      <w:r w:rsidRPr="00242D29">
        <w:rPr>
          <w:rStyle w:val="2"/>
          <w:rFonts w:ascii="Arial" w:hAnsi="Arial" w:cs="Arial"/>
          <w:color w:val="000000"/>
          <w:sz w:val="24"/>
          <w:szCs w:val="24"/>
        </w:rPr>
        <w:t xml:space="preserve">3.8. Выплата пенсии за выслугу лет производится до 15 числа месяца, следующего за </w:t>
      </w:r>
      <w:proofErr w:type="gramStart"/>
      <w:r w:rsidRPr="00242D29">
        <w:rPr>
          <w:rStyle w:val="2"/>
          <w:rFonts w:ascii="Arial" w:hAnsi="Arial" w:cs="Arial"/>
          <w:color w:val="000000"/>
          <w:sz w:val="24"/>
          <w:szCs w:val="24"/>
        </w:rPr>
        <w:t>расчетным</w:t>
      </w:r>
      <w:proofErr w:type="gramEnd"/>
      <w:r w:rsidRPr="00242D29">
        <w:rPr>
          <w:rStyle w:val="2"/>
          <w:rFonts w:ascii="Arial" w:hAnsi="Arial" w:cs="Arial"/>
          <w:color w:val="000000"/>
          <w:sz w:val="24"/>
          <w:szCs w:val="24"/>
        </w:rPr>
        <w:t>, на счет, открытый в российской кредитной организации, указанный в заявлении получателя пенсии за выслугу лет.</w:t>
      </w:r>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 xml:space="preserve">3.9. </w:t>
      </w:r>
      <w:proofErr w:type="gramStart"/>
      <w:r w:rsidRPr="00242D29">
        <w:rPr>
          <w:rStyle w:val="2"/>
          <w:rFonts w:ascii="Arial" w:hAnsi="Arial" w:cs="Arial"/>
          <w:color w:val="000000"/>
          <w:sz w:val="24"/>
          <w:szCs w:val="24"/>
        </w:rPr>
        <w:t xml:space="preserve">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w:t>
      </w:r>
      <w:r w:rsidRPr="00242D29">
        <w:rPr>
          <w:rStyle w:val="2"/>
          <w:rFonts w:ascii="Arial" w:hAnsi="Arial" w:cs="Arial"/>
          <w:color w:val="000000"/>
          <w:sz w:val="24"/>
          <w:szCs w:val="24"/>
        </w:rPr>
        <w:lastRenderedPageBreak/>
        <w:t>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242D29">
        <w:rPr>
          <w:rStyle w:val="2"/>
          <w:rFonts w:ascii="Arial" w:hAnsi="Arial" w:cs="Arial"/>
          <w:color w:val="000000"/>
          <w:sz w:val="24"/>
          <w:szCs w:val="24"/>
        </w:rPr>
        <w:t xml:space="preserve"> </w:t>
      </w:r>
      <w:proofErr w:type="gramStart"/>
      <w:r w:rsidRPr="00242D29">
        <w:rPr>
          <w:rStyle w:val="2"/>
          <w:rFonts w:ascii="Arial" w:hAnsi="Arial" w:cs="Arial"/>
          <w:color w:val="000000"/>
          <w:sz w:val="24"/>
          <w:szCs w:val="24"/>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4147D1" w:rsidRPr="00242D29" w:rsidRDefault="004147D1" w:rsidP="004147D1">
      <w:pPr>
        <w:pStyle w:val="20"/>
        <w:shd w:val="clear" w:color="auto" w:fill="auto"/>
        <w:spacing w:before="0" w:after="0" w:line="317" w:lineRule="exact"/>
        <w:ind w:firstLine="740"/>
        <w:jc w:val="both"/>
        <w:rPr>
          <w:rFonts w:ascii="Arial" w:hAnsi="Arial" w:cs="Arial"/>
          <w:sz w:val="24"/>
          <w:szCs w:val="24"/>
        </w:rPr>
      </w:pPr>
      <w:r w:rsidRPr="00242D29">
        <w:rPr>
          <w:rStyle w:val="2"/>
          <w:rFonts w:ascii="Arial" w:hAnsi="Arial" w:cs="Arial"/>
          <w:color w:val="000000"/>
          <w:sz w:val="24"/>
          <w:szCs w:val="24"/>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4147D1" w:rsidRPr="00242D29" w:rsidRDefault="004147D1" w:rsidP="004147D1">
      <w:pPr>
        <w:pStyle w:val="20"/>
        <w:shd w:val="clear" w:color="auto" w:fill="auto"/>
        <w:spacing w:before="0" w:after="0" w:line="317" w:lineRule="exact"/>
        <w:ind w:firstLine="724"/>
        <w:jc w:val="both"/>
        <w:rPr>
          <w:rFonts w:ascii="Arial" w:hAnsi="Arial" w:cs="Arial"/>
          <w:sz w:val="24"/>
          <w:szCs w:val="24"/>
        </w:rPr>
      </w:pPr>
      <w:r w:rsidRPr="00242D29">
        <w:rPr>
          <w:rStyle w:val="2"/>
          <w:rFonts w:ascii="Arial" w:hAnsi="Arial" w:cs="Arial"/>
          <w:color w:val="000000"/>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147D1" w:rsidRPr="00242D29" w:rsidRDefault="004147D1" w:rsidP="004147D1">
      <w:pPr>
        <w:pStyle w:val="20"/>
        <w:shd w:val="clear" w:color="auto" w:fill="auto"/>
        <w:spacing w:before="0" w:after="0" w:line="322" w:lineRule="exact"/>
        <w:ind w:firstLine="740"/>
        <w:jc w:val="both"/>
        <w:rPr>
          <w:rFonts w:ascii="Arial" w:hAnsi="Arial" w:cs="Arial"/>
          <w:sz w:val="24"/>
          <w:szCs w:val="24"/>
        </w:rPr>
      </w:pPr>
      <w:r w:rsidRPr="00242D29">
        <w:rPr>
          <w:rStyle w:val="2"/>
          <w:rFonts w:ascii="Arial" w:hAnsi="Arial" w:cs="Arial"/>
          <w:color w:val="000000"/>
          <w:sz w:val="24"/>
          <w:szCs w:val="24"/>
        </w:rPr>
        <w:t xml:space="preserve">Лицо, получающее пенсию за выслугу лет, обязано в течение 5 рабочих дней </w:t>
      </w:r>
      <w:proofErr w:type="gramStart"/>
      <w:r w:rsidRPr="00242D29">
        <w:rPr>
          <w:rStyle w:val="2"/>
          <w:rFonts w:ascii="Arial" w:hAnsi="Arial" w:cs="Arial"/>
          <w:color w:val="000000"/>
          <w:sz w:val="24"/>
          <w:szCs w:val="24"/>
        </w:rPr>
        <w:t>с даты наступления</w:t>
      </w:r>
      <w:proofErr w:type="gramEnd"/>
      <w:r w:rsidRPr="00242D29">
        <w:rPr>
          <w:rStyle w:val="2"/>
          <w:rFonts w:ascii="Arial" w:hAnsi="Arial" w:cs="Arial"/>
          <w:color w:val="000000"/>
          <w:sz w:val="24"/>
          <w:szCs w:val="24"/>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147D1" w:rsidRPr="00242D29" w:rsidRDefault="004147D1" w:rsidP="004147D1">
      <w:pPr>
        <w:ind w:left="360"/>
        <w:jc w:val="both"/>
        <w:rPr>
          <w:rFonts w:ascii="Arial" w:eastAsia="Times New Roman" w:hAnsi="Arial" w:cs="Arial"/>
          <w:b/>
          <w:sz w:val="24"/>
          <w:szCs w:val="24"/>
        </w:rPr>
      </w:pPr>
    </w:p>
    <w:p w:rsidR="004147D1" w:rsidRPr="00242D29" w:rsidRDefault="004147D1" w:rsidP="004147D1">
      <w:pPr>
        <w:ind w:left="360"/>
        <w:jc w:val="both"/>
        <w:rPr>
          <w:rFonts w:ascii="Arial" w:eastAsia="Times New Roman" w:hAnsi="Arial" w:cs="Arial"/>
          <w:b/>
          <w:sz w:val="24"/>
          <w:szCs w:val="24"/>
        </w:rPr>
      </w:pPr>
    </w:p>
    <w:p w:rsidR="004147D1" w:rsidRPr="00242D29" w:rsidRDefault="004147D1" w:rsidP="004147D1">
      <w:pPr>
        <w:ind w:left="360"/>
        <w:jc w:val="both"/>
        <w:rPr>
          <w:rFonts w:ascii="Arial" w:eastAsia="Times New Roman" w:hAnsi="Arial" w:cs="Arial"/>
          <w:b/>
          <w:sz w:val="24"/>
          <w:szCs w:val="24"/>
        </w:rPr>
      </w:pPr>
    </w:p>
    <w:p w:rsidR="004147D1" w:rsidRPr="00242D29" w:rsidRDefault="004147D1" w:rsidP="00D326E5">
      <w:pPr>
        <w:jc w:val="both"/>
        <w:rPr>
          <w:rFonts w:ascii="Arial" w:eastAsia="Times New Roman" w:hAnsi="Arial" w:cs="Arial"/>
          <w:b/>
          <w:sz w:val="24"/>
          <w:szCs w:val="24"/>
        </w:rPr>
      </w:pPr>
    </w:p>
    <w:p w:rsidR="00C568E5" w:rsidRPr="00242D29" w:rsidRDefault="00C568E5" w:rsidP="00C568E5">
      <w:pPr>
        <w:spacing w:after="0" w:line="240" w:lineRule="auto"/>
        <w:ind w:left="4961"/>
        <w:rPr>
          <w:rFonts w:ascii="Arial" w:eastAsia="Times New Roman" w:hAnsi="Arial" w:cs="Arial"/>
          <w:color w:val="000000"/>
          <w:spacing w:val="-1"/>
          <w:sz w:val="24"/>
          <w:szCs w:val="24"/>
          <w:lang w:eastAsia="en-US"/>
        </w:rPr>
      </w:pPr>
    </w:p>
    <w:sectPr w:rsidR="00C568E5" w:rsidRPr="00242D29" w:rsidSect="004F3909">
      <w:headerReference w:type="even" r:id="rId8"/>
      <w:footerReference w:type="firs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07" w:rsidRDefault="009C1007" w:rsidP="00983DB9">
      <w:pPr>
        <w:spacing w:after="0" w:line="240" w:lineRule="auto"/>
      </w:pPr>
      <w:r>
        <w:separator/>
      </w:r>
    </w:p>
  </w:endnote>
  <w:endnote w:type="continuationSeparator" w:id="0">
    <w:p w:rsidR="009C1007" w:rsidRDefault="009C1007"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Ruehl">
    <w:panose1 w:val="020E0503060101010101"/>
    <w:charset w:val="B1"/>
    <w:family w:val="swiss"/>
    <w:pitch w:val="variable"/>
    <w:sig w:usb0="00000801" w:usb1="00000000" w:usb2="00000000" w:usb3="00000000" w:csb0="00000020" w:csb1="00000000"/>
  </w:font>
  <w:font w:name="Franklin Gothic Book">
    <w:altName w:val="Corbel"/>
    <w:panose1 w:val="020B0503020102020204"/>
    <w:charset w:val="CC"/>
    <w:family w:val="swiss"/>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07" w:rsidRDefault="009C1007" w:rsidP="00983DB9">
      <w:pPr>
        <w:spacing w:after="0" w:line="240" w:lineRule="auto"/>
      </w:pPr>
      <w:r>
        <w:separator/>
      </w:r>
    </w:p>
  </w:footnote>
  <w:footnote w:type="continuationSeparator" w:id="0">
    <w:p w:rsidR="009C1007" w:rsidRDefault="009C1007"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Default="00553BAB"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89A36A6"/>
    <w:multiLevelType w:val="multilevel"/>
    <w:tmpl w:val="33C454DC"/>
    <w:lvl w:ilvl="0">
      <w:start w:val="1"/>
      <w:numFmt w:val="decimal"/>
      <w:lvlText w:val="%1."/>
      <w:lvlJc w:val="left"/>
      <w:pPr>
        <w:ind w:left="1260" w:hanging="360"/>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6">
    <w:nsid w:val="24E81F54"/>
    <w:multiLevelType w:val="hybridMultilevel"/>
    <w:tmpl w:val="41CCC38E"/>
    <w:lvl w:ilvl="0" w:tplc="57C0B36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5D5F5219"/>
    <w:multiLevelType w:val="multilevel"/>
    <w:tmpl w:val="A2C6054A"/>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67F02827"/>
    <w:multiLevelType w:val="hybridMultilevel"/>
    <w:tmpl w:val="2898CA52"/>
    <w:lvl w:ilvl="0" w:tplc="D692258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9702F7"/>
    <w:multiLevelType w:val="hybridMultilevel"/>
    <w:tmpl w:val="1E8E8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810D1F"/>
    <w:multiLevelType w:val="hybridMultilevel"/>
    <w:tmpl w:val="C304E754"/>
    <w:lvl w:ilvl="0" w:tplc="8380536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FD16632"/>
    <w:multiLevelType w:val="multilevel"/>
    <w:tmpl w:val="4BAA2F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11"/>
  </w:num>
  <w:num w:numId="2">
    <w:abstractNumId w:val="7"/>
  </w:num>
  <w:num w:numId="3">
    <w:abstractNumId w:val="10"/>
  </w:num>
  <w:num w:numId="4">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6"/>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16"/>
    <w:rsid w:val="00020B61"/>
    <w:rsid w:val="00030E5F"/>
    <w:rsid w:val="00056D39"/>
    <w:rsid w:val="00077FEB"/>
    <w:rsid w:val="00083299"/>
    <w:rsid w:val="00115277"/>
    <w:rsid w:val="00120A63"/>
    <w:rsid w:val="00120A9A"/>
    <w:rsid w:val="00120F81"/>
    <w:rsid w:val="00130210"/>
    <w:rsid w:val="00131663"/>
    <w:rsid w:val="00131EA2"/>
    <w:rsid w:val="0018197D"/>
    <w:rsid w:val="00193AAA"/>
    <w:rsid w:val="00196E78"/>
    <w:rsid w:val="001F1987"/>
    <w:rsid w:val="00202719"/>
    <w:rsid w:val="00222F77"/>
    <w:rsid w:val="00242D29"/>
    <w:rsid w:val="00262561"/>
    <w:rsid w:val="00262DDA"/>
    <w:rsid w:val="002A1B41"/>
    <w:rsid w:val="002C57F4"/>
    <w:rsid w:val="00307BD9"/>
    <w:rsid w:val="00312D61"/>
    <w:rsid w:val="00314BFA"/>
    <w:rsid w:val="00333F6E"/>
    <w:rsid w:val="003342A4"/>
    <w:rsid w:val="00336B0B"/>
    <w:rsid w:val="0034412E"/>
    <w:rsid w:val="00350C0B"/>
    <w:rsid w:val="00365E16"/>
    <w:rsid w:val="00373B0E"/>
    <w:rsid w:val="00373DDE"/>
    <w:rsid w:val="003904F8"/>
    <w:rsid w:val="0039464D"/>
    <w:rsid w:val="003B4AB9"/>
    <w:rsid w:val="003B4DE1"/>
    <w:rsid w:val="003D5E86"/>
    <w:rsid w:val="004147D1"/>
    <w:rsid w:val="00427B5E"/>
    <w:rsid w:val="0043373C"/>
    <w:rsid w:val="00437A51"/>
    <w:rsid w:val="00442BC5"/>
    <w:rsid w:val="00447B78"/>
    <w:rsid w:val="00454B77"/>
    <w:rsid w:val="00460A4D"/>
    <w:rsid w:val="00463962"/>
    <w:rsid w:val="0048444E"/>
    <w:rsid w:val="00484E33"/>
    <w:rsid w:val="004D1487"/>
    <w:rsid w:val="004D1521"/>
    <w:rsid w:val="004D2DF9"/>
    <w:rsid w:val="004F3909"/>
    <w:rsid w:val="004F494B"/>
    <w:rsid w:val="005337C8"/>
    <w:rsid w:val="00545150"/>
    <w:rsid w:val="00553BAB"/>
    <w:rsid w:val="00564AAF"/>
    <w:rsid w:val="005B4463"/>
    <w:rsid w:val="005E65FE"/>
    <w:rsid w:val="006155C5"/>
    <w:rsid w:val="006201C1"/>
    <w:rsid w:val="0062187D"/>
    <w:rsid w:val="0063201E"/>
    <w:rsid w:val="00635DF8"/>
    <w:rsid w:val="00650B44"/>
    <w:rsid w:val="006571EA"/>
    <w:rsid w:val="006831C4"/>
    <w:rsid w:val="006E7D51"/>
    <w:rsid w:val="006F05E3"/>
    <w:rsid w:val="00721E10"/>
    <w:rsid w:val="007315F7"/>
    <w:rsid w:val="0074031D"/>
    <w:rsid w:val="007544F0"/>
    <w:rsid w:val="00764388"/>
    <w:rsid w:val="007850FE"/>
    <w:rsid w:val="00792E28"/>
    <w:rsid w:val="00794C6E"/>
    <w:rsid w:val="00796A02"/>
    <w:rsid w:val="00797E51"/>
    <w:rsid w:val="007A3AC9"/>
    <w:rsid w:val="007B7563"/>
    <w:rsid w:val="007E1F6C"/>
    <w:rsid w:val="007E6760"/>
    <w:rsid w:val="007F1AAF"/>
    <w:rsid w:val="00803A44"/>
    <w:rsid w:val="008241A9"/>
    <w:rsid w:val="008327EC"/>
    <w:rsid w:val="00851521"/>
    <w:rsid w:val="00862F1C"/>
    <w:rsid w:val="00875425"/>
    <w:rsid w:val="00876230"/>
    <w:rsid w:val="00902E81"/>
    <w:rsid w:val="009268C2"/>
    <w:rsid w:val="00932116"/>
    <w:rsid w:val="00934BE8"/>
    <w:rsid w:val="00941940"/>
    <w:rsid w:val="009620DE"/>
    <w:rsid w:val="00982D44"/>
    <w:rsid w:val="00983DB9"/>
    <w:rsid w:val="00994D27"/>
    <w:rsid w:val="009A0CF3"/>
    <w:rsid w:val="009B3B03"/>
    <w:rsid w:val="009B6116"/>
    <w:rsid w:val="009C1007"/>
    <w:rsid w:val="009C5E20"/>
    <w:rsid w:val="009E7033"/>
    <w:rsid w:val="009F13BD"/>
    <w:rsid w:val="00A1360B"/>
    <w:rsid w:val="00A170C9"/>
    <w:rsid w:val="00A20B40"/>
    <w:rsid w:val="00A44C35"/>
    <w:rsid w:val="00A54BEB"/>
    <w:rsid w:val="00A570D7"/>
    <w:rsid w:val="00A90563"/>
    <w:rsid w:val="00A928E5"/>
    <w:rsid w:val="00A934BA"/>
    <w:rsid w:val="00AB77AE"/>
    <w:rsid w:val="00AC3453"/>
    <w:rsid w:val="00AD3F28"/>
    <w:rsid w:val="00AF23F0"/>
    <w:rsid w:val="00B0120E"/>
    <w:rsid w:val="00B02660"/>
    <w:rsid w:val="00B20585"/>
    <w:rsid w:val="00B2241B"/>
    <w:rsid w:val="00B23785"/>
    <w:rsid w:val="00B6223D"/>
    <w:rsid w:val="00B8011C"/>
    <w:rsid w:val="00B86DE5"/>
    <w:rsid w:val="00B87E3C"/>
    <w:rsid w:val="00BD35BB"/>
    <w:rsid w:val="00BD69EF"/>
    <w:rsid w:val="00C00C83"/>
    <w:rsid w:val="00C0215F"/>
    <w:rsid w:val="00C317A4"/>
    <w:rsid w:val="00C4440D"/>
    <w:rsid w:val="00C51CA7"/>
    <w:rsid w:val="00C568E5"/>
    <w:rsid w:val="00C63FEC"/>
    <w:rsid w:val="00C709EC"/>
    <w:rsid w:val="00C9682B"/>
    <w:rsid w:val="00CA3AF5"/>
    <w:rsid w:val="00CC2C76"/>
    <w:rsid w:val="00CE1FEE"/>
    <w:rsid w:val="00CE3CE2"/>
    <w:rsid w:val="00CE6FAA"/>
    <w:rsid w:val="00CF515E"/>
    <w:rsid w:val="00CF7555"/>
    <w:rsid w:val="00D111C6"/>
    <w:rsid w:val="00D146C5"/>
    <w:rsid w:val="00D15AA0"/>
    <w:rsid w:val="00D23CD3"/>
    <w:rsid w:val="00D26FF4"/>
    <w:rsid w:val="00D326E5"/>
    <w:rsid w:val="00D35B27"/>
    <w:rsid w:val="00D36B4F"/>
    <w:rsid w:val="00D47755"/>
    <w:rsid w:val="00D6456D"/>
    <w:rsid w:val="00D659E3"/>
    <w:rsid w:val="00D830BE"/>
    <w:rsid w:val="00D91179"/>
    <w:rsid w:val="00DB280D"/>
    <w:rsid w:val="00DB5773"/>
    <w:rsid w:val="00DC1BF7"/>
    <w:rsid w:val="00DD66C7"/>
    <w:rsid w:val="00E00EA9"/>
    <w:rsid w:val="00E014C1"/>
    <w:rsid w:val="00E0201E"/>
    <w:rsid w:val="00E31BBD"/>
    <w:rsid w:val="00E329C6"/>
    <w:rsid w:val="00E32B76"/>
    <w:rsid w:val="00E35843"/>
    <w:rsid w:val="00E547EE"/>
    <w:rsid w:val="00E84675"/>
    <w:rsid w:val="00E87EDE"/>
    <w:rsid w:val="00E93EDF"/>
    <w:rsid w:val="00E95C04"/>
    <w:rsid w:val="00EB40EF"/>
    <w:rsid w:val="00EE0834"/>
    <w:rsid w:val="00F06C77"/>
    <w:rsid w:val="00F16142"/>
    <w:rsid w:val="00F16CF9"/>
    <w:rsid w:val="00F345CB"/>
    <w:rsid w:val="00F44F89"/>
    <w:rsid w:val="00F45F32"/>
    <w:rsid w:val="00F47591"/>
    <w:rsid w:val="00F47685"/>
    <w:rsid w:val="00F47FF2"/>
    <w:rsid w:val="00F54EC0"/>
    <w:rsid w:val="00F64E40"/>
    <w:rsid w:val="00F74BD5"/>
    <w:rsid w:val="00F83B56"/>
    <w:rsid w:val="00F97722"/>
    <w:rsid w:val="00FC69CE"/>
    <w:rsid w:val="00FD4022"/>
    <w:rsid w:val="00FD7280"/>
    <w:rsid w:val="00FE2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23785"/>
    <w:pPr>
      <w:ind w:left="720"/>
      <w:contextualSpacing/>
    </w:pPr>
  </w:style>
  <w:style w:type="paragraph" w:styleId="af">
    <w:name w:val="Balloon Text"/>
    <w:basedOn w:val="a"/>
    <w:link w:val="af0"/>
    <w:uiPriority w:val="99"/>
    <w:semiHidden/>
    <w:unhideWhenUsed/>
    <w:rsid w:val="001819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197D"/>
    <w:rPr>
      <w:rFonts w:ascii="Segoe UI" w:hAnsi="Segoe UI" w:cs="Segoe UI"/>
      <w:sz w:val="18"/>
      <w:szCs w:val="18"/>
    </w:rPr>
  </w:style>
  <w:style w:type="paragraph" w:styleId="af1">
    <w:name w:val="Normal (Web)"/>
    <w:basedOn w:val="a"/>
    <w:rsid w:val="00E32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Колонтитул_"/>
    <w:basedOn w:val="a0"/>
    <w:link w:val="11"/>
    <w:rsid w:val="004147D1"/>
    <w:rPr>
      <w:rFonts w:ascii="Times New Roman" w:hAnsi="Times New Roman" w:cs="Times New Roman"/>
      <w:b/>
      <w:bCs/>
      <w:spacing w:val="-10"/>
      <w:shd w:val="clear" w:color="auto" w:fill="FFFFFF"/>
    </w:rPr>
  </w:style>
  <w:style w:type="character" w:customStyle="1" w:styleId="af3">
    <w:name w:val="Колонтитул"/>
    <w:basedOn w:val="af2"/>
    <w:rsid w:val="004147D1"/>
    <w:rPr>
      <w:rFonts w:ascii="Times New Roman" w:hAnsi="Times New Roman" w:cs="Times New Roman"/>
      <w:b/>
      <w:bCs/>
      <w:spacing w:val="-10"/>
      <w:shd w:val="clear" w:color="auto" w:fill="FFFFFF"/>
    </w:rPr>
  </w:style>
  <w:style w:type="character" w:customStyle="1" w:styleId="2">
    <w:name w:val="Основной текст (2)_"/>
    <w:basedOn w:val="a0"/>
    <w:link w:val="20"/>
    <w:rsid w:val="004147D1"/>
    <w:rPr>
      <w:rFonts w:ascii="Times New Roman" w:hAnsi="Times New Roman" w:cs="Times New Roman"/>
      <w:sz w:val="28"/>
      <w:szCs w:val="28"/>
      <w:shd w:val="clear" w:color="auto" w:fill="FFFFFF"/>
    </w:rPr>
  </w:style>
  <w:style w:type="character" w:customStyle="1" w:styleId="6">
    <w:name w:val="Основной текст (6)_"/>
    <w:basedOn w:val="a0"/>
    <w:link w:val="60"/>
    <w:rsid w:val="004147D1"/>
    <w:rPr>
      <w:rFonts w:ascii="Times New Roman" w:hAnsi="Times New Roman" w:cs="Times New Roman"/>
      <w:i/>
      <w:iCs/>
      <w:sz w:val="28"/>
      <w:szCs w:val="28"/>
      <w:shd w:val="clear" w:color="auto" w:fill="FFFFFF"/>
    </w:rPr>
  </w:style>
  <w:style w:type="character" w:customStyle="1" w:styleId="6MSReferenceSansSerif">
    <w:name w:val="Основной текст (6) + MS Reference Sans Serif"/>
    <w:aliases w:val="10 pt,Не курсив"/>
    <w:basedOn w:val="6"/>
    <w:rsid w:val="004147D1"/>
    <w:rPr>
      <w:rFonts w:ascii="MS Reference Sans Serif" w:hAnsi="MS Reference Sans Serif" w:cs="MS Reference Sans Serif"/>
      <w:i/>
      <w:iCs/>
      <w:sz w:val="20"/>
      <w:szCs w:val="20"/>
      <w:shd w:val="clear" w:color="auto" w:fill="FFFFFF"/>
    </w:rPr>
  </w:style>
  <w:style w:type="character" w:customStyle="1" w:styleId="61">
    <w:name w:val="Основной текст (6) + Не курсив"/>
    <w:basedOn w:val="6"/>
    <w:rsid w:val="004147D1"/>
    <w:rPr>
      <w:rFonts w:ascii="Times New Roman" w:hAnsi="Times New Roman" w:cs="Times New Roman"/>
      <w:i/>
      <w:iCs/>
      <w:sz w:val="28"/>
      <w:szCs w:val="28"/>
      <w:shd w:val="clear" w:color="auto" w:fill="FFFFFF"/>
    </w:rPr>
  </w:style>
  <w:style w:type="character" w:customStyle="1" w:styleId="21">
    <w:name w:val="Основной текст (2) + Курсив"/>
    <w:basedOn w:val="2"/>
    <w:rsid w:val="004147D1"/>
    <w:rPr>
      <w:rFonts w:ascii="Times New Roman" w:hAnsi="Times New Roman" w:cs="Times New Roman"/>
      <w:i/>
      <w:iCs/>
      <w:sz w:val="28"/>
      <w:szCs w:val="28"/>
      <w:shd w:val="clear" w:color="auto" w:fill="FFFFFF"/>
    </w:rPr>
  </w:style>
  <w:style w:type="character" w:customStyle="1" w:styleId="2MSReferenceSansSerif">
    <w:name w:val="Основной текст (2) + MS Reference Sans Serif"/>
    <w:aliases w:val="10 pt1"/>
    <w:basedOn w:val="2"/>
    <w:rsid w:val="004147D1"/>
    <w:rPr>
      <w:rFonts w:ascii="MS Reference Sans Serif" w:hAnsi="MS Reference Sans Serif" w:cs="MS Reference Sans Serif"/>
      <w:sz w:val="20"/>
      <w:szCs w:val="20"/>
      <w:shd w:val="clear" w:color="auto" w:fill="FFFFFF"/>
    </w:rPr>
  </w:style>
  <w:style w:type="character" w:customStyle="1" w:styleId="FrankRuehl1">
    <w:name w:val="Колонтитул + FrankRuehl1"/>
    <w:aliases w:val="8 pt,Не полужирный2,Курсив2,Интервал 0 pt2"/>
    <w:basedOn w:val="af2"/>
    <w:rsid w:val="004147D1"/>
    <w:rPr>
      <w:rFonts w:ascii="FrankRuehl" w:hAnsi="Times New Roman" w:cs="FrankRuehl"/>
      <w:b/>
      <w:bCs/>
      <w:i/>
      <w:iCs/>
      <w:spacing w:val="0"/>
      <w:sz w:val="16"/>
      <w:szCs w:val="16"/>
      <w:shd w:val="clear" w:color="auto" w:fill="FFFFFF"/>
      <w:lang w:val="en-US" w:eastAsia="en-US"/>
    </w:rPr>
  </w:style>
  <w:style w:type="character" w:customStyle="1" w:styleId="FranklinGothicBook">
    <w:name w:val="Колонтитул + Franklin Gothic Book"/>
    <w:aliases w:val="8 pt1,Не полужирный1,Курсив1,Интервал 0 pt1"/>
    <w:basedOn w:val="af2"/>
    <w:rsid w:val="004147D1"/>
    <w:rPr>
      <w:rFonts w:ascii="Franklin Gothic Book" w:hAnsi="Franklin Gothic Book" w:cs="Franklin Gothic Book"/>
      <w:b/>
      <w:bCs/>
      <w:i/>
      <w:iCs/>
      <w:spacing w:val="0"/>
      <w:sz w:val="16"/>
      <w:szCs w:val="16"/>
      <w:shd w:val="clear" w:color="auto" w:fill="FFFFFF"/>
    </w:rPr>
  </w:style>
  <w:style w:type="character" w:customStyle="1" w:styleId="8">
    <w:name w:val="Основной текст (8)_"/>
    <w:basedOn w:val="a0"/>
    <w:link w:val="80"/>
    <w:rsid w:val="004147D1"/>
    <w:rPr>
      <w:rFonts w:ascii="Franklin Gothic Heavy" w:hAnsi="Franklin Gothic Heavy" w:cs="Franklin Gothic Heavy"/>
      <w:sz w:val="16"/>
      <w:szCs w:val="16"/>
      <w:shd w:val="clear" w:color="auto" w:fill="FFFFFF"/>
    </w:rPr>
  </w:style>
  <w:style w:type="character" w:customStyle="1" w:styleId="9">
    <w:name w:val="Основной текст (9)_"/>
    <w:basedOn w:val="a0"/>
    <w:link w:val="90"/>
    <w:rsid w:val="004147D1"/>
    <w:rPr>
      <w:rFonts w:ascii="Times New Roman" w:hAnsi="Times New Roman" w:cs="Times New Roman"/>
      <w:b/>
      <w:bCs/>
      <w:sz w:val="28"/>
      <w:szCs w:val="28"/>
      <w:shd w:val="clear" w:color="auto" w:fill="FFFFFF"/>
    </w:rPr>
  </w:style>
  <w:style w:type="paragraph" w:customStyle="1" w:styleId="11">
    <w:name w:val="Колонтитул1"/>
    <w:basedOn w:val="a"/>
    <w:link w:val="af2"/>
    <w:rsid w:val="004147D1"/>
    <w:pPr>
      <w:widowControl w:val="0"/>
      <w:shd w:val="clear" w:color="auto" w:fill="FFFFFF"/>
      <w:spacing w:after="0" w:line="240" w:lineRule="atLeast"/>
    </w:pPr>
    <w:rPr>
      <w:rFonts w:ascii="Times New Roman" w:hAnsi="Times New Roman" w:cs="Times New Roman"/>
      <w:b/>
      <w:bCs/>
      <w:spacing w:val="-10"/>
    </w:rPr>
  </w:style>
  <w:style w:type="paragraph" w:customStyle="1" w:styleId="20">
    <w:name w:val="Основной текст (2)"/>
    <w:basedOn w:val="a"/>
    <w:link w:val="2"/>
    <w:rsid w:val="004147D1"/>
    <w:pPr>
      <w:widowControl w:val="0"/>
      <w:shd w:val="clear" w:color="auto" w:fill="FFFFFF"/>
      <w:spacing w:before="1560" w:after="300" w:line="240" w:lineRule="exact"/>
      <w:ind w:hanging="2100"/>
    </w:pPr>
    <w:rPr>
      <w:rFonts w:ascii="Times New Roman" w:hAnsi="Times New Roman" w:cs="Times New Roman"/>
      <w:sz w:val="28"/>
      <w:szCs w:val="28"/>
    </w:rPr>
  </w:style>
  <w:style w:type="paragraph" w:customStyle="1" w:styleId="60">
    <w:name w:val="Основной текст (6)"/>
    <w:basedOn w:val="a"/>
    <w:link w:val="6"/>
    <w:rsid w:val="004147D1"/>
    <w:pPr>
      <w:widowControl w:val="0"/>
      <w:shd w:val="clear" w:color="auto" w:fill="FFFFFF"/>
      <w:spacing w:after="300" w:line="322" w:lineRule="exact"/>
      <w:jc w:val="both"/>
    </w:pPr>
    <w:rPr>
      <w:rFonts w:ascii="Times New Roman" w:hAnsi="Times New Roman" w:cs="Times New Roman"/>
      <w:i/>
      <w:iCs/>
      <w:sz w:val="28"/>
      <w:szCs w:val="28"/>
    </w:rPr>
  </w:style>
  <w:style w:type="paragraph" w:customStyle="1" w:styleId="80">
    <w:name w:val="Основной текст (8)"/>
    <w:basedOn w:val="a"/>
    <w:link w:val="8"/>
    <w:rsid w:val="004147D1"/>
    <w:pPr>
      <w:widowControl w:val="0"/>
      <w:shd w:val="clear" w:color="auto" w:fill="FFFFFF"/>
      <w:spacing w:before="3780" w:after="0" w:line="240" w:lineRule="atLeast"/>
    </w:pPr>
    <w:rPr>
      <w:rFonts w:ascii="Franklin Gothic Heavy" w:hAnsi="Franklin Gothic Heavy" w:cs="Franklin Gothic Heavy"/>
      <w:sz w:val="16"/>
      <w:szCs w:val="16"/>
    </w:rPr>
  </w:style>
  <w:style w:type="paragraph" w:customStyle="1" w:styleId="90">
    <w:name w:val="Основной текст (9)"/>
    <w:basedOn w:val="a"/>
    <w:link w:val="9"/>
    <w:rsid w:val="004147D1"/>
    <w:pPr>
      <w:widowControl w:val="0"/>
      <w:shd w:val="clear" w:color="auto" w:fill="FFFFFF"/>
      <w:spacing w:before="420" w:after="0" w:line="317" w:lineRule="exact"/>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23785"/>
    <w:pPr>
      <w:ind w:left="720"/>
      <w:contextualSpacing/>
    </w:pPr>
  </w:style>
  <w:style w:type="paragraph" w:styleId="af">
    <w:name w:val="Balloon Text"/>
    <w:basedOn w:val="a"/>
    <w:link w:val="af0"/>
    <w:uiPriority w:val="99"/>
    <w:semiHidden/>
    <w:unhideWhenUsed/>
    <w:rsid w:val="001819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197D"/>
    <w:rPr>
      <w:rFonts w:ascii="Segoe UI" w:hAnsi="Segoe UI" w:cs="Segoe UI"/>
      <w:sz w:val="18"/>
      <w:szCs w:val="18"/>
    </w:rPr>
  </w:style>
  <w:style w:type="paragraph" w:styleId="af1">
    <w:name w:val="Normal (Web)"/>
    <w:basedOn w:val="a"/>
    <w:rsid w:val="00E32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Колонтитул_"/>
    <w:basedOn w:val="a0"/>
    <w:link w:val="11"/>
    <w:rsid w:val="004147D1"/>
    <w:rPr>
      <w:rFonts w:ascii="Times New Roman" w:hAnsi="Times New Roman" w:cs="Times New Roman"/>
      <w:b/>
      <w:bCs/>
      <w:spacing w:val="-10"/>
      <w:shd w:val="clear" w:color="auto" w:fill="FFFFFF"/>
    </w:rPr>
  </w:style>
  <w:style w:type="character" w:customStyle="1" w:styleId="af3">
    <w:name w:val="Колонтитул"/>
    <w:basedOn w:val="af2"/>
    <w:rsid w:val="004147D1"/>
    <w:rPr>
      <w:rFonts w:ascii="Times New Roman" w:hAnsi="Times New Roman" w:cs="Times New Roman"/>
      <w:b/>
      <w:bCs/>
      <w:spacing w:val="-10"/>
      <w:shd w:val="clear" w:color="auto" w:fill="FFFFFF"/>
    </w:rPr>
  </w:style>
  <w:style w:type="character" w:customStyle="1" w:styleId="2">
    <w:name w:val="Основной текст (2)_"/>
    <w:basedOn w:val="a0"/>
    <w:link w:val="20"/>
    <w:rsid w:val="004147D1"/>
    <w:rPr>
      <w:rFonts w:ascii="Times New Roman" w:hAnsi="Times New Roman" w:cs="Times New Roman"/>
      <w:sz w:val="28"/>
      <w:szCs w:val="28"/>
      <w:shd w:val="clear" w:color="auto" w:fill="FFFFFF"/>
    </w:rPr>
  </w:style>
  <w:style w:type="character" w:customStyle="1" w:styleId="6">
    <w:name w:val="Основной текст (6)_"/>
    <w:basedOn w:val="a0"/>
    <w:link w:val="60"/>
    <w:rsid w:val="004147D1"/>
    <w:rPr>
      <w:rFonts w:ascii="Times New Roman" w:hAnsi="Times New Roman" w:cs="Times New Roman"/>
      <w:i/>
      <w:iCs/>
      <w:sz w:val="28"/>
      <w:szCs w:val="28"/>
      <w:shd w:val="clear" w:color="auto" w:fill="FFFFFF"/>
    </w:rPr>
  </w:style>
  <w:style w:type="character" w:customStyle="1" w:styleId="6MSReferenceSansSerif">
    <w:name w:val="Основной текст (6) + MS Reference Sans Serif"/>
    <w:aliases w:val="10 pt,Не курсив"/>
    <w:basedOn w:val="6"/>
    <w:rsid w:val="004147D1"/>
    <w:rPr>
      <w:rFonts w:ascii="MS Reference Sans Serif" w:hAnsi="MS Reference Sans Serif" w:cs="MS Reference Sans Serif"/>
      <w:i/>
      <w:iCs/>
      <w:sz w:val="20"/>
      <w:szCs w:val="20"/>
      <w:shd w:val="clear" w:color="auto" w:fill="FFFFFF"/>
    </w:rPr>
  </w:style>
  <w:style w:type="character" w:customStyle="1" w:styleId="61">
    <w:name w:val="Основной текст (6) + Не курсив"/>
    <w:basedOn w:val="6"/>
    <w:rsid w:val="004147D1"/>
    <w:rPr>
      <w:rFonts w:ascii="Times New Roman" w:hAnsi="Times New Roman" w:cs="Times New Roman"/>
      <w:i/>
      <w:iCs/>
      <w:sz w:val="28"/>
      <w:szCs w:val="28"/>
      <w:shd w:val="clear" w:color="auto" w:fill="FFFFFF"/>
    </w:rPr>
  </w:style>
  <w:style w:type="character" w:customStyle="1" w:styleId="21">
    <w:name w:val="Основной текст (2) + Курсив"/>
    <w:basedOn w:val="2"/>
    <w:rsid w:val="004147D1"/>
    <w:rPr>
      <w:rFonts w:ascii="Times New Roman" w:hAnsi="Times New Roman" w:cs="Times New Roman"/>
      <w:i/>
      <w:iCs/>
      <w:sz w:val="28"/>
      <w:szCs w:val="28"/>
      <w:shd w:val="clear" w:color="auto" w:fill="FFFFFF"/>
    </w:rPr>
  </w:style>
  <w:style w:type="character" w:customStyle="1" w:styleId="2MSReferenceSansSerif">
    <w:name w:val="Основной текст (2) + MS Reference Sans Serif"/>
    <w:aliases w:val="10 pt1"/>
    <w:basedOn w:val="2"/>
    <w:rsid w:val="004147D1"/>
    <w:rPr>
      <w:rFonts w:ascii="MS Reference Sans Serif" w:hAnsi="MS Reference Sans Serif" w:cs="MS Reference Sans Serif"/>
      <w:sz w:val="20"/>
      <w:szCs w:val="20"/>
      <w:shd w:val="clear" w:color="auto" w:fill="FFFFFF"/>
    </w:rPr>
  </w:style>
  <w:style w:type="character" w:customStyle="1" w:styleId="FrankRuehl1">
    <w:name w:val="Колонтитул + FrankRuehl1"/>
    <w:aliases w:val="8 pt,Не полужирный2,Курсив2,Интервал 0 pt2"/>
    <w:basedOn w:val="af2"/>
    <w:rsid w:val="004147D1"/>
    <w:rPr>
      <w:rFonts w:ascii="FrankRuehl" w:hAnsi="Times New Roman" w:cs="FrankRuehl"/>
      <w:b/>
      <w:bCs/>
      <w:i/>
      <w:iCs/>
      <w:spacing w:val="0"/>
      <w:sz w:val="16"/>
      <w:szCs w:val="16"/>
      <w:shd w:val="clear" w:color="auto" w:fill="FFFFFF"/>
      <w:lang w:val="en-US" w:eastAsia="en-US"/>
    </w:rPr>
  </w:style>
  <w:style w:type="character" w:customStyle="1" w:styleId="FranklinGothicBook">
    <w:name w:val="Колонтитул + Franklin Gothic Book"/>
    <w:aliases w:val="8 pt1,Не полужирный1,Курсив1,Интервал 0 pt1"/>
    <w:basedOn w:val="af2"/>
    <w:rsid w:val="004147D1"/>
    <w:rPr>
      <w:rFonts w:ascii="Franklin Gothic Book" w:hAnsi="Franklin Gothic Book" w:cs="Franklin Gothic Book"/>
      <w:b/>
      <w:bCs/>
      <w:i/>
      <w:iCs/>
      <w:spacing w:val="0"/>
      <w:sz w:val="16"/>
      <w:szCs w:val="16"/>
      <w:shd w:val="clear" w:color="auto" w:fill="FFFFFF"/>
    </w:rPr>
  </w:style>
  <w:style w:type="character" w:customStyle="1" w:styleId="8">
    <w:name w:val="Основной текст (8)_"/>
    <w:basedOn w:val="a0"/>
    <w:link w:val="80"/>
    <w:rsid w:val="004147D1"/>
    <w:rPr>
      <w:rFonts w:ascii="Franklin Gothic Heavy" w:hAnsi="Franklin Gothic Heavy" w:cs="Franklin Gothic Heavy"/>
      <w:sz w:val="16"/>
      <w:szCs w:val="16"/>
      <w:shd w:val="clear" w:color="auto" w:fill="FFFFFF"/>
    </w:rPr>
  </w:style>
  <w:style w:type="character" w:customStyle="1" w:styleId="9">
    <w:name w:val="Основной текст (9)_"/>
    <w:basedOn w:val="a0"/>
    <w:link w:val="90"/>
    <w:rsid w:val="004147D1"/>
    <w:rPr>
      <w:rFonts w:ascii="Times New Roman" w:hAnsi="Times New Roman" w:cs="Times New Roman"/>
      <w:b/>
      <w:bCs/>
      <w:sz w:val="28"/>
      <w:szCs w:val="28"/>
      <w:shd w:val="clear" w:color="auto" w:fill="FFFFFF"/>
    </w:rPr>
  </w:style>
  <w:style w:type="paragraph" w:customStyle="1" w:styleId="11">
    <w:name w:val="Колонтитул1"/>
    <w:basedOn w:val="a"/>
    <w:link w:val="af2"/>
    <w:rsid w:val="004147D1"/>
    <w:pPr>
      <w:widowControl w:val="0"/>
      <w:shd w:val="clear" w:color="auto" w:fill="FFFFFF"/>
      <w:spacing w:after="0" w:line="240" w:lineRule="atLeast"/>
    </w:pPr>
    <w:rPr>
      <w:rFonts w:ascii="Times New Roman" w:hAnsi="Times New Roman" w:cs="Times New Roman"/>
      <w:b/>
      <w:bCs/>
      <w:spacing w:val="-10"/>
    </w:rPr>
  </w:style>
  <w:style w:type="paragraph" w:customStyle="1" w:styleId="20">
    <w:name w:val="Основной текст (2)"/>
    <w:basedOn w:val="a"/>
    <w:link w:val="2"/>
    <w:rsid w:val="004147D1"/>
    <w:pPr>
      <w:widowControl w:val="0"/>
      <w:shd w:val="clear" w:color="auto" w:fill="FFFFFF"/>
      <w:spacing w:before="1560" w:after="300" w:line="240" w:lineRule="exact"/>
      <w:ind w:hanging="2100"/>
    </w:pPr>
    <w:rPr>
      <w:rFonts w:ascii="Times New Roman" w:hAnsi="Times New Roman" w:cs="Times New Roman"/>
      <w:sz w:val="28"/>
      <w:szCs w:val="28"/>
    </w:rPr>
  </w:style>
  <w:style w:type="paragraph" w:customStyle="1" w:styleId="60">
    <w:name w:val="Основной текст (6)"/>
    <w:basedOn w:val="a"/>
    <w:link w:val="6"/>
    <w:rsid w:val="004147D1"/>
    <w:pPr>
      <w:widowControl w:val="0"/>
      <w:shd w:val="clear" w:color="auto" w:fill="FFFFFF"/>
      <w:spacing w:after="300" w:line="322" w:lineRule="exact"/>
      <w:jc w:val="both"/>
    </w:pPr>
    <w:rPr>
      <w:rFonts w:ascii="Times New Roman" w:hAnsi="Times New Roman" w:cs="Times New Roman"/>
      <w:i/>
      <w:iCs/>
      <w:sz w:val="28"/>
      <w:szCs w:val="28"/>
    </w:rPr>
  </w:style>
  <w:style w:type="paragraph" w:customStyle="1" w:styleId="80">
    <w:name w:val="Основной текст (8)"/>
    <w:basedOn w:val="a"/>
    <w:link w:val="8"/>
    <w:rsid w:val="004147D1"/>
    <w:pPr>
      <w:widowControl w:val="0"/>
      <w:shd w:val="clear" w:color="auto" w:fill="FFFFFF"/>
      <w:spacing w:before="3780" w:after="0" w:line="240" w:lineRule="atLeast"/>
    </w:pPr>
    <w:rPr>
      <w:rFonts w:ascii="Franklin Gothic Heavy" w:hAnsi="Franklin Gothic Heavy" w:cs="Franklin Gothic Heavy"/>
      <w:sz w:val="16"/>
      <w:szCs w:val="16"/>
    </w:rPr>
  </w:style>
  <w:style w:type="paragraph" w:customStyle="1" w:styleId="90">
    <w:name w:val="Основной текст (9)"/>
    <w:basedOn w:val="a"/>
    <w:link w:val="9"/>
    <w:rsid w:val="004147D1"/>
    <w:pPr>
      <w:widowControl w:val="0"/>
      <w:shd w:val="clear" w:color="auto" w:fill="FFFFFF"/>
      <w:spacing w:before="420" w:after="0" w:line="317" w:lineRule="exact"/>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3610">
      <w:bodyDiv w:val="1"/>
      <w:marLeft w:val="0"/>
      <w:marRight w:val="0"/>
      <w:marTop w:val="0"/>
      <w:marBottom w:val="0"/>
      <w:divBdr>
        <w:top w:val="none" w:sz="0" w:space="0" w:color="auto"/>
        <w:left w:val="none" w:sz="0" w:space="0" w:color="auto"/>
        <w:bottom w:val="none" w:sz="0" w:space="0" w:color="auto"/>
        <w:right w:val="none" w:sz="0" w:space="0" w:color="auto"/>
      </w:divBdr>
    </w:div>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1926068247">
      <w:bodyDiv w:val="1"/>
      <w:marLeft w:val="0"/>
      <w:marRight w:val="0"/>
      <w:marTop w:val="0"/>
      <w:marBottom w:val="0"/>
      <w:divBdr>
        <w:top w:val="none" w:sz="0" w:space="0" w:color="auto"/>
        <w:left w:val="none" w:sz="0" w:space="0" w:color="auto"/>
        <w:bottom w:val="none" w:sz="0" w:space="0" w:color="auto"/>
        <w:right w:val="none" w:sz="0" w:space="0" w:color="auto"/>
      </w:divBdr>
    </w:div>
    <w:div w:id="1947153410">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RePack by Diakov</cp:lastModifiedBy>
  <cp:revision>3</cp:revision>
  <cp:lastPrinted>2020-09-08T11:51:00Z</cp:lastPrinted>
  <dcterms:created xsi:type="dcterms:W3CDTF">2020-09-08T11:52:00Z</dcterms:created>
  <dcterms:modified xsi:type="dcterms:W3CDTF">2020-09-09T05:17:00Z</dcterms:modified>
</cp:coreProperties>
</file>