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6C" w:rsidRDefault="00811A6C" w:rsidP="00811A6C">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
          <w:noProof/>
        </w:rPr>
        <w:drawing>
          <wp:inline distT="0" distB="0" distL="0" distR="0">
            <wp:extent cx="581025" cy="714375"/>
            <wp:effectExtent l="0" t="0" r="0" b="0"/>
            <wp:docPr id="2" name="Рисунок 2" descr="Описание: Описание: 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флаг района и гер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14375"/>
                    </a:xfrm>
                    <a:prstGeom prst="rect">
                      <a:avLst/>
                    </a:prstGeom>
                    <a:noFill/>
                    <a:ln>
                      <a:noFill/>
                    </a:ln>
                  </pic:spPr>
                </pic:pic>
              </a:graphicData>
            </a:graphic>
          </wp:inline>
        </w:drawing>
      </w:r>
    </w:p>
    <w:p w:rsidR="00811A6C" w:rsidRDefault="00811A6C" w:rsidP="00811A6C">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АДМИНИСТРАЦИЯ ГОРОДИЩЕНСКОГО СЕЛЬСОВЕТА </w:t>
      </w:r>
    </w:p>
    <w:p w:rsidR="00811A6C" w:rsidRDefault="00811A6C" w:rsidP="00811A6C">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ЕНИСЕЙСКОГО РАЙОНА</w:t>
      </w:r>
    </w:p>
    <w:p w:rsidR="00811A6C" w:rsidRPr="00E329C6" w:rsidRDefault="00811A6C" w:rsidP="00811A6C">
      <w:pPr>
        <w:spacing w:after="0" w:line="240" w:lineRule="auto"/>
        <w:jc w:val="center"/>
        <w:rPr>
          <w:rFonts w:ascii="Times New Roman" w:eastAsia="Times New Roman" w:hAnsi="Times New Roman" w:cs="Times New Roman"/>
          <w:bCs/>
          <w:sz w:val="32"/>
          <w:szCs w:val="32"/>
        </w:rPr>
      </w:pPr>
      <w:r w:rsidRPr="00E329C6">
        <w:rPr>
          <w:rFonts w:ascii="Times New Roman" w:eastAsia="Times New Roman" w:hAnsi="Times New Roman" w:cs="Times New Roman"/>
          <w:bCs/>
          <w:sz w:val="32"/>
          <w:szCs w:val="32"/>
        </w:rPr>
        <w:t>КРАСНОЯРСКОГО КРАЯ</w:t>
      </w:r>
    </w:p>
    <w:p w:rsidR="00811A6C" w:rsidRDefault="00811A6C" w:rsidP="00811A6C">
      <w:pPr>
        <w:tabs>
          <w:tab w:val="left" w:pos="1440"/>
        </w:tabs>
        <w:spacing w:after="0" w:line="240" w:lineRule="auto"/>
        <w:jc w:val="center"/>
        <w:rPr>
          <w:rFonts w:ascii="Times New Roman" w:eastAsia="Times New Roman" w:hAnsi="Times New Roman" w:cs="Times New Roman"/>
          <w:b/>
          <w:sz w:val="36"/>
          <w:szCs w:val="36"/>
        </w:rPr>
      </w:pPr>
    </w:p>
    <w:p w:rsidR="00811A6C" w:rsidRDefault="00811A6C" w:rsidP="00811A6C">
      <w:pPr>
        <w:tabs>
          <w:tab w:val="left" w:pos="1440"/>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ПОСТАНОВЛЕНИЕ </w:t>
      </w:r>
    </w:p>
    <w:p w:rsidR="00811A6C" w:rsidRPr="00650B44" w:rsidRDefault="00811A6C" w:rsidP="00811A6C">
      <w:pPr>
        <w:tabs>
          <w:tab w:val="left" w:pos="1440"/>
        </w:tabs>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4"/>
        <w:gridCol w:w="3203"/>
        <w:gridCol w:w="3166"/>
      </w:tblGrid>
      <w:tr w:rsidR="00811A6C" w:rsidTr="00F71184">
        <w:tc>
          <w:tcPr>
            <w:tcW w:w="3285" w:type="dxa"/>
          </w:tcPr>
          <w:p w:rsidR="00811A6C" w:rsidRDefault="001A4577" w:rsidP="004C69C2">
            <w:pPr>
              <w:tabs>
                <w:tab w:val="left" w:pos="1440"/>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4C69C2">
              <w:rPr>
                <w:rFonts w:ascii="Times New Roman" w:eastAsia="Times New Roman" w:hAnsi="Times New Roman" w:cs="Times New Roman"/>
                <w:sz w:val="28"/>
                <w:szCs w:val="28"/>
              </w:rPr>
              <w:t>7</w:t>
            </w:r>
            <w:r w:rsidR="00811A6C">
              <w:rPr>
                <w:rFonts w:ascii="Times New Roman" w:eastAsia="Times New Roman" w:hAnsi="Times New Roman" w:cs="Times New Roman"/>
                <w:sz w:val="28"/>
                <w:szCs w:val="28"/>
              </w:rPr>
              <w:t>.03.202</w:t>
            </w:r>
            <w:r w:rsidR="004C69C2">
              <w:rPr>
                <w:rFonts w:ascii="Times New Roman" w:eastAsia="Times New Roman" w:hAnsi="Times New Roman" w:cs="Times New Roman"/>
                <w:sz w:val="28"/>
                <w:szCs w:val="28"/>
              </w:rPr>
              <w:t>4</w:t>
            </w:r>
          </w:p>
        </w:tc>
        <w:tc>
          <w:tcPr>
            <w:tcW w:w="3285" w:type="dxa"/>
          </w:tcPr>
          <w:p w:rsidR="00811A6C" w:rsidRPr="00650B44" w:rsidRDefault="00811A6C" w:rsidP="00F71184">
            <w:pPr>
              <w:tabs>
                <w:tab w:val="left" w:pos="1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w:t>
            </w:r>
            <w:r w:rsidRPr="00650B44">
              <w:rPr>
                <w:rFonts w:ascii="Times New Roman" w:eastAsia="Times New Roman" w:hAnsi="Times New Roman" w:cs="Times New Roman"/>
                <w:sz w:val="24"/>
                <w:szCs w:val="24"/>
              </w:rPr>
              <w:t>Г</w:t>
            </w:r>
            <w:proofErr w:type="gramEnd"/>
            <w:r w:rsidRPr="00650B44">
              <w:rPr>
                <w:rFonts w:ascii="Times New Roman" w:eastAsia="Times New Roman" w:hAnsi="Times New Roman" w:cs="Times New Roman"/>
                <w:sz w:val="24"/>
                <w:szCs w:val="24"/>
              </w:rPr>
              <w:t>ородище</w:t>
            </w:r>
          </w:p>
        </w:tc>
        <w:tc>
          <w:tcPr>
            <w:tcW w:w="3285" w:type="dxa"/>
          </w:tcPr>
          <w:p w:rsidR="00811A6C" w:rsidRDefault="00811A6C" w:rsidP="004C69C2">
            <w:pPr>
              <w:tabs>
                <w:tab w:val="left" w:pos="144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4C69C2">
              <w:rPr>
                <w:rFonts w:ascii="Times New Roman" w:eastAsia="Times New Roman" w:hAnsi="Times New Roman" w:cs="Times New Roman"/>
                <w:sz w:val="28"/>
                <w:szCs w:val="28"/>
              </w:rPr>
              <w:t>10</w:t>
            </w:r>
            <w:r>
              <w:rPr>
                <w:rFonts w:ascii="Times New Roman" w:eastAsia="Times New Roman" w:hAnsi="Times New Roman" w:cs="Times New Roman"/>
                <w:sz w:val="28"/>
                <w:szCs w:val="28"/>
              </w:rPr>
              <w:t>-п</w:t>
            </w:r>
          </w:p>
        </w:tc>
      </w:tr>
    </w:tbl>
    <w:p w:rsidR="005E62ED" w:rsidRDefault="005E62ED" w:rsidP="005E62ED">
      <w:pPr>
        <w:spacing w:after="0"/>
        <w:rPr>
          <w:rFonts w:ascii="Times New Roman" w:hAnsi="Times New Roman" w:cs="Times New Roman"/>
        </w:rPr>
      </w:pPr>
    </w:p>
    <w:p w:rsidR="0059629E" w:rsidRPr="003A2944" w:rsidRDefault="0059629E" w:rsidP="003A2944">
      <w:pPr>
        <w:spacing w:after="0" w:line="240" w:lineRule="auto"/>
        <w:jc w:val="both"/>
        <w:rPr>
          <w:rFonts w:ascii="Times New Roman" w:hAnsi="Times New Roman" w:cs="Times New Roman"/>
          <w:b/>
          <w:sz w:val="28"/>
          <w:szCs w:val="28"/>
        </w:rPr>
      </w:pPr>
      <w:r w:rsidRPr="003A2944">
        <w:rPr>
          <w:rFonts w:ascii="Times New Roman" w:hAnsi="Times New Roman" w:cs="Times New Roman"/>
          <w:b/>
          <w:sz w:val="28"/>
          <w:szCs w:val="28"/>
        </w:rPr>
        <w:t>Об утверждении плана мероприятий по обеспечению</w:t>
      </w:r>
      <w:r w:rsidR="003A2944" w:rsidRPr="003A2944">
        <w:rPr>
          <w:rFonts w:ascii="Times New Roman" w:hAnsi="Times New Roman" w:cs="Times New Roman"/>
          <w:b/>
          <w:sz w:val="28"/>
          <w:szCs w:val="28"/>
        </w:rPr>
        <w:t xml:space="preserve"> </w:t>
      </w:r>
      <w:r w:rsidRPr="003A2944">
        <w:rPr>
          <w:rFonts w:ascii="Times New Roman" w:hAnsi="Times New Roman" w:cs="Times New Roman"/>
          <w:b/>
          <w:sz w:val="28"/>
          <w:szCs w:val="28"/>
        </w:rPr>
        <w:t xml:space="preserve">пожарной  безопасности  в  </w:t>
      </w:r>
      <w:proofErr w:type="spellStart"/>
      <w:proofErr w:type="gramStart"/>
      <w:r w:rsidRPr="003A2944">
        <w:rPr>
          <w:rFonts w:ascii="Times New Roman" w:hAnsi="Times New Roman" w:cs="Times New Roman"/>
          <w:b/>
          <w:sz w:val="28"/>
          <w:szCs w:val="28"/>
        </w:rPr>
        <w:t>весенне</w:t>
      </w:r>
      <w:proofErr w:type="spellEnd"/>
      <w:r w:rsidRPr="003A2944">
        <w:rPr>
          <w:rFonts w:ascii="Times New Roman" w:hAnsi="Times New Roman" w:cs="Times New Roman"/>
          <w:b/>
          <w:sz w:val="28"/>
          <w:szCs w:val="28"/>
        </w:rPr>
        <w:t xml:space="preserve"> - летний</w:t>
      </w:r>
      <w:proofErr w:type="gramEnd"/>
      <w:r w:rsidRPr="003A2944">
        <w:rPr>
          <w:rFonts w:ascii="Times New Roman" w:hAnsi="Times New Roman" w:cs="Times New Roman"/>
          <w:b/>
          <w:sz w:val="28"/>
          <w:szCs w:val="28"/>
        </w:rPr>
        <w:t xml:space="preserve"> пожароопасный период 202</w:t>
      </w:r>
      <w:r w:rsidR="004C69C2">
        <w:rPr>
          <w:rFonts w:ascii="Times New Roman" w:hAnsi="Times New Roman" w:cs="Times New Roman"/>
          <w:b/>
          <w:sz w:val="28"/>
          <w:szCs w:val="28"/>
        </w:rPr>
        <w:t>4</w:t>
      </w:r>
      <w:r w:rsidRPr="003A2944">
        <w:rPr>
          <w:rFonts w:ascii="Times New Roman" w:hAnsi="Times New Roman" w:cs="Times New Roman"/>
          <w:b/>
          <w:sz w:val="28"/>
          <w:szCs w:val="28"/>
        </w:rPr>
        <w:t>года</w:t>
      </w:r>
    </w:p>
    <w:p w:rsidR="00FC0778" w:rsidRPr="003A2944" w:rsidRDefault="00FC0778" w:rsidP="003A2944">
      <w:pPr>
        <w:spacing w:after="0" w:line="240" w:lineRule="auto"/>
        <w:rPr>
          <w:rFonts w:ascii="Times New Roman" w:eastAsia="Times New Roman" w:hAnsi="Times New Roman" w:cs="Times New Roman"/>
          <w:sz w:val="28"/>
          <w:szCs w:val="28"/>
        </w:rPr>
      </w:pPr>
    </w:p>
    <w:p w:rsidR="00FC0778" w:rsidRPr="003A2944" w:rsidRDefault="0059629E" w:rsidP="003A2944">
      <w:pPr>
        <w:tabs>
          <w:tab w:val="left" w:pos="540"/>
        </w:tabs>
        <w:spacing w:after="0" w:line="240" w:lineRule="auto"/>
        <w:ind w:firstLine="709"/>
        <w:jc w:val="both"/>
        <w:rPr>
          <w:rFonts w:ascii="Times New Roman" w:hAnsi="Times New Roman" w:cs="Times New Roman"/>
          <w:sz w:val="28"/>
          <w:szCs w:val="28"/>
        </w:rPr>
      </w:pPr>
      <w:r w:rsidRPr="003A2944">
        <w:rPr>
          <w:rFonts w:ascii="Times New Roman" w:hAnsi="Times New Roman" w:cs="Times New Roman"/>
          <w:sz w:val="28"/>
          <w:szCs w:val="28"/>
        </w:rPr>
        <w:t>В соответствии с Федеральным законом от 21.12.1994 № 69-ФЗ  «О пожарной безопасности», в целях</w:t>
      </w:r>
      <w:r w:rsidR="003A2944" w:rsidRPr="003A2944">
        <w:rPr>
          <w:rFonts w:ascii="Times New Roman" w:hAnsi="Times New Roman" w:cs="Times New Roman"/>
          <w:sz w:val="28"/>
          <w:szCs w:val="28"/>
        </w:rPr>
        <w:t xml:space="preserve"> </w:t>
      </w:r>
      <w:r w:rsidRPr="003A2944">
        <w:rPr>
          <w:rFonts w:ascii="Times New Roman" w:hAnsi="Times New Roman" w:cs="Times New Roman"/>
          <w:sz w:val="28"/>
          <w:szCs w:val="28"/>
        </w:rPr>
        <w:t>стабилизации обстановки с пожарами, предотвращения гибели и травматизма людей, руководствуясь Уставом Енисейского района, ПОСТАНОВЛЯЮ:</w:t>
      </w:r>
    </w:p>
    <w:p w:rsidR="00FC0778" w:rsidRPr="003A2944" w:rsidRDefault="003A2944" w:rsidP="003A2944">
      <w:pPr>
        <w:pStyle w:val="a6"/>
        <w:tabs>
          <w:tab w:val="left" w:pos="540"/>
        </w:tabs>
        <w:spacing w:after="0" w:line="240" w:lineRule="auto"/>
        <w:ind w:left="0" w:firstLine="709"/>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1.</w:t>
      </w:r>
      <w:r w:rsidR="00FC0778" w:rsidRPr="003A2944">
        <w:rPr>
          <w:rFonts w:ascii="Times New Roman" w:eastAsia="Times New Roman" w:hAnsi="Times New Roman" w:cs="Times New Roman"/>
          <w:sz w:val="28"/>
          <w:szCs w:val="28"/>
        </w:rPr>
        <w:t xml:space="preserve">Утвердить план </w:t>
      </w:r>
      <w:r w:rsidR="00F473BA" w:rsidRPr="003A2944">
        <w:rPr>
          <w:rFonts w:ascii="Times New Roman" w:eastAsia="Times New Roman" w:hAnsi="Times New Roman" w:cs="Times New Roman"/>
          <w:sz w:val="28"/>
          <w:szCs w:val="28"/>
        </w:rPr>
        <w:t>мероприятий</w:t>
      </w:r>
      <w:r w:rsidR="000A1333" w:rsidRPr="003A2944">
        <w:rPr>
          <w:rFonts w:ascii="Times New Roman" w:eastAsia="Times New Roman" w:hAnsi="Times New Roman" w:cs="Times New Roman"/>
          <w:sz w:val="28"/>
          <w:szCs w:val="28"/>
        </w:rPr>
        <w:t xml:space="preserve"> на весенне-летний </w:t>
      </w:r>
      <w:r w:rsidR="00F473BA" w:rsidRPr="003A2944">
        <w:rPr>
          <w:rFonts w:ascii="Times New Roman" w:eastAsia="Times New Roman" w:hAnsi="Times New Roman" w:cs="Times New Roman"/>
          <w:sz w:val="28"/>
          <w:szCs w:val="28"/>
        </w:rPr>
        <w:t xml:space="preserve">пожароопасный период на территории Городищенского сельсовета </w:t>
      </w:r>
      <w:r w:rsidR="00FC0778" w:rsidRPr="003A2944">
        <w:rPr>
          <w:rFonts w:ascii="Times New Roman" w:eastAsia="Times New Roman" w:hAnsi="Times New Roman" w:cs="Times New Roman"/>
          <w:sz w:val="28"/>
          <w:szCs w:val="28"/>
        </w:rPr>
        <w:t>согласно приложению 1</w:t>
      </w:r>
      <w:r w:rsidRPr="003A2944">
        <w:rPr>
          <w:rFonts w:ascii="Times New Roman" w:eastAsia="Times New Roman" w:hAnsi="Times New Roman" w:cs="Times New Roman"/>
          <w:sz w:val="28"/>
          <w:szCs w:val="28"/>
        </w:rPr>
        <w:t xml:space="preserve"> </w:t>
      </w:r>
      <w:r w:rsidR="00811A6C" w:rsidRPr="003A2944">
        <w:rPr>
          <w:rFonts w:ascii="Times New Roman" w:eastAsia="Times New Roman" w:hAnsi="Times New Roman" w:cs="Times New Roman"/>
          <w:sz w:val="28"/>
          <w:szCs w:val="28"/>
        </w:rPr>
        <w:t>к настоящему постановлению</w:t>
      </w:r>
      <w:r w:rsidR="00FC0778" w:rsidRPr="003A2944">
        <w:rPr>
          <w:rFonts w:ascii="Times New Roman" w:eastAsia="Times New Roman" w:hAnsi="Times New Roman" w:cs="Times New Roman"/>
          <w:sz w:val="28"/>
          <w:szCs w:val="28"/>
        </w:rPr>
        <w:t>.</w:t>
      </w:r>
    </w:p>
    <w:p w:rsidR="00FC0778" w:rsidRPr="003A2944" w:rsidRDefault="003A2944" w:rsidP="003A2944">
      <w:pPr>
        <w:spacing w:after="0" w:line="240" w:lineRule="auto"/>
        <w:ind w:firstLine="709"/>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2.</w:t>
      </w:r>
      <w:r w:rsidR="00FC0778" w:rsidRPr="003A2944">
        <w:rPr>
          <w:rFonts w:ascii="Times New Roman" w:eastAsia="Times New Roman" w:hAnsi="Times New Roman" w:cs="Times New Roman"/>
          <w:sz w:val="28"/>
          <w:szCs w:val="28"/>
        </w:rPr>
        <w:t xml:space="preserve"> Установить </w:t>
      </w:r>
      <w:r w:rsidR="00034DB9" w:rsidRPr="003A2944">
        <w:rPr>
          <w:rFonts w:ascii="Times New Roman" w:eastAsia="Times New Roman" w:hAnsi="Times New Roman" w:cs="Times New Roman"/>
          <w:sz w:val="28"/>
          <w:szCs w:val="28"/>
        </w:rPr>
        <w:t>персональную ответственность за</w:t>
      </w:r>
      <w:r w:rsidR="00FC0778" w:rsidRPr="003A2944">
        <w:rPr>
          <w:rFonts w:ascii="Times New Roman" w:eastAsia="Times New Roman" w:hAnsi="Times New Roman" w:cs="Times New Roman"/>
          <w:sz w:val="28"/>
          <w:szCs w:val="28"/>
        </w:rPr>
        <w:t xml:space="preserve"> руководителями, учреждений </w:t>
      </w:r>
      <w:r w:rsidR="00034DB9" w:rsidRPr="003A2944">
        <w:rPr>
          <w:rFonts w:ascii="Times New Roman" w:eastAsia="Times New Roman" w:hAnsi="Times New Roman" w:cs="Times New Roman"/>
          <w:sz w:val="28"/>
          <w:szCs w:val="28"/>
        </w:rPr>
        <w:t xml:space="preserve">на территории Городищенского сельсовета </w:t>
      </w:r>
      <w:r w:rsidR="00FC0778" w:rsidRPr="003A2944">
        <w:rPr>
          <w:rFonts w:ascii="Times New Roman" w:eastAsia="Times New Roman" w:hAnsi="Times New Roman" w:cs="Times New Roman"/>
          <w:sz w:val="28"/>
          <w:szCs w:val="28"/>
        </w:rPr>
        <w:t>по исполнению мероприят</w:t>
      </w:r>
      <w:r w:rsidR="00251092" w:rsidRPr="003A2944">
        <w:rPr>
          <w:rFonts w:ascii="Times New Roman" w:eastAsia="Times New Roman" w:hAnsi="Times New Roman" w:cs="Times New Roman"/>
          <w:sz w:val="28"/>
          <w:szCs w:val="28"/>
        </w:rPr>
        <w:t>ий Плана согласно приложению 2</w:t>
      </w:r>
      <w:r w:rsidR="00811A6C" w:rsidRPr="003A2944">
        <w:rPr>
          <w:rFonts w:ascii="Times New Roman" w:eastAsia="Times New Roman" w:hAnsi="Times New Roman" w:cs="Times New Roman"/>
          <w:sz w:val="28"/>
          <w:szCs w:val="28"/>
        </w:rPr>
        <w:t xml:space="preserve"> к настоящему постановлению</w:t>
      </w:r>
      <w:r w:rsidR="00251092" w:rsidRPr="003A2944">
        <w:rPr>
          <w:rFonts w:ascii="Times New Roman" w:eastAsia="Times New Roman" w:hAnsi="Times New Roman" w:cs="Times New Roman"/>
          <w:sz w:val="28"/>
          <w:szCs w:val="28"/>
        </w:rPr>
        <w:t>.</w:t>
      </w:r>
    </w:p>
    <w:p w:rsidR="00FC0778" w:rsidRPr="003A2944" w:rsidRDefault="003A2944" w:rsidP="003A2944">
      <w:pPr>
        <w:spacing w:after="0" w:line="240" w:lineRule="auto"/>
        <w:ind w:firstLine="709"/>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3</w:t>
      </w:r>
      <w:r w:rsidR="00FC0778" w:rsidRPr="003A2944">
        <w:rPr>
          <w:rFonts w:ascii="Times New Roman" w:eastAsia="Times New Roman" w:hAnsi="Times New Roman" w:cs="Times New Roman"/>
          <w:sz w:val="28"/>
          <w:szCs w:val="28"/>
        </w:rPr>
        <w:t xml:space="preserve">. </w:t>
      </w:r>
      <w:proofErr w:type="gramStart"/>
      <w:r w:rsidR="00FC0778" w:rsidRPr="003A2944">
        <w:rPr>
          <w:rFonts w:ascii="Times New Roman" w:eastAsia="Times New Roman" w:hAnsi="Times New Roman" w:cs="Times New Roman"/>
          <w:sz w:val="28"/>
          <w:szCs w:val="28"/>
        </w:rPr>
        <w:t>Контроль за</w:t>
      </w:r>
      <w:proofErr w:type="gramEnd"/>
      <w:r w:rsidR="00FC0778" w:rsidRPr="003A2944">
        <w:rPr>
          <w:rFonts w:ascii="Times New Roman" w:eastAsia="Times New Roman" w:hAnsi="Times New Roman" w:cs="Times New Roman"/>
          <w:sz w:val="28"/>
          <w:szCs w:val="28"/>
        </w:rPr>
        <w:t xml:space="preserve"> исполнением настоящего постановления оставляю за собой.</w:t>
      </w:r>
    </w:p>
    <w:p w:rsidR="00FC0778" w:rsidRPr="003A2944" w:rsidRDefault="003A2944" w:rsidP="003A294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3A2944">
        <w:rPr>
          <w:rFonts w:ascii="Times New Roman" w:eastAsia="Times New Roman" w:hAnsi="Times New Roman" w:cs="Times New Roman"/>
          <w:sz w:val="28"/>
          <w:szCs w:val="28"/>
        </w:rPr>
        <w:t>4</w:t>
      </w:r>
      <w:r w:rsidR="00FC0778" w:rsidRPr="003A2944">
        <w:rPr>
          <w:rFonts w:ascii="Times New Roman" w:eastAsia="Times New Roman" w:hAnsi="Times New Roman" w:cs="Times New Roman"/>
          <w:sz w:val="28"/>
          <w:szCs w:val="28"/>
        </w:rPr>
        <w:t xml:space="preserve">. </w:t>
      </w:r>
      <w:r w:rsidR="00034DB9" w:rsidRPr="003A2944">
        <w:rPr>
          <w:rFonts w:ascii="Times New Roman" w:eastAsia="Times New Roman" w:hAnsi="Times New Roman" w:cs="Times New Roman"/>
          <w:sz w:val="28"/>
          <w:szCs w:val="28"/>
        </w:rPr>
        <w:t xml:space="preserve">Постановления вступает в силу со дня </w:t>
      </w:r>
      <w:r w:rsidR="00785735" w:rsidRPr="003A2944">
        <w:rPr>
          <w:rFonts w:ascii="Times New Roman" w:eastAsia="Times New Roman" w:hAnsi="Times New Roman" w:cs="Times New Roman"/>
          <w:sz w:val="28"/>
          <w:szCs w:val="28"/>
        </w:rPr>
        <w:t xml:space="preserve">официального </w:t>
      </w:r>
      <w:r w:rsidR="00034DB9" w:rsidRPr="003A2944">
        <w:rPr>
          <w:rFonts w:ascii="Times New Roman" w:eastAsia="Times New Roman" w:hAnsi="Times New Roman" w:cs="Times New Roman"/>
          <w:sz w:val="28"/>
          <w:szCs w:val="28"/>
        </w:rPr>
        <w:t>опубликовани</w:t>
      </w:r>
      <w:r w:rsidR="00785735" w:rsidRPr="003A2944">
        <w:rPr>
          <w:rFonts w:ascii="Times New Roman" w:eastAsia="Times New Roman" w:hAnsi="Times New Roman" w:cs="Times New Roman"/>
          <w:sz w:val="28"/>
          <w:szCs w:val="28"/>
        </w:rPr>
        <w:t>я</w:t>
      </w:r>
      <w:r w:rsidR="00034DB9" w:rsidRPr="003A2944">
        <w:rPr>
          <w:rFonts w:ascii="Times New Roman" w:eastAsia="Times New Roman" w:hAnsi="Times New Roman" w:cs="Times New Roman"/>
          <w:sz w:val="28"/>
          <w:szCs w:val="28"/>
        </w:rPr>
        <w:t xml:space="preserve"> (обнародовани</w:t>
      </w:r>
      <w:r w:rsidR="00785735" w:rsidRPr="003A2944">
        <w:rPr>
          <w:rFonts w:ascii="Times New Roman" w:eastAsia="Times New Roman" w:hAnsi="Times New Roman" w:cs="Times New Roman"/>
          <w:sz w:val="28"/>
          <w:szCs w:val="28"/>
        </w:rPr>
        <w:t>я</w:t>
      </w:r>
      <w:r w:rsidR="00034DB9" w:rsidRPr="003A2944">
        <w:rPr>
          <w:rFonts w:ascii="Times New Roman" w:eastAsia="Times New Roman" w:hAnsi="Times New Roman" w:cs="Times New Roman"/>
          <w:sz w:val="28"/>
          <w:szCs w:val="28"/>
        </w:rPr>
        <w:t xml:space="preserve">) печатном </w:t>
      </w:r>
      <w:proofErr w:type="gramStart"/>
      <w:r w:rsidR="00034DB9" w:rsidRPr="003A2944">
        <w:rPr>
          <w:rFonts w:ascii="Times New Roman" w:eastAsia="Times New Roman" w:hAnsi="Times New Roman" w:cs="Times New Roman"/>
          <w:sz w:val="28"/>
          <w:szCs w:val="28"/>
        </w:rPr>
        <w:t>издании</w:t>
      </w:r>
      <w:proofErr w:type="gramEnd"/>
      <w:r w:rsidR="00034DB9" w:rsidRPr="003A2944">
        <w:rPr>
          <w:rFonts w:ascii="Times New Roman" w:eastAsia="Times New Roman" w:hAnsi="Times New Roman" w:cs="Times New Roman"/>
          <w:sz w:val="28"/>
          <w:szCs w:val="28"/>
        </w:rPr>
        <w:t xml:space="preserve"> «Городищенский вестник»</w:t>
      </w:r>
      <w:r w:rsidR="00785735" w:rsidRPr="003A2944">
        <w:rPr>
          <w:rFonts w:ascii="Times New Roman" w:eastAsia="Times New Roman" w:hAnsi="Times New Roman" w:cs="Times New Roman"/>
          <w:sz w:val="28"/>
          <w:szCs w:val="28"/>
        </w:rPr>
        <w:t xml:space="preserve"> и подлежит </w:t>
      </w:r>
      <w:r w:rsidR="000D47EF" w:rsidRPr="003A2944">
        <w:rPr>
          <w:rFonts w:ascii="Times New Roman" w:eastAsia="Times New Roman" w:hAnsi="Times New Roman" w:cs="Times New Roman"/>
          <w:sz w:val="28"/>
          <w:szCs w:val="28"/>
          <w:lang w:eastAsia="en-US"/>
        </w:rPr>
        <w:t xml:space="preserve">размещению на официальном информационном Интернет-сайте администрации </w:t>
      </w:r>
      <w:proofErr w:type="spellStart"/>
      <w:r w:rsidR="000D47EF" w:rsidRPr="003A2944">
        <w:rPr>
          <w:rFonts w:ascii="Times New Roman" w:eastAsia="Times New Roman" w:hAnsi="Times New Roman" w:cs="Times New Roman"/>
          <w:sz w:val="28"/>
          <w:szCs w:val="28"/>
          <w:lang w:eastAsia="en-US"/>
        </w:rPr>
        <w:t>Городищенского</w:t>
      </w:r>
      <w:proofErr w:type="spellEnd"/>
      <w:r w:rsidR="000D47EF" w:rsidRPr="003A2944">
        <w:rPr>
          <w:rFonts w:ascii="Times New Roman" w:eastAsia="Times New Roman" w:hAnsi="Times New Roman" w:cs="Times New Roman"/>
          <w:sz w:val="28"/>
          <w:szCs w:val="28"/>
          <w:lang w:eastAsia="en-US"/>
        </w:rPr>
        <w:t xml:space="preserve"> сельсовета.</w:t>
      </w:r>
    </w:p>
    <w:p w:rsidR="00811A6C" w:rsidRDefault="00811A6C" w:rsidP="00FC0778">
      <w:pPr>
        <w:spacing w:after="0" w:line="240" w:lineRule="auto"/>
        <w:jc w:val="both"/>
        <w:rPr>
          <w:rFonts w:ascii="Times New Roman" w:eastAsia="Times New Roman" w:hAnsi="Times New Roman" w:cs="Times New Roman"/>
          <w:sz w:val="28"/>
          <w:szCs w:val="28"/>
        </w:rPr>
      </w:pPr>
    </w:p>
    <w:p w:rsidR="003A2944" w:rsidRDefault="003A2944" w:rsidP="00FC0778">
      <w:pPr>
        <w:spacing w:after="0" w:line="240" w:lineRule="auto"/>
        <w:jc w:val="both"/>
        <w:rPr>
          <w:rFonts w:ascii="Times New Roman" w:eastAsia="Times New Roman" w:hAnsi="Times New Roman" w:cs="Times New Roman"/>
          <w:sz w:val="28"/>
          <w:szCs w:val="28"/>
        </w:rPr>
      </w:pPr>
    </w:p>
    <w:p w:rsidR="003A2944" w:rsidRPr="003A2944" w:rsidRDefault="003A2944" w:rsidP="00FC0778">
      <w:pPr>
        <w:spacing w:after="0" w:line="240" w:lineRule="auto"/>
        <w:jc w:val="both"/>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7"/>
      </w:tblGrid>
      <w:tr w:rsidR="00811A6C" w:rsidRPr="003A2944" w:rsidTr="00811A6C">
        <w:tc>
          <w:tcPr>
            <w:tcW w:w="4786" w:type="dxa"/>
          </w:tcPr>
          <w:p w:rsidR="00811A6C" w:rsidRPr="003A2944" w:rsidRDefault="00811A6C" w:rsidP="00FC0778">
            <w:pPr>
              <w:jc w:val="both"/>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Глава сельсовета</w:t>
            </w:r>
          </w:p>
        </w:tc>
        <w:tc>
          <w:tcPr>
            <w:tcW w:w="4787" w:type="dxa"/>
          </w:tcPr>
          <w:p w:rsidR="00811A6C" w:rsidRPr="003A2944" w:rsidRDefault="00811A6C" w:rsidP="00811A6C">
            <w:pPr>
              <w:jc w:val="right"/>
              <w:rPr>
                <w:rFonts w:ascii="Times New Roman" w:eastAsia="Times New Roman" w:hAnsi="Times New Roman" w:cs="Times New Roman"/>
                <w:sz w:val="28"/>
                <w:szCs w:val="28"/>
              </w:rPr>
            </w:pPr>
            <w:r w:rsidRPr="003A2944">
              <w:rPr>
                <w:rFonts w:ascii="Times New Roman" w:eastAsia="Times New Roman" w:hAnsi="Times New Roman" w:cs="Times New Roman"/>
                <w:sz w:val="28"/>
                <w:szCs w:val="28"/>
              </w:rPr>
              <w:t>В.В.Чудогашева</w:t>
            </w:r>
          </w:p>
        </w:tc>
      </w:tr>
    </w:tbl>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3A2944" w:rsidRDefault="003A2944" w:rsidP="00251092">
      <w:pPr>
        <w:tabs>
          <w:tab w:val="left" w:pos="720"/>
          <w:tab w:val="left" w:pos="5940"/>
        </w:tabs>
        <w:spacing w:after="0" w:line="240" w:lineRule="auto"/>
        <w:ind w:left="5670"/>
        <w:rPr>
          <w:rFonts w:ascii="Times New Roman" w:eastAsia="Times New Roman" w:hAnsi="Times New Roman" w:cs="Times New Roman"/>
          <w:sz w:val="24"/>
          <w:szCs w:val="24"/>
        </w:rPr>
      </w:pPr>
    </w:p>
    <w:p w:rsidR="00FC0778" w:rsidRPr="00251092" w:rsidRDefault="00FC0778" w:rsidP="00251092">
      <w:pPr>
        <w:tabs>
          <w:tab w:val="left" w:pos="720"/>
          <w:tab w:val="left" w:pos="5940"/>
        </w:tabs>
        <w:spacing w:after="0" w:line="240" w:lineRule="auto"/>
        <w:ind w:left="5670"/>
        <w:rPr>
          <w:rFonts w:ascii="Times New Roman" w:eastAsia="Times New Roman" w:hAnsi="Times New Roman" w:cs="Times New Roman"/>
          <w:sz w:val="24"/>
          <w:szCs w:val="24"/>
        </w:rPr>
      </w:pPr>
      <w:r w:rsidRPr="00251092">
        <w:rPr>
          <w:rFonts w:ascii="Times New Roman" w:eastAsia="Times New Roman" w:hAnsi="Times New Roman" w:cs="Times New Roman"/>
          <w:sz w:val="24"/>
          <w:szCs w:val="24"/>
        </w:rPr>
        <w:lastRenderedPageBreak/>
        <w:t xml:space="preserve">Приложение </w:t>
      </w:r>
      <w:r w:rsidR="000D47EF">
        <w:rPr>
          <w:rFonts w:ascii="Times New Roman" w:eastAsia="Times New Roman" w:hAnsi="Times New Roman" w:cs="Times New Roman"/>
          <w:sz w:val="24"/>
          <w:szCs w:val="24"/>
        </w:rPr>
        <w:t>1</w:t>
      </w:r>
    </w:p>
    <w:p w:rsidR="00FC0778" w:rsidRPr="00251092" w:rsidRDefault="00FC0778" w:rsidP="00251092">
      <w:pPr>
        <w:tabs>
          <w:tab w:val="left" w:pos="5220"/>
          <w:tab w:val="left" w:pos="6237"/>
        </w:tabs>
        <w:spacing w:after="0" w:line="240" w:lineRule="auto"/>
        <w:ind w:left="5670"/>
        <w:rPr>
          <w:rFonts w:ascii="Times New Roman" w:eastAsia="Times New Roman" w:hAnsi="Times New Roman" w:cs="Times New Roman"/>
          <w:sz w:val="24"/>
          <w:szCs w:val="24"/>
        </w:rPr>
      </w:pPr>
      <w:r w:rsidRPr="00251092">
        <w:rPr>
          <w:rFonts w:ascii="Times New Roman" w:eastAsia="Times New Roman" w:hAnsi="Times New Roman" w:cs="Times New Roman"/>
          <w:sz w:val="24"/>
          <w:szCs w:val="24"/>
        </w:rPr>
        <w:t>к постановлению администрации</w:t>
      </w:r>
      <w:r w:rsidR="00251092">
        <w:rPr>
          <w:rFonts w:ascii="Times New Roman" w:eastAsia="Times New Roman" w:hAnsi="Times New Roman" w:cs="Times New Roman"/>
          <w:sz w:val="24"/>
          <w:szCs w:val="24"/>
        </w:rPr>
        <w:t xml:space="preserve"> Городищенского сельсовета</w:t>
      </w:r>
    </w:p>
    <w:p w:rsidR="00FC0778" w:rsidRPr="00FC0778" w:rsidRDefault="00251092" w:rsidP="004C69C2">
      <w:pPr>
        <w:tabs>
          <w:tab w:val="left" w:pos="5220"/>
        </w:tabs>
        <w:spacing w:after="0" w:line="240" w:lineRule="auto"/>
        <w:ind w:left="5670"/>
        <w:rPr>
          <w:rFonts w:ascii="Times New Roman" w:eastAsia="Times New Roman" w:hAnsi="Times New Roman" w:cs="Times New Roman"/>
          <w:b/>
          <w:bCs/>
          <w:sz w:val="28"/>
          <w:szCs w:val="24"/>
        </w:rPr>
      </w:pPr>
      <w:r>
        <w:rPr>
          <w:rFonts w:ascii="Times New Roman" w:eastAsia="Times New Roman" w:hAnsi="Times New Roman" w:cs="Times New Roman"/>
          <w:sz w:val="24"/>
          <w:szCs w:val="24"/>
        </w:rPr>
        <w:t xml:space="preserve">от </w:t>
      </w:r>
      <w:r w:rsidR="004C69C2">
        <w:rPr>
          <w:rFonts w:ascii="Times New Roman" w:eastAsia="Times New Roman" w:hAnsi="Times New Roman" w:cs="Times New Roman"/>
          <w:sz w:val="24"/>
          <w:szCs w:val="24"/>
        </w:rPr>
        <w:t>07.03.2024 № 10-п</w:t>
      </w:r>
    </w:p>
    <w:p w:rsidR="00034DB9" w:rsidRDefault="00FC0778" w:rsidP="00FC0778">
      <w:pPr>
        <w:tabs>
          <w:tab w:val="left" w:pos="6120"/>
        </w:tabs>
        <w:spacing w:after="0" w:line="240" w:lineRule="auto"/>
        <w:jc w:val="center"/>
        <w:rPr>
          <w:rFonts w:ascii="Times New Roman" w:eastAsia="Times New Roman" w:hAnsi="Times New Roman" w:cs="Times New Roman"/>
          <w:b/>
          <w:sz w:val="28"/>
          <w:szCs w:val="28"/>
        </w:rPr>
      </w:pPr>
      <w:r w:rsidRPr="00FC0778">
        <w:rPr>
          <w:rFonts w:ascii="Times New Roman" w:eastAsia="Times New Roman" w:hAnsi="Times New Roman" w:cs="Times New Roman"/>
          <w:b/>
          <w:sz w:val="28"/>
          <w:szCs w:val="28"/>
        </w:rPr>
        <w:t xml:space="preserve">совместных организационных мероприятий по обеспечению пожарной безопасности населенных пунктов Енисейского района </w:t>
      </w:r>
    </w:p>
    <w:p w:rsidR="00FC0778" w:rsidRPr="00FC0778" w:rsidRDefault="00FC0778" w:rsidP="00034DB9">
      <w:pPr>
        <w:tabs>
          <w:tab w:val="left" w:pos="6120"/>
        </w:tabs>
        <w:spacing w:after="0" w:line="240" w:lineRule="auto"/>
        <w:jc w:val="center"/>
        <w:rPr>
          <w:rFonts w:ascii="Times New Roman" w:eastAsia="Times New Roman" w:hAnsi="Times New Roman" w:cs="Times New Roman"/>
          <w:b/>
          <w:sz w:val="28"/>
          <w:szCs w:val="28"/>
        </w:rPr>
      </w:pPr>
      <w:r w:rsidRPr="00FC0778">
        <w:rPr>
          <w:rFonts w:ascii="Times New Roman" w:eastAsia="Times New Roman" w:hAnsi="Times New Roman" w:cs="Times New Roman"/>
          <w:b/>
          <w:sz w:val="28"/>
          <w:szCs w:val="28"/>
        </w:rPr>
        <w:t>в весенне-</w:t>
      </w:r>
      <w:r w:rsidR="00251092">
        <w:rPr>
          <w:rFonts w:ascii="Times New Roman" w:eastAsia="Times New Roman" w:hAnsi="Times New Roman" w:cs="Times New Roman"/>
          <w:b/>
          <w:sz w:val="28"/>
          <w:szCs w:val="28"/>
        </w:rPr>
        <w:t xml:space="preserve">летний  пожароопасный период </w:t>
      </w:r>
      <w:r w:rsidRPr="00FC0778">
        <w:rPr>
          <w:rFonts w:ascii="Times New Roman" w:eastAsia="Times New Roman" w:hAnsi="Times New Roman" w:cs="Times New Roman"/>
          <w:b/>
          <w:sz w:val="28"/>
          <w:szCs w:val="28"/>
        </w:rPr>
        <w:t>20</w:t>
      </w:r>
      <w:r w:rsidR="00811A6C">
        <w:rPr>
          <w:rFonts w:ascii="Times New Roman" w:eastAsia="Times New Roman" w:hAnsi="Times New Roman" w:cs="Times New Roman"/>
          <w:b/>
          <w:sz w:val="28"/>
          <w:szCs w:val="28"/>
        </w:rPr>
        <w:t>2</w:t>
      </w:r>
      <w:r w:rsidR="004C69C2">
        <w:rPr>
          <w:rFonts w:ascii="Times New Roman" w:eastAsia="Times New Roman" w:hAnsi="Times New Roman" w:cs="Times New Roman"/>
          <w:b/>
          <w:sz w:val="28"/>
          <w:szCs w:val="28"/>
        </w:rPr>
        <w:t>4</w:t>
      </w:r>
      <w:r w:rsidRPr="00FC0778">
        <w:rPr>
          <w:rFonts w:ascii="Times New Roman" w:eastAsia="Times New Roman" w:hAnsi="Times New Roman" w:cs="Times New Roman"/>
          <w:b/>
          <w:sz w:val="28"/>
          <w:szCs w:val="28"/>
        </w:rPr>
        <w:t xml:space="preserve"> года</w:t>
      </w:r>
    </w:p>
    <w:p w:rsidR="00FC0778" w:rsidRPr="00FC0778" w:rsidRDefault="00FC0778" w:rsidP="00FC0778">
      <w:pPr>
        <w:keepNext/>
        <w:widowControl w:val="0"/>
        <w:shd w:val="clear" w:color="auto" w:fill="FFFFFF"/>
        <w:autoSpaceDE w:val="0"/>
        <w:autoSpaceDN w:val="0"/>
        <w:adjustRightInd w:val="0"/>
        <w:spacing w:after="0" w:line="230" w:lineRule="exact"/>
        <w:ind w:left="5405"/>
        <w:outlineLvl w:val="0"/>
        <w:rPr>
          <w:rFonts w:ascii="Times New Roman" w:eastAsia="Times New Roman" w:hAnsi="Times New Roman" w:cs="Times New Roman"/>
          <w:b/>
          <w:bCs/>
          <w:color w:val="000000"/>
          <w:spacing w:val="-13"/>
          <w:sz w:val="24"/>
          <w:szCs w:val="20"/>
        </w:rPr>
      </w:pPr>
    </w:p>
    <w:tbl>
      <w:tblPr>
        <w:tblW w:w="10317" w:type="dxa"/>
        <w:tblInd w:w="-906" w:type="dxa"/>
        <w:tblLayout w:type="fixed"/>
        <w:tblCellMar>
          <w:left w:w="40" w:type="dxa"/>
          <w:right w:w="40" w:type="dxa"/>
        </w:tblCellMar>
        <w:tblLook w:val="0000"/>
      </w:tblPr>
      <w:tblGrid>
        <w:gridCol w:w="946"/>
        <w:gridCol w:w="5812"/>
        <w:gridCol w:w="1559"/>
        <w:gridCol w:w="2000"/>
      </w:tblGrid>
      <w:tr w:rsidR="00FC0778" w:rsidRPr="00C67A26" w:rsidTr="00C67A26">
        <w:trPr>
          <w:trHeight w:val="578"/>
        </w:trPr>
        <w:tc>
          <w:tcPr>
            <w:tcW w:w="946"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roofErr w:type="gramStart"/>
            <w:r w:rsidRPr="00C67A26">
              <w:rPr>
                <w:rFonts w:ascii="Times New Roman" w:eastAsia="Times New Roman" w:hAnsi="Times New Roman" w:cs="Times New Roman"/>
                <w:color w:val="000000"/>
                <w:sz w:val="24"/>
                <w:szCs w:val="24"/>
              </w:rPr>
              <w:t>п</w:t>
            </w:r>
            <w:proofErr w:type="gramEnd"/>
            <w:r w:rsidRPr="00C67A26">
              <w:rPr>
                <w:rFonts w:ascii="Times New Roman" w:eastAsia="Times New Roman" w:hAnsi="Times New Roman" w:cs="Times New Roman"/>
                <w:color w:val="000000"/>
                <w:sz w:val="24"/>
                <w:szCs w:val="24"/>
              </w:rPr>
              <w:t>/п</w:t>
            </w:r>
          </w:p>
        </w:tc>
        <w:tc>
          <w:tcPr>
            <w:tcW w:w="5812"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3"/>
                <w:sz w:val="24"/>
                <w:szCs w:val="24"/>
              </w:rPr>
              <w:t>Наименование мероприятий</w:t>
            </w:r>
          </w:p>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8"/>
                <w:sz w:val="24"/>
                <w:szCs w:val="24"/>
              </w:rPr>
              <w:t>Срок</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5"/>
                <w:sz w:val="24"/>
                <w:szCs w:val="24"/>
              </w:rPr>
              <w:t>реализации</w:t>
            </w:r>
          </w:p>
        </w:tc>
        <w:tc>
          <w:tcPr>
            <w:tcW w:w="2000"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4"/>
                <w:sz w:val="24"/>
                <w:szCs w:val="24"/>
              </w:rPr>
            </w:pPr>
            <w:r w:rsidRPr="00C67A26">
              <w:rPr>
                <w:rFonts w:ascii="Times New Roman" w:eastAsia="Times New Roman" w:hAnsi="Times New Roman" w:cs="Times New Roman"/>
                <w:color w:val="000000"/>
                <w:spacing w:val="-4"/>
                <w:sz w:val="24"/>
                <w:szCs w:val="24"/>
              </w:rPr>
              <w:t xml:space="preserve">Исполнители, </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pacing w:val="-4"/>
                <w:sz w:val="24"/>
                <w:szCs w:val="24"/>
              </w:rPr>
              <w:t>соисполнители</w:t>
            </w:r>
          </w:p>
        </w:tc>
      </w:tr>
      <w:tr w:rsidR="00FC0778" w:rsidRPr="00C67A26" w:rsidTr="00C67A26">
        <w:trPr>
          <w:trHeight w:hRule="exact" w:val="240"/>
        </w:trPr>
        <w:tc>
          <w:tcPr>
            <w:tcW w:w="946"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1</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c>
          <w:tcPr>
            <w:tcW w:w="5812"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2</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3</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c>
          <w:tcPr>
            <w:tcW w:w="2000"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color w:val="000000"/>
                <w:sz w:val="24"/>
                <w:szCs w:val="24"/>
              </w:rPr>
              <w:t>4</w:t>
            </w:r>
          </w:p>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p>
        </w:tc>
      </w:tr>
      <w:tr w:rsidR="004B2F2C" w:rsidRPr="00C67A26" w:rsidTr="00C67A26">
        <w:trPr>
          <w:trHeight w:val="687"/>
        </w:trPr>
        <w:tc>
          <w:tcPr>
            <w:tcW w:w="946" w:type="dxa"/>
            <w:tcBorders>
              <w:top w:val="single" w:sz="6" w:space="0" w:color="auto"/>
              <w:left w:val="single" w:sz="6" w:space="0" w:color="auto"/>
              <w:right w:val="single" w:sz="6" w:space="0" w:color="auto"/>
            </w:tcBorders>
          </w:tcPr>
          <w:p w:rsidR="004B2F2C" w:rsidRPr="00C67A26" w:rsidRDefault="004B2F2C"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hAnsi="Times New Roman" w:cs="Times New Roman"/>
                <w:color w:val="000000"/>
                <w:spacing w:val="-2"/>
                <w:sz w:val="24"/>
                <w:szCs w:val="24"/>
              </w:rPr>
              <w:t xml:space="preserve"> Прове</w:t>
            </w:r>
            <w:r w:rsidR="00C67A26">
              <w:rPr>
                <w:rFonts w:ascii="Times New Roman" w:hAnsi="Times New Roman" w:cs="Times New Roman"/>
                <w:color w:val="000000"/>
                <w:spacing w:val="-2"/>
                <w:sz w:val="24"/>
                <w:szCs w:val="24"/>
              </w:rPr>
              <w:t>сти</w:t>
            </w:r>
            <w:r w:rsidRPr="00C67A26">
              <w:rPr>
                <w:rFonts w:ascii="Times New Roman" w:hAnsi="Times New Roman" w:cs="Times New Roman"/>
                <w:color w:val="000000"/>
                <w:spacing w:val="-2"/>
                <w:sz w:val="24"/>
                <w:szCs w:val="24"/>
              </w:rPr>
              <w:t xml:space="preserve"> </w:t>
            </w:r>
            <w:r w:rsidR="00C67A26" w:rsidRPr="00C67A26">
              <w:rPr>
                <w:rFonts w:ascii="Times New Roman" w:hAnsi="Times New Roman" w:cs="Times New Roman"/>
                <w:color w:val="000000"/>
                <w:spacing w:val="-2"/>
                <w:sz w:val="24"/>
                <w:szCs w:val="24"/>
              </w:rPr>
              <w:t xml:space="preserve">проверку </w:t>
            </w:r>
            <w:r w:rsidRPr="00C67A26">
              <w:rPr>
                <w:rFonts w:ascii="Times New Roman" w:hAnsi="Times New Roman" w:cs="Times New Roman"/>
                <w:color w:val="000000"/>
                <w:spacing w:val="-2"/>
                <w:sz w:val="24"/>
                <w:szCs w:val="24"/>
              </w:rPr>
              <w:t xml:space="preserve">автономных дымовых пожарных </w:t>
            </w:r>
            <w:proofErr w:type="spellStart"/>
            <w:r w:rsidRPr="00C67A26">
              <w:rPr>
                <w:rFonts w:ascii="Times New Roman" w:hAnsi="Times New Roman" w:cs="Times New Roman"/>
                <w:color w:val="000000"/>
                <w:spacing w:val="-2"/>
                <w:sz w:val="24"/>
                <w:szCs w:val="24"/>
              </w:rPr>
              <w:t>извещателей</w:t>
            </w:r>
            <w:proofErr w:type="spellEnd"/>
            <w:r w:rsidRPr="00C67A26">
              <w:rPr>
                <w:rFonts w:ascii="Times New Roman" w:hAnsi="Times New Roman" w:cs="Times New Roman"/>
                <w:color w:val="000000"/>
                <w:spacing w:val="-2"/>
                <w:sz w:val="24"/>
                <w:szCs w:val="24"/>
              </w:rPr>
              <w:t xml:space="preserve">  в местах проживания многодетных семей, семей, находящихся в трудной жизненной ситуации, в социально опасном положении</w:t>
            </w:r>
          </w:p>
        </w:tc>
        <w:tc>
          <w:tcPr>
            <w:tcW w:w="1559" w:type="dxa"/>
            <w:tcBorders>
              <w:top w:val="single" w:sz="6" w:space="0" w:color="auto"/>
              <w:left w:val="single" w:sz="6" w:space="0" w:color="auto"/>
              <w:right w:val="single" w:sz="6" w:space="0" w:color="auto"/>
            </w:tcBorders>
          </w:tcPr>
          <w:p w:rsidR="004B2F2C" w:rsidRPr="00C67A26" w:rsidRDefault="004B2F2C" w:rsidP="004C69C2">
            <w:pPr>
              <w:shd w:val="clear" w:color="auto" w:fill="FFFFFF"/>
              <w:spacing w:after="0" w:line="240" w:lineRule="auto"/>
              <w:jc w:val="center"/>
              <w:rPr>
                <w:rFonts w:ascii="Times New Roman" w:eastAsia="Times New Roman" w:hAnsi="Times New Roman" w:cs="Times New Roman"/>
                <w:color w:val="000000"/>
                <w:spacing w:val="-5"/>
                <w:sz w:val="24"/>
                <w:szCs w:val="24"/>
              </w:rPr>
            </w:pPr>
            <w:r w:rsidRPr="00C67A26">
              <w:rPr>
                <w:rFonts w:ascii="Times New Roman" w:eastAsia="Times New Roman" w:hAnsi="Times New Roman" w:cs="Times New Roman"/>
                <w:color w:val="000000"/>
                <w:spacing w:val="-5"/>
                <w:sz w:val="24"/>
                <w:szCs w:val="24"/>
              </w:rPr>
              <w:t xml:space="preserve">До </w:t>
            </w:r>
            <w:r w:rsidR="004C69C2">
              <w:rPr>
                <w:rFonts w:ascii="Times New Roman" w:eastAsia="Times New Roman" w:hAnsi="Times New Roman" w:cs="Times New Roman"/>
                <w:color w:val="000000"/>
                <w:spacing w:val="-5"/>
                <w:sz w:val="24"/>
                <w:szCs w:val="24"/>
              </w:rPr>
              <w:t>30</w:t>
            </w:r>
            <w:r w:rsidRPr="00C67A26">
              <w:rPr>
                <w:rFonts w:ascii="Times New Roman" w:eastAsia="Times New Roman" w:hAnsi="Times New Roman" w:cs="Times New Roman"/>
                <w:color w:val="000000"/>
                <w:spacing w:val="-5"/>
                <w:sz w:val="24"/>
                <w:szCs w:val="24"/>
              </w:rPr>
              <w:t xml:space="preserve"> </w:t>
            </w:r>
            <w:r w:rsidR="004C69C2">
              <w:rPr>
                <w:rFonts w:ascii="Times New Roman" w:eastAsia="Times New Roman" w:hAnsi="Times New Roman" w:cs="Times New Roman"/>
                <w:color w:val="000000"/>
                <w:spacing w:val="-5"/>
                <w:sz w:val="24"/>
                <w:szCs w:val="24"/>
              </w:rPr>
              <w:t>апреля</w:t>
            </w:r>
          </w:p>
        </w:tc>
        <w:tc>
          <w:tcPr>
            <w:tcW w:w="2000"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 глава сельсовета</w:t>
            </w:r>
          </w:p>
        </w:tc>
      </w:tr>
      <w:tr w:rsidR="00FC0778" w:rsidRPr="00C67A26" w:rsidTr="00C67A26">
        <w:trPr>
          <w:trHeight w:val="687"/>
        </w:trPr>
        <w:tc>
          <w:tcPr>
            <w:tcW w:w="946" w:type="dxa"/>
            <w:tcBorders>
              <w:top w:val="single" w:sz="6" w:space="0" w:color="auto"/>
              <w:left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FC0778" w:rsidRPr="00C67A26" w:rsidRDefault="00140700"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Создать необходимый запас</w:t>
            </w:r>
            <w:r w:rsidR="00FC0778" w:rsidRPr="00C67A26">
              <w:rPr>
                <w:rFonts w:ascii="Times New Roman" w:eastAsia="Times New Roman" w:hAnsi="Times New Roman" w:cs="Times New Roman"/>
                <w:sz w:val="24"/>
                <w:szCs w:val="24"/>
              </w:rPr>
              <w:t xml:space="preserve"> ГСМ, огнетушащих с</w:t>
            </w:r>
            <w:r w:rsidRPr="00C67A26">
              <w:rPr>
                <w:rFonts w:ascii="Times New Roman" w:eastAsia="Times New Roman" w:hAnsi="Times New Roman" w:cs="Times New Roman"/>
                <w:sz w:val="24"/>
                <w:szCs w:val="24"/>
              </w:rPr>
              <w:t xml:space="preserve">редств,  пожарно-технического </w:t>
            </w:r>
            <w:r w:rsidR="00FC0778" w:rsidRPr="00C67A26">
              <w:rPr>
                <w:rFonts w:ascii="Times New Roman" w:eastAsia="Times New Roman" w:hAnsi="Times New Roman" w:cs="Times New Roman"/>
                <w:sz w:val="24"/>
                <w:szCs w:val="24"/>
              </w:rPr>
              <w:t>вооружения для ликвидации пожаров</w:t>
            </w:r>
          </w:p>
        </w:tc>
        <w:tc>
          <w:tcPr>
            <w:tcW w:w="1559" w:type="dxa"/>
            <w:tcBorders>
              <w:top w:val="single" w:sz="6" w:space="0" w:color="auto"/>
              <w:left w:val="single" w:sz="6" w:space="0" w:color="auto"/>
              <w:right w:val="single" w:sz="6" w:space="0" w:color="auto"/>
            </w:tcBorders>
          </w:tcPr>
          <w:p w:rsidR="00FC0778" w:rsidRPr="00C67A26" w:rsidRDefault="00FC0778" w:rsidP="004C69C2">
            <w:pPr>
              <w:shd w:val="clear" w:color="auto" w:fill="FFFFFF"/>
              <w:spacing w:after="0" w:line="240" w:lineRule="auto"/>
              <w:jc w:val="center"/>
              <w:rPr>
                <w:rFonts w:ascii="Times New Roman" w:eastAsia="Times New Roman" w:hAnsi="Times New Roman" w:cs="Times New Roman"/>
                <w:color w:val="000000"/>
                <w:spacing w:val="-5"/>
                <w:sz w:val="24"/>
                <w:szCs w:val="24"/>
              </w:rPr>
            </w:pPr>
            <w:r w:rsidRPr="00C67A26">
              <w:rPr>
                <w:rFonts w:ascii="Times New Roman" w:eastAsia="Times New Roman" w:hAnsi="Times New Roman" w:cs="Times New Roman"/>
                <w:color w:val="000000"/>
                <w:spacing w:val="-5"/>
                <w:sz w:val="24"/>
                <w:szCs w:val="24"/>
              </w:rPr>
              <w:t xml:space="preserve">до </w:t>
            </w:r>
            <w:r w:rsidR="004C69C2">
              <w:rPr>
                <w:rFonts w:ascii="Times New Roman" w:eastAsia="Times New Roman" w:hAnsi="Times New Roman" w:cs="Times New Roman"/>
                <w:color w:val="000000"/>
                <w:spacing w:val="-5"/>
                <w:sz w:val="24"/>
                <w:szCs w:val="24"/>
              </w:rPr>
              <w:t>15 апреля</w:t>
            </w:r>
          </w:p>
        </w:tc>
        <w:tc>
          <w:tcPr>
            <w:tcW w:w="2000" w:type="dxa"/>
            <w:tcBorders>
              <w:top w:val="single" w:sz="6" w:space="0" w:color="auto"/>
              <w:left w:val="single" w:sz="6" w:space="0" w:color="auto"/>
              <w:right w:val="single" w:sz="6" w:space="0" w:color="auto"/>
            </w:tcBorders>
          </w:tcPr>
          <w:p w:rsidR="00034DB9"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034DB9" w:rsidRPr="00C67A26">
              <w:rPr>
                <w:rFonts w:ascii="Times New Roman" w:eastAsia="Times New Roman" w:hAnsi="Times New Roman" w:cs="Times New Roman"/>
                <w:sz w:val="24"/>
                <w:szCs w:val="24"/>
              </w:rPr>
              <w:t>а</w:t>
            </w:r>
          </w:p>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p>
        </w:tc>
      </w:tr>
      <w:tr w:rsidR="00FC0778" w:rsidRPr="00C67A26" w:rsidTr="00C67A26">
        <w:trPr>
          <w:trHeight w:val="755"/>
        </w:trPr>
        <w:tc>
          <w:tcPr>
            <w:tcW w:w="946" w:type="dxa"/>
            <w:tcBorders>
              <w:top w:val="single" w:sz="6" w:space="0" w:color="auto"/>
              <w:left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FC0778" w:rsidRPr="00C67A26" w:rsidRDefault="00A71CDD"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Проверить исправность наружных источников водоснабжения (водоёмы (ПВ), пожарные краны (ПК), заправки водой расположенные на территории с. Городище). В случае выявленных неисправностей принимать меры по их устранению.</w:t>
            </w:r>
          </w:p>
        </w:tc>
        <w:tc>
          <w:tcPr>
            <w:tcW w:w="1559"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z w:val="24"/>
                <w:szCs w:val="24"/>
              </w:rPr>
              <w:t>до 15 мая</w:t>
            </w:r>
          </w:p>
        </w:tc>
        <w:tc>
          <w:tcPr>
            <w:tcW w:w="2000" w:type="dxa"/>
            <w:tcBorders>
              <w:top w:val="single" w:sz="6" w:space="0" w:color="auto"/>
              <w:left w:val="single" w:sz="6" w:space="0" w:color="auto"/>
              <w:right w:val="single" w:sz="6" w:space="0" w:color="auto"/>
            </w:tcBorders>
          </w:tcPr>
          <w:p w:rsidR="00A71CDD"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r w:rsidR="00A71CDD" w:rsidRPr="00C67A26">
              <w:rPr>
                <w:rFonts w:ascii="Times New Roman" w:eastAsia="Times New Roman" w:hAnsi="Times New Roman" w:cs="Times New Roman"/>
                <w:sz w:val="24"/>
                <w:szCs w:val="24"/>
              </w:rPr>
              <w:t>,</w:t>
            </w:r>
          </w:p>
          <w:p w:rsidR="00FC0778" w:rsidRPr="00C67A26" w:rsidRDefault="00A71CDD"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руководитель ДП</w:t>
            </w:r>
            <w:r w:rsidR="00C67A26" w:rsidRPr="00C67A26">
              <w:rPr>
                <w:rFonts w:ascii="Times New Roman" w:eastAsia="Times New Roman" w:hAnsi="Times New Roman" w:cs="Times New Roman"/>
                <w:sz w:val="24"/>
                <w:szCs w:val="24"/>
              </w:rPr>
              <w:t>К</w:t>
            </w:r>
          </w:p>
        </w:tc>
      </w:tr>
      <w:tr w:rsidR="004B2F2C" w:rsidRPr="00C67A26" w:rsidTr="00C67A26">
        <w:trPr>
          <w:trHeight w:val="755"/>
        </w:trPr>
        <w:tc>
          <w:tcPr>
            <w:tcW w:w="946" w:type="dxa"/>
            <w:tcBorders>
              <w:top w:val="single" w:sz="6" w:space="0" w:color="auto"/>
              <w:left w:val="single" w:sz="6" w:space="0" w:color="auto"/>
              <w:right w:val="single" w:sz="6" w:space="0" w:color="auto"/>
            </w:tcBorders>
          </w:tcPr>
          <w:p w:rsidR="004B2F2C" w:rsidRPr="00C67A26" w:rsidRDefault="004B2F2C"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rPr>
                <w:rFonts w:ascii="Times New Roman" w:hAnsi="Times New Roman" w:cs="Times New Roman"/>
                <w:color w:val="000000"/>
                <w:sz w:val="24"/>
                <w:szCs w:val="24"/>
              </w:rPr>
            </w:pPr>
            <w:r w:rsidRPr="00C67A26">
              <w:rPr>
                <w:rFonts w:ascii="Times New Roman" w:hAnsi="Times New Roman" w:cs="Times New Roman"/>
                <w:color w:val="000000"/>
                <w:sz w:val="24"/>
                <w:szCs w:val="24"/>
              </w:rPr>
              <w:t>Подготовить паспорта населенных пунктов подверженных угрозе лесных пожаров и других ландшафтных (природных) пожаров</w:t>
            </w:r>
          </w:p>
        </w:tc>
        <w:tc>
          <w:tcPr>
            <w:tcW w:w="1559" w:type="dxa"/>
            <w:tcBorders>
              <w:top w:val="single" w:sz="6" w:space="0" w:color="auto"/>
              <w:left w:val="single" w:sz="6" w:space="0" w:color="auto"/>
              <w:right w:val="single" w:sz="6" w:space="0" w:color="auto"/>
            </w:tcBorders>
          </w:tcPr>
          <w:p w:rsidR="004B2F2C" w:rsidRPr="00C67A26" w:rsidRDefault="003E2CDB" w:rsidP="004C69C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w:t>
            </w:r>
            <w:r w:rsidR="004C69C2">
              <w:rPr>
                <w:rFonts w:ascii="Times New Roman" w:eastAsia="Times New Roman" w:hAnsi="Times New Roman" w:cs="Times New Roman"/>
                <w:sz w:val="24"/>
                <w:szCs w:val="24"/>
              </w:rPr>
              <w:t>15</w:t>
            </w:r>
            <w:r w:rsidR="004B2F2C" w:rsidRPr="00C67A26">
              <w:rPr>
                <w:rFonts w:ascii="Times New Roman" w:eastAsia="Times New Roman" w:hAnsi="Times New Roman" w:cs="Times New Roman"/>
                <w:sz w:val="24"/>
                <w:szCs w:val="24"/>
              </w:rPr>
              <w:t xml:space="preserve"> марта</w:t>
            </w:r>
          </w:p>
        </w:tc>
        <w:tc>
          <w:tcPr>
            <w:tcW w:w="2000" w:type="dxa"/>
            <w:tcBorders>
              <w:top w:val="single" w:sz="6" w:space="0" w:color="auto"/>
              <w:left w:val="single" w:sz="6" w:space="0" w:color="auto"/>
              <w:right w:val="single" w:sz="6" w:space="0" w:color="auto"/>
            </w:tcBorders>
          </w:tcPr>
          <w:p w:rsidR="004B2F2C" w:rsidRPr="00C67A26" w:rsidRDefault="004B2F2C"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глава сельсовета</w:t>
            </w:r>
          </w:p>
          <w:p w:rsidR="004B2F2C" w:rsidRPr="00C67A26" w:rsidRDefault="004B2F2C" w:rsidP="00C67A26">
            <w:pPr>
              <w:shd w:val="clear" w:color="auto" w:fill="FFFFFF"/>
              <w:spacing w:after="0" w:line="240" w:lineRule="auto"/>
              <w:rPr>
                <w:rFonts w:ascii="Times New Roman" w:eastAsia="Times New Roman" w:hAnsi="Times New Roman" w:cs="Times New Roman"/>
                <w:sz w:val="24"/>
                <w:szCs w:val="24"/>
              </w:rPr>
            </w:pPr>
          </w:p>
        </w:tc>
      </w:tr>
      <w:tr w:rsidR="00FC0778" w:rsidRPr="00C67A26" w:rsidTr="00C67A26">
        <w:trPr>
          <w:trHeight w:val="824"/>
        </w:trPr>
        <w:tc>
          <w:tcPr>
            <w:tcW w:w="946"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tcPr>
          <w:p w:rsidR="00FC0778" w:rsidRPr="00C67A26" w:rsidRDefault="00034DB9"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Провести мониторинг и подготовку перечня бесхозных </w:t>
            </w:r>
            <w:r w:rsidR="00FC0778" w:rsidRPr="00C67A26">
              <w:rPr>
                <w:rFonts w:ascii="Times New Roman" w:eastAsia="Times New Roman" w:hAnsi="Times New Roman" w:cs="Times New Roman"/>
                <w:sz w:val="24"/>
                <w:szCs w:val="24"/>
              </w:rPr>
              <w:t>строений, отсутствующих указателей улиц, номеров домов, принятие мер по сносу данных строе</w:t>
            </w:r>
            <w:r w:rsidR="00FC0778" w:rsidRPr="00C67A26">
              <w:rPr>
                <w:rFonts w:ascii="Times New Roman" w:eastAsia="Times New Roman" w:hAnsi="Times New Roman" w:cs="Times New Roman"/>
                <w:spacing w:val="-2"/>
                <w:sz w:val="24"/>
                <w:szCs w:val="24"/>
              </w:rPr>
              <w:t>ний</w:t>
            </w:r>
            <w:r w:rsidR="00E40A15" w:rsidRPr="00C67A26">
              <w:rPr>
                <w:rFonts w:ascii="Times New Roman" w:eastAsia="Times New Roman" w:hAnsi="Times New Roman" w:cs="Times New Roman"/>
                <w:spacing w:val="-2"/>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z w:val="24"/>
                <w:szCs w:val="24"/>
              </w:rPr>
              <w:t>до 1</w:t>
            </w:r>
            <w:r w:rsidR="003E2CDB">
              <w:rPr>
                <w:rFonts w:ascii="Times New Roman" w:eastAsia="Times New Roman" w:hAnsi="Times New Roman" w:cs="Times New Roman"/>
                <w:sz w:val="24"/>
                <w:szCs w:val="24"/>
              </w:rPr>
              <w:t>5</w:t>
            </w:r>
            <w:r w:rsidR="004B2F2C" w:rsidRPr="00C67A26">
              <w:rPr>
                <w:rFonts w:ascii="Times New Roman" w:eastAsia="Times New Roman" w:hAnsi="Times New Roman" w:cs="Times New Roman"/>
                <w:sz w:val="24"/>
                <w:szCs w:val="24"/>
              </w:rPr>
              <w:t xml:space="preserve"> </w:t>
            </w:r>
            <w:r w:rsidRPr="00C67A26">
              <w:rPr>
                <w:rFonts w:ascii="Times New Roman" w:eastAsia="Times New Roman" w:hAnsi="Times New Roman" w:cs="Times New Roman"/>
                <w:sz w:val="24"/>
                <w:szCs w:val="24"/>
              </w:rPr>
              <w:t>мая</w:t>
            </w:r>
          </w:p>
        </w:tc>
        <w:tc>
          <w:tcPr>
            <w:tcW w:w="2000" w:type="dxa"/>
            <w:tcBorders>
              <w:top w:val="single" w:sz="6" w:space="0" w:color="auto"/>
              <w:left w:val="single" w:sz="6" w:space="0" w:color="auto"/>
              <w:bottom w:val="single" w:sz="6" w:space="0" w:color="auto"/>
              <w:right w:val="single" w:sz="6" w:space="0" w:color="auto"/>
            </w:tcBorders>
          </w:tcPr>
          <w:p w:rsidR="00034DB9"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034DB9" w:rsidRPr="00C67A26">
              <w:rPr>
                <w:rFonts w:ascii="Times New Roman" w:eastAsia="Times New Roman" w:hAnsi="Times New Roman" w:cs="Times New Roman"/>
                <w:sz w:val="24"/>
                <w:szCs w:val="24"/>
              </w:rPr>
              <w:t>а</w:t>
            </w:r>
            <w:r w:rsidR="00A71CDD" w:rsidRPr="00C67A26">
              <w:rPr>
                <w:rFonts w:ascii="Times New Roman" w:eastAsia="Times New Roman" w:hAnsi="Times New Roman" w:cs="Times New Roman"/>
                <w:sz w:val="24"/>
                <w:szCs w:val="24"/>
              </w:rPr>
              <w:t>,</w:t>
            </w:r>
          </w:p>
          <w:p w:rsidR="00FC0778" w:rsidRPr="00C67A26" w:rsidRDefault="003E2CDB" w:rsidP="00C67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p>
        </w:tc>
      </w:tr>
      <w:tr w:rsidR="00FC0778" w:rsidRPr="00C67A26" w:rsidTr="00C67A26">
        <w:trPr>
          <w:trHeight w:val="840"/>
        </w:trPr>
        <w:tc>
          <w:tcPr>
            <w:tcW w:w="946"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FC0778" w:rsidRPr="00C67A26" w:rsidRDefault="003E2CDB" w:rsidP="00C67A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w:t>
            </w:r>
            <w:r w:rsidR="00140700" w:rsidRPr="00C67A26">
              <w:rPr>
                <w:rFonts w:ascii="Times New Roman" w:eastAsia="Times New Roman" w:hAnsi="Times New Roman" w:cs="Times New Roman"/>
                <w:sz w:val="24"/>
                <w:szCs w:val="24"/>
              </w:rPr>
              <w:t xml:space="preserve"> стенды </w:t>
            </w:r>
            <w:r w:rsidR="00FC0778" w:rsidRPr="00C67A26">
              <w:rPr>
                <w:rFonts w:ascii="Times New Roman" w:eastAsia="Times New Roman" w:hAnsi="Times New Roman" w:cs="Times New Roman"/>
                <w:sz w:val="24"/>
                <w:szCs w:val="24"/>
              </w:rPr>
              <w:t>по пропаганде мер пожарной безопасности в местах общего пользования населенных пунктов</w:t>
            </w:r>
            <w:r w:rsidR="00A71CDD" w:rsidRPr="00C67A26">
              <w:rPr>
                <w:rFonts w:ascii="Times New Roman" w:eastAsia="Times New Roman" w:hAnsi="Times New Roman" w:cs="Times New Roman"/>
                <w:sz w:val="24"/>
                <w:szCs w:val="24"/>
              </w:rPr>
              <w:t>.</w:t>
            </w:r>
          </w:p>
        </w:tc>
        <w:tc>
          <w:tcPr>
            <w:tcW w:w="1559"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в течение</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всего</w:t>
            </w:r>
          </w:p>
          <w:p w:rsidR="00FC0778" w:rsidRPr="00C67A26" w:rsidRDefault="00E40A15"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z w:val="24"/>
                <w:szCs w:val="24"/>
              </w:rPr>
              <w:t>периода</w:t>
            </w: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034DB9"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w:t>
            </w:r>
          </w:p>
          <w:p w:rsidR="00FC0778" w:rsidRPr="00C67A26" w:rsidRDefault="000D47EF" w:rsidP="00C67A26">
            <w:pPr>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руководители</w:t>
            </w:r>
            <w:r w:rsidR="00FC0778" w:rsidRPr="00C67A26">
              <w:rPr>
                <w:rFonts w:ascii="Times New Roman" w:eastAsia="Times New Roman" w:hAnsi="Times New Roman" w:cs="Times New Roman"/>
                <w:sz w:val="24"/>
                <w:szCs w:val="24"/>
              </w:rPr>
              <w:t>,</w:t>
            </w:r>
            <w:r w:rsidR="00034DB9" w:rsidRPr="00C67A26">
              <w:rPr>
                <w:rFonts w:ascii="Times New Roman" w:eastAsia="Times New Roman" w:hAnsi="Times New Roman" w:cs="Times New Roman"/>
                <w:sz w:val="24"/>
                <w:szCs w:val="24"/>
              </w:rPr>
              <w:t xml:space="preserve"> учреждений</w:t>
            </w:r>
          </w:p>
        </w:tc>
      </w:tr>
      <w:tr w:rsidR="00FC0778" w:rsidRPr="00C67A26" w:rsidTr="00C67A26">
        <w:trPr>
          <w:trHeight w:val="889"/>
        </w:trPr>
        <w:tc>
          <w:tcPr>
            <w:tcW w:w="946" w:type="dxa"/>
            <w:tcBorders>
              <w:top w:val="single" w:sz="4" w:space="0" w:color="auto"/>
              <w:left w:val="single" w:sz="6" w:space="0" w:color="auto"/>
              <w:bottom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4" w:space="0" w:color="auto"/>
              <w:left w:val="single" w:sz="6" w:space="0" w:color="auto"/>
              <w:bottom w:val="single" w:sz="6" w:space="0" w:color="auto"/>
              <w:right w:val="single" w:sz="6" w:space="0" w:color="auto"/>
            </w:tcBorders>
          </w:tcPr>
          <w:p w:rsidR="00FC0778" w:rsidRPr="00C67A26" w:rsidRDefault="00E40A15"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pacing w:val="-1"/>
                <w:sz w:val="24"/>
                <w:szCs w:val="24"/>
              </w:rPr>
              <w:t>Усилить профилактическую, агитационно-массовую работу среди населения по предупреждению, соблюдению мер пожарной безопасности на природе, в быту</w:t>
            </w:r>
            <w:r w:rsidR="00A71CDD" w:rsidRPr="00C67A26">
              <w:rPr>
                <w:rFonts w:ascii="Times New Roman" w:eastAsia="Times New Roman" w:hAnsi="Times New Roman" w:cs="Times New Roman"/>
                <w:spacing w:val="-1"/>
                <w:sz w:val="24"/>
                <w:szCs w:val="24"/>
              </w:rPr>
              <w:t>.</w:t>
            </w:r>
          </w:p>
        </w:tc>
        <w:tc>
          <w:tcPr>
            <w:tcW w:w="1559" w:type="dxa"/>
            <w:tcBorders>
              <w:top w:val="single" w:sz="4" w:space="0" w:color="auto"/>
              <w:left w:val="single" w:sz="6" w:space="0" w:color="auto"/>
              <w:bottom w:val="single" w:sz="6" w:space="0" w:color="auto"/>
              <w:right w:val="single" w:sz="6" w:space="0" w:color="auto"/>
            </w:tcBorders>
          </w:tcPr>
          <w:p w:rsidR="00E40A15" w:rsidRPr="00C67A26" w:rsidRDefault="00E40A15" w:rsidP="00C67A26">
            <w:pPr>
              <w:widowControl w:val="0"/>
              <w:shd w:val="clear" w:color="auto" w:fill="FFFFFF"/>
              <w:autoSpaceDE w:val="0"/>
              <w:autoSpaceDN w:val="0"/>
              <w:adjustRightInd w:val="0"/>
              <w:spacing w:after="0" w:line="240" w:lineRule="auto"/>
              <w:ind w:left="82" w:right="72"/>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 течение</w:t>
            </w:r>
          </w:p>
          <w:p w:rsidR="00E40A15" w:rsidRPr="00C67A26" w:rsidRDefault="00E40A15" w:rsidP="00C67A26">
            <w:pPr>
              <w:widowControl w:val="0"/>
              <w:shd w:val="clear" w:color="auto" w:fill="FFFFFF"/>
              <w:autoSpaceDE w:val="0"/>
              <w:autoSpaceDN w:val="0"/>
              <w:adjustRightInd w:val="0"/>
              <w:spacing w:after="0" w:line="240" w:lineRule="auto"/>
              <w:ind w:left="82" w:right="72"/>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всего</w:t>
            </w:r>
          </w:p>
          <w:p w:rsidR="00FC0778" w:rsidRPr="00C67A26" w:rsidRDefault="00E40A15" w:rsidP="00C67A26">
            <w:pPr>
              <w:widowControl w:val="0"/>
              <w:shd w:val="clear" w:color="auto" w:fill="FFFFFF"/>
              <w:autoSpaceDE w:val="0"/>
              <w:autoSpaceDN w:val="0"/>
              <w:adjustRightInd w:val="0"/>
              <w:spacing w:after="0" w:line="240" w:lineRule="auto"/>
              <w:ind w:left="82" w:right="72"/>
              <w:jc w:val="center"/>
              <w:rPr>
                <w:rFonts w:ascii="Times New Roman" w:eastAsia="Times New Roman" w:hAnsi="Times New Roman" w:cs="Times New Roman"/>
                <w:sz w:val="24"/>
                <w:szCs w:val="24"/>
              </w:rPr>
            </w:pPr>
            <w:r w:rsidRPr="00C67A26">
              <w:rPr>
                <w:rFonts w:ascii="Times New Roman" w:eastAsia="Times New Roman" w:hAnsi="Times New Roman" w:cs="Times New Roman"/>
                <w:spacing w:val="-1"/>
                <w:sz w:val="24"/>
                <w:szCs w:val="24"/>
              </w:rPr>
              <w:t>периода</w:t>
            </w:r>
          </w:p>
        </w:tc>
        <w:tc>
          <w:tcPr>
            <w:tcW w:w="2000" w:type="dxa"/>
            <w:tcBorders>
              <w:top w:val="single" w:sz="4" w:space="0" w:color="auto"/>
              <w:left w:val="single" w:sz="6" w:space="0" w:color="auto"/>
              <w:bottom w:val="single" w:sz="6" w:space="0" w:color="auto"/>
              <w:right w:val="single" w:sz="6" w:space="0" w:color="auto"/>
            </w:tcBorders>
          </w:tcPr>
          <w:p w:rsidR="001A4577" w:rsidRPr="00C67A26" w:rsidRDefault="001A4577" w:rsidP="00C67A26">
            <w:pPr>
              <w:shd w:val="clear" w:color="auto" w:fill="FFFFFF"/>
              <w:spacing w:after="0" w:line="240" w:lineRule="auto"/>
              <w:ind w:left="14"/>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p>
          <w:p w:rsidR="00FC0778"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руководитель ДП</w:t>
            </w:r>
            <w:r w:rsidR="00C67A26" w:rsidRPr="00C67A26">
              <w:rPr>
                <w:rFonts w:ascii="Times New Roman" w:eastAsia="Times New Roman" w:hAnsi="Times New Roman" w:cs="Times New Roman"/>
                <w:sz w:val="24"/>
                <w:szCs w:val="24"/>
              </w:rPr>
              <w:t>К</w:t>
            </w:r>
          </w:p>
        </w:tc>
      </w:tr>
      <w:tr w:rsidR="00FC0778" w:rsidRPr="00C67A26" w:rsidTr="003E2CDB">
        <w:trPr>
          <w:trHeight w:val="1102"/>
        </w:trPr>
        <w:tc>
          <w:tcPr>
            <w:tcW w:w="946" w:type="dxa"/>
            <w:tcBorders>
              <w:top w:val="single" w:sz="6" w:space="0" w:color="auto"/>
              <w:left w:val="single" w:sz="6"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right w:val="single" w:sz="6" w:space="0" w:color="auto"/>
            </w:tcBorders>
          </w:tcPr>
          <w:p w:rsidR="00FC0778" w:rsidRPr="00C67A26" w:rsidRDefault="00E40A15"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Провести проверку готовности </w:t>
            </w:r>
            <w:r w:rsidR="00FC0778" w:rsidRPr="00C67A26">
              <w:rPr>
                <w:rFonts w:ascii="Times New Roman" w:eastAsia="Times New Roman" w:hAnsi="Times New Roman" w:cs="Times New Roman"/>
                <w:sz w:val="24"/>
                <w:szCs w:val="24"/>
              </w:rPr>
              <w:t xml:space="preserve">добровольной пожарной </w:t>
            </w:r>
            <w:r w:rsidR="00811A6C" w:rsidRPr="00C67A26">
              <w:rPr>
                <w:rFonts w:ascii="Times New Roman" w:eastAsia="Times New Roman" w:hAnsi="Times New Roman" w:cs="Times New Roman"/>
                <w:sz w:val="24"/>
                <w:szCs w:val="24"/>
              </w:rPr>
              <w:t>дружины</w:t>
            </w:r>
            <w:r w:rsidR="00FC0778" w:rsidRPr="00C67A26">
              <w:rPr>
                <w:rFonts w:ascii="Times New Roman" w:eastAsia="Times New Roman" w:hAnsi="Times New Roman" w:cs="Times New Roman"/>
                <w:sz w:val="24"/>
                <w:szCs w:val="24"/>
              </w:rPr>
              <w:t xml:space="preserve"> к тушению пожаров, (состояния техники, вооружения, оснащенности), при необходимости принятие мер по их </w:t>
            </w:r>
            <w:r w:rsidR="00FC0778" w:rsidRPr="00C67A26">
              <w:rPr>
                <w:rFonts w:ascii="Times New Roman" w:eastAsia="Times New Roman" w:hAnsi="Times New Roman" w:cs="Times New Roman"/>
                <w:spacing w:val="-1"/>
                <w:sz w:val="24"/>
                <w:szCs w:val="24"/>
              </w:rPr>
              <w:t>уком</w:t>
            </w:r>
            <w:r w:rsidR="00811A6C" w:rsidRPr="00C67A26">
              <w:rPr>
                <w:rFonts w:ascii="Times New Roman" w:eastAsia="Times New Roman" w:hAnsi="Times New Roman" w:cs="Times New Roman"/>
                <w:spacing w:val="-1"/>
                <w:sz w:val="24"/>
                <w:szCs w:val="24"/>
              </w:rPr>
              <w:t>плектованию</w:t>
            </w:r>
            <w:r w:rsidR="00A71CDD" w:rsidRPr="00C67A26">
              <w:rPr>
                <w:rFonts w:ascii="Times New Roman" w:eastAsia="Times New Roman" w:hAnsi="Times New Roman" w:cs="Times New Roman"/>
                <w:spacing w:val="-1"/>
                <w:sz w:val="24"/>
                <w:szCs w:val="24"/>
              </w:rPr>
              <w:t>.</w:t>
            </w:r>
          </w:p>
        </w:tc>
        <w:tc>
          <w:tcPr>
            <w:tcW w:w="1559" w:type="dxa"/>
            <w:tcBorders>
              <w:top w:val="single" w:sz="6" w:space="0" w:color="auto"/>
              <w:left w:val="single" w:sz="6"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color w:val="000000"/>
                <w:spacing w:val="-6"/>
                <w:sz w:val="24"/>
                <w:szCs w:val="24"/>
              </w:rPr>
            </w:pPr>
            <w:r w:rsidRPr="00C67A26">
              <w:rPr>
                <w:rFonts w:ascii="Times New Roman" w:eastAsia="Times New Roman" w:hAnsi="Times New Roman" w:cs="Times New Roman"/>
                <w:spacing w:val="-1"/>
                <w:sz w:val="24"/>
                <w:szCs w:val="24"/>
              </w:rPr>
              <w:t>до 16 апреля</w:t>
            </w:r>
          </w:p>
        </w:tc>
        <w:tc>
          <w:tcPr>
            <w:tcW w:w="2000" w:type="dxa"/>
            <w:tcBorders>
              <w:top w:val="single" w:sz="6" w:space="0" w:color="auto"/>
              <w:left w:val="single" w:sz="6" w:space="0" w:color="auto"/>
              <w:right w:val="single" w:sz="6" w:space="0" w:color="auto"/>
            </w:tcBorders>
          </w:tcPr>
          <w:p w:rsidR="001A4577"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p>
          <w:p w:rsidR="00FC0778"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руководитель ДП</w:t>
            </w:r>
            <w:r w:rsidR="00C67A26" w:rsidRPr="00C67A26">
              <w:rPr>
                <w:rFonts w:ascii="Times New Roman" w:eastAsia="Times New Roman" w:hAnsi="Times New Roman" w:cs="Times New Roman"/>
                <w:sz w:val="24"/>
                <w:szCs w:val="24"/>
              </w:rPr>
              <w:t>К</w:t>
            </w:r>
          </w:p>
        </w:tc>
      </w:tr>
      <w:tr w:rsidR="00E40A15" w:rsidRPr="00C67A26" w:rsidTr="003E2CDB">
        <w:trPr>
          <w:trHeight w:val="1091"/>
        </w:trPr>
        <w:tc>
          <w:tcPr>
            <w:tcW w:w="946" w:type="dxa"/>
            <w:tcBorders>
              <w:top w:val="single" w:sz="6" w:space="0" w:color="auto"/>
              <w:left w:val="single" w:sz="6" w:space="0" w:color="auto"/>
              <w:bottom w:val="single" w:sz="6" w:space="0" w:color="auto"/>
              <w:right w:val="single" w:sz="6" w:space="0" w:color="auto"/>
            </w:tcBorders>
          </w:tcPr>
          <w:p w:rsidR="00E40A15" w:rsidRPr="00C67A26" w:rsidRDefault="00E40A15"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tcPr>
          <w:p w:rsidR="00E40A15" w:rsidRPr="00C67A26" w:rsidRDefault="00E40A15" w:rsidP="00C67A26">
            <w:pPr>
              <w:shd w:val="clear" w:color="auto" w:fill="FFFFFF"/>
              <w:spacing w:after="0" w:line="240" w:lineRule="auto"/>
              <w:ind w:left="10"/>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Взять на учет дома, квартиры, в которых проживают неблагополучные, многодетные семьи, инвалиды, люди преклонного возраста, оказать им содействие в ремонте печного отопления, электросетей</w:t>
            </w:r>
            <w:r w:rsidR="00A71CDD" w:rsidRPr="00C67A26">
              <w:rPr>
                <w:rFonts w:ascii="Times New Roman" w:eastAsia="Times New Roman" w:hAnsi="Times New Roman" w:cs="Times New Roman"/>
                <w:spacing w:val="-1"/>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 течение</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всего</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периода</w:t>
            </w:r>
          </w:p>
        </w:tc>
        <w:tc>
          <w:tcPr>
            <w:tcW w:w="2000" w:type="dxa"/>
            <w:tcBorders>
              <w:top w:val="single" w:sz="6" w:space="0" w:color="auto"/>
              <w:left w:val="single" w:sz="6" w:space="0" w:color="auto"/>
              <w:bottom w:val="single" w:sz="6" w:space="0" w:color="auto"/>
              <w:right w:val="single" w:sz="6" w:space="0" w:color="auto"/>
            </w:tcBorders>
          </w:tcPr>
          <w:p w:rsidR="00C67A26" w:rsidRPr="00C67A26" w:rsidRDefault="00E40A15" w:rsidP="00C67A26">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глава сельсовета,  </w:t>
            </w:r>
          </w:p>
          <w:p w:rsidR="00E40A15" w:rsidRPr="00C67A26" w:rsidRDefault="00C67A26" w:rsidP="003E2CDB">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w:t>
            </w:r>
          </w:p>
        </w:tc>
      </w:tr>
      <w:tr w:rsidR="00385038" w:rsidRPr="00C67A26" w:rsidTr="003E2CDB">
        <w:trPr>
          <w:trHeight w:val="1119"/>
        </w:trPr>
        <w:tc>
          <w:tcPr>
            <w:tcW w:w="946" w:type="dxa"/>
            <w:tcBorders>
              <w:top w:val="single" w:sz="6" w:space="0" w:color="auto"/>
              <w:left w:val="single" w:sz="6" w:space="0" w:color="auto"/>
              <w:bottom w:val="single" w:sz="6" w:space="0" w:color="auto"/>
              <w:right w:val="single" w:sz="6" w:space="0" w:color="auto"/>
            </w:tcBorders>
          </w:tcPr>
          <w:p w:rsidR="00385038" w:rsidRPr="00C67A26" w:rsidRDefault="0038503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tcPr>
          <w:p w:rsidR="00385038" w:rsidRPr="00C67A26" w:rsidRDefault="00385038" w:rsidP="00C67A26">
            <w:pPr>
              <w:shd w:val="clear" w:color="auto" w:fill="FFFFFF"/>
              <w:spacing w:after="0" w:line="240" w:lineRule="auto"/>
              <w:ind w:left="10"/>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 xml:space="preserve">Провести уборку горючих отходов лесопиления на  территории населенных </w:t>
            </w:r>
            <w:proofErr w:type="gramStart"/>
            <w:r w:rsidRPr="00C67A26">
              <w:rPr>
                <w:rFonts w:ascii="Times New Roman" w:eastAsia="Times New Roman" w:hAnsi="Times New Roman" w:cs="Times New Roman"/>
                <w:spacing w:val="-1"/>
                <w:sz w:val="24"/>
                <w:szCs w:val="24"/>
              </w:rPr>
              <w:t>пунктов</w:t>
            </w:r>
            <w:proofErr w:type="gramEnd"/>
            <w:r w:rsidRPr="00C67A26">
              <w:rPr>
                <w:rFonts w:ascii="Times New Roman" w:eastAsia="Times New Roman" w:hAnsi="Times New Roman" w:cs="Times New Roman"/>
                <w:spacing w:val="-1"/>
                <w:sz w:val="24"/>
                <w:szCs w:val="24"/>
              </w:rPr>
              <w:t xml:space="preserve"> прилегающих к приусадебным участкам граждан.</w:t>
            </w:r>
          </w:p>
        </w:tc>
        <w:tc>
          <w:tcPr>
            <w:tcW w:w="1559" w:type="dxa"/>
            <w:tcBorders>
              <w:top w:val="single" w:sz="6" w:space="0" w:color="auto"/>
              <w:left w:val="single" w:sz="6" w:space="0" w:color="auto"/>
              <w:bottom w:val="single" w:sz="6" w:space="0" w:color="auto"/>
              <w:right w:val="single" w:sz="6" w:space="0" w:color="auto"/>
            </w:tcBorders>
          </w:tcPr>
          <w:p w:rsidR="00385038" w:rsidRPr="00C67A26" w:rsidRDefault="00385038"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 xml:space="preserve">до </w:t>
            </w:r>
            <w:r w:rsidR="00C67A26" w:rsidRPr="00C67A26">
              <w:rPr>
                <w:rFonts w:ascii="Times New Roman" w:eastAsia="Times New Roman" w:hAnsi="Times New Roman" w:cs="Times New Roman"/>
                <w:spacing w:val="-1"/>
                <w:sz w:val="24"/>
                <w:szCs w:val="24"/>
              </w:rPr>
              <w:t>1</w:t>
            </w:r>
            <w:r w:rsidR="004C69C2">
              <w:rPr>
                <w:rFonts w:ascii="Times New Roman" w:eastAsia="Times New Roman" w:hAnsi="Times New Roman" w:cs="Times New Roman"/>
                <w:spacing w:val="-1"/>
                <w:sz w:val="24"/>
                <w:szCs w:val="24"/>
              </w:rPr>
              <w:t>5</w:t>
            </w:r>
            <w:r w:rsidRPr="00C67A26">
              <w:rPr>
                <w:rFonts w:ascii="Times New Roman" w:eastAsia="Times New Roman" w:hAnsi="Times New Roman" w:cs="Times New Roman"/>
                <w:spacing w:val="-1"/>
                <w:sz w:val="24"/>
                <w:szCs w:val="24"/>
              </w:rPr>
              <w:t xml:space="preserve"> мая</w:t>
            </w:r>
          </w:p>
        </w:tc>
        <w:tc>
          <w:tcPr>
            <w:tcW w:w="2000" w:type="dxa"/>
            <w:tcBorders>
              <w:top w:val="single" w:sz="6" w:space="0" w:color="auto"/>
              <w:left w:val="single" w:sz="6" w:space="0" w:color="auto"/>
              <w:bottom w:val="single" w:sz="6" w:space="0" w:color="auto"/>
              <w:right w:val="single" w:sz="6" w:space="0" w:color="auto"/>
            </w:tcBorders>
          </w:tcPr>
          <w:p w:rsidR="00385038" w:rsidRPr="00C67A26" w:rsidRDefault="003E2CDB" w:rsidP="003E2CDB">
            <w:pPr>
              <w:shd w:val="clear" w:color="auto" w:fill="FFFFFF"/>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сельсовета</w:t>
            </w:r>
            <w:r w:rsidR="00385038" w:rsidRPr="00C67A26">
              <w:rPr>
                <w:rFonts w:ascii="Times New Roman" w:eastAsia="Times New Roman" w:hAnsi="Times New Roman" w:cs="Times New Roman"/>
                <w:sz w:val="24"/>
                <w:szCs w:val="24"/>
              </w:rPr>
              <w:t>, административная комиссия</w:t>
            </w:r>
            <w:r>
              <w:rPr>
                <w:rFonts w:ascii="Times New Roman" w:eastAsia="Times New Roman" w:hAnsi="Times New Roman" w:cs="Times New Roman"/>
                <w:sz w:val="24"/>
                <w:szCs w:val="24"/>
              </w:rPr>
              <w:t>, граждане</w:t>
            </w:r>
          </w:p>
        </w:tc>
      </w:tr>
      <w:tr w:rsidR="00FC0778" w:rsidRPr="00C67A26" w:rsidTr="00C67A26">
        <w:trPr>
          <w:trHeight w:val="865"/>
        </w:trPr>
        <w:tc>
          <w:tcPr>
            <w:tcW w:w="946"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ind w:left="14"/>
              <w:rPr>
                <w:rFonts w:ascii="Times New Roman" w:eastAsia="Times New Roman" w:hAnsi="Times New Roman" w:cs="Times New Roman"/>
                <w:sz w:val="24"/>
                <w:szCs w:val="24"/>
              </w:rPr>
            </w:pPr>
            <w:r w:rsidRPr="00C67A26">
              <w:rPr>
                <w:rFonts w:ascii="Times New Roman" w:eastAsia="Times New Roman" w:hAnsi="Times New Roman" w:cs="Times New Roman"/>
                <w:spacing w:val="-1"/>
                <w:sz w:val="24"/>
                <w:szCs w:val="24"/>
              </w:rPr>
              <w:t>Провести сходы, собрания жителей по вопросам обес</w:t>
            </w:r>
            <w:r w:rsidR="000D47EF" w:rsidRPr="00C67A26">
              <w:rPr>
                <w:rFonts w:ascii="Times New Roman" w:eastAsia="Times New Roman" w:hAnsi="Times New Roman" w:cs="Times New Roman"/>
                <w:sz w:val="24"/>
                <w:szCs w:val="24"/>
              </w:rPr>
              <w:t>печения пожарной безопасности</w:t>
            </w:r>
            <w:r w:rsidR="008F2877" w:rsidRPr="00C67A26">
              <w:rPr>
                <w:rFonts w:ascii="Times New Roman" w:eastAsia="Times New Roman" w:hAnsi="Times New Roman" w:cs="Times New Roman"/>
                <w:sz w:val="24"/>
                <w:szCs w:val="24"/>
              </w:rPr>
              <w:t xml:space="preserve"> на территории  Городищенского сельсовета</w:t>
            </w:r>
            <w:r w:rsidR="00A71CDD" w:rsidRPr="00C67A26">
              <w:rPr>
                <w:rFonts w:ascii="Times New Roman" w:eastAsia="Times New Roman" w:hAnsi="Times New Roman" w:cs="Times New Roman"/>
                <w:sz w:val="24"/>
                <w:szCs w:val="24"/>
              </w:rPr>
              <w:t>.</w:t>
            </w:r>
          </w:p>
        </w:tc>
        <w:tc>
          <w:tcPr>
            <w:tcW w:w="1559"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ind w:left="19"/>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до 30 апреля,</w:t>
            </w:r>
          </w:p>
          <w:p w:rsidR="00FC0778" w:rsidRPr="00C67A26" w:rsidRDefault="00FC0778" w:rsidP="00C67A26">
            <w:pPr>
              <w:widowControl w:val="0"/>
              <w:shd w:val="clear" w:color="auto" w:fill="FFFFFF"/>
              <w:autoSpaceDE w:val="0"/>
              <w:autoSpaceDN w:val="0"/>
              <w:adjustRightInd w:val="0"/>
              <w:spacing w:after="0" w:line="240" w:lineRule="auto"/>
              <w:ind w:left="29"/>
              <w:jc w:val="center"/>
              <w:rPr>
                <w:rFonts w:ascii="Times New Roman" w:eastAsia="Times New Roman" w:hAnsi="Times New Roman" w:cs="Times New Roman"/>
                <w:sz w:val="24"/>
                <w:szCs w:val="24"/>
              </w:rPr>
            </w:pP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8F2877" w:rsidRPr="00C67A26">
              <w:rPr>
                <w:rFonts w:ascii="Times New Roman" w:eastAsia="Times New Roman" w:hAnsi="Times New Roman" w:cs="Times New Roman"/>
                <w:sz w:val="24"/>
                <w:szCs w:val="24"/>
              </w:rPr>
              <w:t xml:space="preserve">а </w:t>
            </w:r>
            <w:r w:rsidRPr="00C67A26">
              <w:rPr>
                <w:rFonts w:ascii="Times New Roman" w:eastAsia="Times New Roman" w:hAnsi="Times New Roman" w:cs="Times New Roman"/>
                <w:sz w:val="24"/>
                <w:szCs w:val="24"/>
              </w:rPr>
              <w:t>сельсовет</w:t>
            </w:r>
            <w:r w:rsidR="008F2877" w:rsidRPr="00C67A26">
              <w:rPr>
                <w:rFonts w:ascii="Times New Roman" w:eastAsia="Times New Roman" w:hAnsi="Times New Roman" w:cs="Times New Roman"/>
                <w:sz w:val="24"/>
                <w:szCs w:val="24"/>
              </w:rPr>
              <w:t>а</w:t>
            </w:r>
            <w:r w:rsidR="00E0200E" w:rsidRPr="00C67A26">
              <w:rPr>
                <w:rFonts w:ascii="Times New Roman" w:eastAsia="Times New Roman" w:hAnsi="Times New Roman" w:cs="Times New Roman"/>
                <w:sz w:val="24"/>
                <w:szCs w:val="24"/>
              </w:rPr>
              <w:t>,</w:t>
            </w:r>
          </w:p>
          <w:p w:rsidR="00E0200E" w:rsidRPr="00C67A26" w:rsidRDefault="001A4577"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Специалист администрации</w:t>
            </w:r>
          </w:p>
        </w:tc>
      </w:tr>
      <w:tr w:rsidR="00FC0778" w:rsidRPr="00C67A26" w:rsidTr="00C67A26">
        <w:trPr>
          <w:trHeight w:val="917"/>
        </w:trPr>
        <w:tc>
          <w:tcPr>
            <w:tcW w:w="946"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Провести занятия </w:t>
            </w:r>
            <w:proofErr w:type="gramStart"/>
            <w:r w:rsidR="000D47EF" w:rsidRPr="00C67A26">
              <w:rPr>
                <w:rFonts w:ascii="Times New Roman" w:eastAsia="Times New Roman" w:hAnsi="Times New Roman" w:cs="Times New Roman"/>
                <w:sz w:val="24"/>
                <w:szCs w:val="24"/>
              </w:rPr>
              <w:t>в</w:t>
            </w:r>
            <w:proofErr w:type="gramEnd"/>
            <w:r w:rsidR="00C67A26" w:rsidRPr="00C67A26">
              <w:rPr>
                <w:rFonts w:ascii="Times New Roman" w:eastAsia="Times New Roman" w:hAnsi="Times New Roman" w:cs="Times New Roman"/>
                <w:sz w:val="24"/>
                <w:szCs w:val="24"/>
              </w:rPr>
              <w:t xml:space="preserve"> </w:t>
            </w:r>
            <w:proofErr w:type="gramStart"/>
            <w:r w:rsidR="000D47EF" w:rsidRPr="00C67A26">
              <w:rPr>
                <w:rFonts w:ascii="Times New Roman" w:eastAsia="Times New Roman" w:hAnsi="Times New Roman" w:cs="Times New Roman"/>
                <w:sz w:val="24"/>
                <w:szCs w:val="24"/>
              </w:rPr>
              <w:t>образовательных</w:t>
            </w:r>
            <w:proofErr w:type="gramEnd"/>
            <w:r w:rsidR="000D47EF" w:rsidRPr="00C67A26">
              <w:rPr>
                <w:rFonts w:ascii="Times New Roman" w:eastAsia="Times New Roman" w:hAnsi="Times New Roman" w:cs="Times New Roman"/>
                <w:sz w:val="24"/>
                <w:szCs w:val="24"/>
              </w:rPr>
              <w:t xml:space="preserve"> и дошкольных учреждений по соблюдению мер пожарной безопасности на природе, в быту.</w:t>
            </w:r>
          </w:p>
        </w:tc>
        <w:tc>
          <w:tcPr>
            <w:tcW w:w="1559"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ind w:left="173"/>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до </w:t>
            </w:r>
            <w:r w:rsidR="000D47EF" w:rsidRPr="00C67A26">
              <w:rPr>
                <w:rFonts w:ascii="Times New Roman" w:eastAsia="Times New Roman" w:hAnsi="Times New Roman" w:cs="Times New Roman"/>
                <w:sz w:val="24"/>
                <w:szCs w:val="24"/>
              </w:rPr>
              <w:t>15 апреля</w:t>
            </w: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Руководите</w:t>
            </w:r>
            <w:r w:rsidR="008F2877" w:rsidRPr="00C67A26">
              <w:rPr>
                <w:rFonts w:ascii="Times New Roman" w:eastAsia="Times New Roman" w:hAnsi="Times New Roman" w:cs="Times New Roman"/>
                <w:spacing w:val="-2"/>
                <w:sz w:val="24"/>
                <w:szCs w:val="24"/>
              </w:rPr>
              <w:t xml:space="preserve">ли  </w:t>
            </w:r>
            <w:r w:rsidR="000D47EF" w:rsidRPr="00C67A26">
              <w:rPr>
                <w:rFonts w:ascii="Times New Roman" w:eastAsia="Times New Roman" w:hAnsi="Times New Roman" w:cs="Times New Roman"/>
                <w:spacing w:val="-2"/>
                <w:sz w:val="24"/>
                <w:szCs w:val="24"/>
              </w:rPr>
              <w:t xml:space="preserve">образовательных </w:t>
            </w:r>
            <w:r w:rsidR="008F2877" w:rsidRPr="00C67A26">
              <w:rPr>
                <w:rFonts w:ascii="Times New Roman" w:eastAsia="Times New Roman" w:hAnsi="Times New Roman" w:cs="Times New Roman"/>
                <w:spacing w:val="-2"/>
                <w:sz w:val="24"/>
                <w:szCs w:val="24"/>
              </w:rPr>
              <w:t>учреждений</w:t>
            </w:r>
          </w:p>
        </w:tc>
      </w:tr>
      <w:tr w:rsidR="00C67A26" w:rsidRPr="00C67A26" w:rsidTr="00C67A26">
        <w:trPr>
          <w:trHeight w:val="917"/>
        </w:trPr>
        <w:tc>
          <w:tcPr>
            <w:tcW w:w="946" w:type="dxa"/>
            <w:tcBorders>
              <w:top w:val="single" w:sz="6" w:space="0" w:color="auto"/>
              <w:left w:val="single" w:sz="6" w:space="0" w:color="auto"/>
              <w:bottom w:val="single" w:sz="4" w:space="0" w:color="auto"/>
              <w:right w:val="single" w:sz="6" w:space="0" w:color="auto"/>
            </w:tcBorders>
          </w:tcPr>
          <w:p w:rsidR="00C67A26" w:rsidRPr="00C67A26" w:rsidRDefault="00C67A26"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C67A26" w:rsidRPr="00C67A26" w:rsidRDefault="00C67A26" w:rsidP="003E2CDB">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hAnsi="Times New Roman" w:cs="Times New Roman"/>
                <w:color w:val="000000"/>
                <w:sz w:val="24"/>
                <w:szCs w:val="24"/>
              </w:rPr>
              <w:t>Произвести, уборку сухой прошлогодней травы с территорий, прилегающих к усадьбам граждан, муниципальным учреждениям</w:t>
            </w:r>
            <w:r w:rsidR="003E2CDB">
              <w:rPr>
                <w:rFonts w:ascii="Times New Roman" w:hAnsi="Times New Roman" w:cs="Times New Roman"/>
                <w:color w:val="000000"/>
                <w:sz w:val="24"/>
                <w:szCs w:val="24"/>
              </w:rPr>
              <w:t>.</w:t>
            </w:r>
            <w:r w:rsidRPr="00C67A26">
              <w:rPr>
                <w:rFonts w:ascii="Times New Roman" w:hAnsi="Times New Roman" w:cs="Times New Roman"/>
                <w:color w:val="000000"/>
                <w:sz w:val="24"/>
                <w:szCs w:val="24"/>
              </w:rPr>
              <w:t xml:space="preserve"> </w:t>
            </w:r>
          </w:p>
        </w:tc>
        <w:tc>
          <w:tcPr>
            <w:tcW w:w="1559" w:type="dxa"/>
            <w:tcBorders>
              <w:top w:val="single" w:sz="6" w:space="0" w:color="auto"/>
              <w:left w:val="single" w:sz="6" w:space="0" w:color="auto"/>
              <w:bottom w:val="single" w:sz="4" w:space="0" w:color="auto"/>
              <w:right w:val="single" w:sz="6" w:space="0" w:color="auto"/>
            </w:tcBorders>
          </w:tcPr>
          <w:p w:rsidR="00C67A26" w:rsidRPr="00C67A26" w:rsidRDefault="00C67A26" w:rsidP="004C69C2">
            <w:pPr>
              <w:shd w:val="clear" w:color="auto" w:fill="FFFFFF"/>
              <w:spacing w:after="0" w:line="240" w:lineRule="auto"/>
              <w:ind w:left="173"/>
              <w:rPr>
                <w:rFonts w:ascii="Times New Roman" w:eastAsia="Times New Roman" w:hAnsi="Times New Roman" w:cs="Times New Roman"/>
                <w:sz w:val="24"/>
                <w:szCs w:val="24"/>
              </w:rPr>
            </w:pPr>
            <w:r w:rsidRPr="00C67A26">
              <w:rPr>
                <w:rFonts w:ascii="Times New Roman" w:hAnsi="Times New Roman" w:cs="Times New Roman"/>
                <w:sz w:val="24"/>
                <w:szCs w:val="24"/>
              </w:rPr>
              <w:t xml:space="preserve">до </w:t>
            </w:r>
            <w:r w:rsidR="003E2CDB">
              <w:rPr>
                <w:rFonts w:ascii="Times New Roman" w:hAnsi="Times New Roman" w:cs="Times New Roman"/>
                <w:sz w:val="24"/>
                <w:szCs w:val="24"/>
              </w:rPr>
              <w:t>1</w:t>
            </w:r>
            <w:r w:rsidR="004C69C2">
              <w:rPr>
                <w:rFonts w:ascii="Times New Roman" w:hAnsi="Times New Roman" w:cs="Times New Roman"/>
                <w:sz w:val="24"/>
                <w:szCs w:val="24"/>
              </w:rPr>
              <w:t>5</w:t>
            </w:r>
            <w:r w:rsidR="003E2CDB">
              <w:rPr>
                <w:rFonts w:ascii="Times New Roman" w:hAnsi="Times New Roman" w:cs="Times New Roman"/>
                <w:sz w:val="24"/>
                <w:szCs w:val="24"/>
              </w:rPr>
              <w:t xml:space="preserve"> </w:t>
            </w:r>
            <w:r w:rsidRPr="00C67A26">
              <w:rPr>
                <w:rFonts w:ascii="Times New Roman" w:hAnsi="Times New Roman" w:cs="Times New Roman"/>
                <w:sz w:val="24"/>
                <w:szCs w:val="24"/>
              </w:rPr>
              <w:t>мая</w:t>
            </w:r>
          </w:p>
        </w:tc>
        <w:tc>
          <w:tcPr>
            <w:tcW w:w="2000" w:type="dxa"/>
            <w:tcBorders>
              <w:top w:val="single" w:sz="6" w:space="0" w:color="auto"/>
              <w:left w:val="single" w:sz="6" w:space="0" w:color="auto"/>
              <w:bottom w:val="single" w:sz="4" w:space="0" w:color="auto"/>
              <w:right w:val="single" w:sz="6" w:space="0" w:color="auto"/>
            </w:tcBorders>
          </w:tcPr>
          <w:p w:rsidR="00C67A26" w:rsidRPr="00C67A26" w:rsidRDefault="00C67A26" w:rsidP="003E2CDB">
            <w:pPr>
              <w:shd w:val="clear" w:color="auto" w:fill="FFFFFF"/>
              <w:spacing w:after="0" w:line="240" w:lineRule="auto"/>
              <w:rPr>
                <w:rFonts w:ascii="Times New Roman" w:eastAsia="Times New Roman" w:hAnsi="Times New Roman" w:cs="Times New Roman"/>
                <w:sz w:val="24"/>
                <w:szCs w:val="24"/>
              </w:rPr>
            </w:pPr>
            <w:r w:rsidRPr="00C67A26">
              <w:rPr>
                <w:rFonts w:ascii="Times New Roman" w:hAnsi="Times New Roman" w:cs="Times New Roman"/>
                <w:sz w:val="24"/>
                <w:szCs w:val="24"/>
              </w:rPr>
              <w:t>Глава</w:t>
            </w:r>
            <w:r w:rsidR="003E2CDB">
              <w:rPr>
                <w:rFonts w:ascii="Times New Roman" w:hAnsi="Times New Roman" w:cs="Times New Roman"/>
                <w:sz w:val="24"/>
                <w:szCs w:val="24"/>
              </w:rPr>
              <w:t xml:space="preserve"> </w:t>
            </w:r>
            <w:r w:rsidRPr="00C67A26">
              <w:rPr>
                <w:rFonts w:ascii="Times New Roman" w:hAnsi="Times New Roman" w:cs="Times New Roman"/>
                <w:sz w:val="24"/>
                <w:szCs w:val="24"/>
              </w:rPr>
              <w:t>сельсовета руководи</w:t>
            </w:r>
            <w:r w:rsidRPr="00C67A26">
              <w:rPr>
                <w:rFonts w:ascii="Times New Roman" w:hAnsi="Times New Roman" w:cs="Times New Roman"/>
                <w:spacing w:val="-2"/>
                <w:sz w:val="24"/>
                <w:szCs w:val="24"/>
              </w:rPr>
              <w:t>тели предприятия, организаций и учреждений</w:t>
            </w:r>
            <w:r w:rsidR="003E2CDB">
              <w:rPr>
                <w:rFonts w:ascii="Times New Roman" w:hAnsi="Times New Roman" w:cs="Times New Roman"/>
                <w:spacing w:val="-2"/>
                <w:sz w:val="24"/>
                <w:szCs w:val="24"/>
              </w:rPr>
              <w:t>, граждане</w:t>
            </w:r>
          </w:p>
        </w:tc>
      </w:tr>
      <w:tr w:rsidR="00E40A15" w:rsidRPr="00C67A26" w:rsidTr="00C67A26">
        <w:trPr>
          <w:trHeight w:val="1072"/>
        </w:trPr>
        <w:tc>
          <w:tcPr>
            <w:tcW w:w="946"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jc w:val="both"/>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Объявление для населения</w:t>
            </w:r>
            <w:r w:rsidR="00C67A26" w:rsidRPr="00C67A26">
              <w:rPr>
                <w:rFonts w:ascii="Times New Roman" w:eastAsia="Times New Roman" w:hAnsi="Times New Roman" w:cs="Times New Roman"/>
                <w:sz w:val="24"/>
                <w:szCs w:val="24"/>
              </w:rPr>
              <w:t xml:space="preserve"> </w:t>
            </w:r>
            <w:r w:rsidRPr="00C67A26">
              <w:rPr>
                <w:rFonts w:ascii="Times New Roman" w:eastAsia="Times New Roman" w:hAnsi="Times New Roman" w:cs="Times New Roman"/>
                <w:sz w:val="24"/>
                <w:szCs w:val="24"/>
              </w:rPr>
              <w:t>по недопущению неконтролируемого сжигания мусора на территории населенных пунктов.</w:t>
            </w:r>
          </w:p>
        </w:tc>
        <w:tc>
          <w:tcPr>
            <w:tcW w:w="1559"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 течение</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всего</w:t>
            </w:r>
          </w:p>
          <w:p w:rsidR="00E40A15" w:rsidRPr="00C67A26" w:rsidRDefault="00E40A15" w:rsidP="00C67A26">
            <w:pPr>
              <w:shd w:val="clear" w:color="auto" w:fill="FFFFFF"/>
              <w:spacing w:after="0" w:line="240" w:lineRule="auto"/>
              <w:jc w:val="center"/>
              <w:rPr>
                <w:rFonts w:ascii="Times New Roman" w:eastAsia="Times New Roman" w:hAnsi="Times New Roman" w:cs="Times New Roman"/>
                <w:spacing w:val="-1"/>
                <w:sz w:val="24"/>
                <w:szCs w:val="24"/>
              </w:rPr>
            </w:pPr>
            <w:r w:rsidRPr="00C67A26">
              <w:rPr>
                <w:rFonts w:ascii="Times New Roman" w:eastAsia="Times New Roman" w:hAnsi="Times New Roman" w:cs="Times New Roman"/>
                <w:spacing w:val="-1"/>
                <w:sz w:val="24"/>
                <w:szCs w:val="24"/>
              </w:rPr>
              <w:t>периода</w:t>
            </w:r>
          </w:p>
        </w:tc>
        <w:tc>
          <w:tcPr>
            <w:tcW w:w="2000" w:type="dxa"/>
            <w:tcBorders>
              <w:top w:val="single" w:sz="6" w:space="0" w:color="auto"/>
              <w:left w:val="single" w:sz="6" w:space="0" w:color="auto"/>
              <w:bottom w:val="single" w:sz="4" w:space="0" w:color="auto"/>
              <w:right w:val="single" w:sz="6" w:space="0" w:color="auto"/>
            </w:tcBorders>
          </w:tcPr>
          <w:p w:rsidR="00E40A15" w:rsidRPr="00C67A26" w:rsidRDefault="00E40A15" w:rsidP="00C67A26">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глава сельсовета, </w:t>
            </w:r>
          </w:p>
          <w:p w:rsidR="00E40A15" w:rsidRPr="00C67A26" w:rsidRDefault="00E40A15" w:rsidP="00C67A26">
            <w:pPr>
              <w:shd w:val="clear" w:color="auto" w:fill="FFFFFF"/>
              <w:spacing w:after="0" w:line="240" w:lineRule="auto"/>
              <w:ind w:left="10"/>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специалист администрации  </w:t>
            </w:r>
          </w:p>
        </w:tc>
      </w:tr>
      <w:tr w:rsidR="00FC0778" w:rsidRPr="00C67A26" w:rsidTr="00C67A26">
        <w:trPr>
          <w:trHeight w:val="3915"/>
        </w:trPr>
        <w:tc>
          <w:tcPr>
            <w:tcW w:w="946" w:type="dxa"/>
            <w:tcBorders>
              <w:top w:val="single" w:sz="6" w:space="0" w:color="auto"/>
              <w:left w:val="single" w:sz="6" w:space="0" w:color="auto"/>
              <w:bottom w:val="single" w:sz="4" w:space="0" w:color="auto"/>
              <w:right w:val="single" w:sz="6" w:space="0" w:color="auto"/>
            </w:tcBorders>
            <w:shd w:val="clear" w:color="auto" w:fill="auto"/>
          </w:tcPr>
          <w:p w:rsidR="00FC0778" w:rsidRPr="00C67A26" w:rsidRDefault="00FC0778" w:rsidP="00C67A26">
            <w:pPr>
              <w:pStyle w:val="a6"/>
              <w:numPr>
                <w:ilvl w:val="0"/>
                <w:numId w:val="2"/>
              </w:numPr>
              <w:shd w:val="clear" w:color="auto" w:fill="FFFFFF"/>
              <w:spacing w:after="0" w:line="240" w:lineRule="auto"/>
              <w:jc w:val="center"/>
              <w:rPr>
                <w:rFonts w:ascii="Times New Roman" w:eastAsia="Times New Roman" w:hAnsi="Times New Roman" w:cs="Times New Roman"/>
                <w:color w:val="000000"/>
                <w:sz w:val="24"/>
                <w:szCs w:val="24"/>
              </w:rPr>
            </w:pPr>
          </w:p>
        </w:tc>
        <w:tc>
          <w:tcPr>
            <w:tcW w:w="5812" w:type="dxa"/>
            <w:tcBorders>
              <w:top w:val="single" w:sz="6" w:space="0" w:color="auto"/>
              <w:left w:val="single" w:sz="6" w:space="0" w:color="auto"/>
              <w:bottom w:val="single" w:sz="4" w:space="0" w:color="auto"/>
              <w:right w:val="single" w:sz="6" w:space="0" w:color="auto"/>
            </w:tcBorders>
          </w:tcPr>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При установлении высокого класса пожарной опасности, принятие постановления об установлении особого противопожарного режима, в котором должны быть предусмотрены:</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xml:space="preserve"> - мероприятия по запрету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w:t>
            </w:r>
            <w:r w:rsidRPr="00C67A26">
              <w:rPr>
                <w:rFonts w:ascii="Times New Roman" w:hAnsi="Times New Roman" w:cs="Times New Roman"/>
                <w:sz w:val="24"/>
                <w:szCs w:val="24"/>
              </w:rPr>
              <w:softHyphen/>
              <w:t>жима;</w:t>
            </w:r>
          </w:p>
          <w:p w:rsidR="00C67A26" w:rsidRPr="00C67A26" w:rsidRDefault="00C67A26" w:rsidP="00C67A26">
            <w:pPr>
              <w:shd w:val="clear" w:color="auto" w:fill="FFFFFF"/>
              <w:spacing w:after="0" w:line="240" w:lineRule="auto"/>
              <w:rPr>
                <w:rFonts w:ascii="Times New Roman" w:hAnsi="Times New Roman" w:cs="Times New Roman"/>
                <w:spacing w:val="-1"/>
                <w:sz w:val="24"/>
                <w:szCs w:val="24"/>
              </w:rPr>
            </w:pPr>
            <w:r w:rsidRPr="00C67A26">
              <w:rPr>
                <w:rFonts w:ascii="Times New Roman" w:hAnsi="Times New Roman" w:cs="Times New Roman"/>
                <w:spacing w:val="-1"/>
                <w:sz w:val="24"/>
                <w:szCs w:val="24"/>
              </w:rPr>
              <w:t>- ограничение посещения населением лесных массивов;</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организация   патрулирования   населенных   пунктов, дачных и садовых обществ общественными инструк</w:t>
            </w:r>
            <w:r w:rsidRPr="00C67A26">
              <w:rPr>
                <w:rFonts w:ascii="Times New Roman" w:hAnsi="Times New Roman" w:cs="Times New Roman"/>
                <w:sz w:val="24"/>
                <w:szCs w:val="24"/>
              </w:rPr>
              <w:softHyphen/>
              <w:t>торами, добровольными пожарными,  гражданами  и контроль этой работы;</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 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превентивных мер по стабилизации обстановки с пожарами;</w:t>
            </w:r>
          </w:p>
          <w:p w:rsidR="00C67A26" w:rsidRPr="00C67A26" w:rsidRDefault="00C67A26" w:rsidP="00C67A26">
            <w:pPr>
              <w:shd w:val="clear" w:color="auto" w:fill="FFFFFF"/>
              <w:spacing w:after="0" w:line="240" w:lineRule="auto"/>
              <w:rPr>
                <w:rFonts w:ascii="Times New Roman" w:hAnsi="Times New Roman" w:cs="Times New Roman"/>
                <w:sz w:val="24"/>
                <w:szCs w:val="24"/>
              </w:rPr>
            </w:pPr>
            <w:r w:rsidRPr="00C67A26">
              <w:rPr>
                <w:rFonts w:ascii="Times New Roman" w:hAnsi="Times New Roman" w:cs="Times New Roman"/>
                <w:sz w:val="24"/>
                <w:szCs w:val="24"/>
              </w:rPr>
              <w:t>-порядок действий органов  внутренних дел по ограничению доступа  населения  в лесные массивы.</w:t>
            </w:r>
          </w:p>
          <w:p w:rsidR="00FC0778" w:rsidRPr="00C67A26" w:rsidRDefault="00FC0778" w:rsidP="00C67A26">
            <w:pPr>
              <w:shd w:val="clear" w:color="auto" w:fill="FFFFFF"/>
              <w:spacing w:after="0" w:line="240" w:lineRule="auto"/>
              <w:jc w:val="both"/>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jc w:val="center"/>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 xml:space="preserve">при необходимости, на период особого </w:t>
            </w:r>
            <w:proofErr w:type="spellStart"/>
            <w:proofErr w:type="gramStart"/>
            <w:r w:rsidRPr="00C67A26">
              <w:rPr>
                <w:rFonts w:ascii="Times New Roman" w:eastAsia="Times New Roman" w:hAnsi="Times New Roman" w:cs="Times New Roman"/>
                <w:sz w:val="24"/>
                <w:szCs w:val="24"/>
              </w:rPr>
              <w:t>противопо-жарного</w:t>
            </w:r>
            <w:proofErr w:type="spellEnd"/>
            <w:proofErr w:type="gramEnd"/>
            <w:r w:rsidRPr="00C67A26">
              <w:rPr>
                <w:rFonts w:ascii="Times New Roman" w:eastAsia="Times New Roman" w:hAnsi="Times New Roman" w:cs="Times New Roman"/>
                <w:sz w:val="24"/>
                <w:szCs w:val="24"/>
              </w:rPr>
              <w:t xml:space="preserve"> режима</w:t>
            </w:r>
          </w:p>
        </w:tc>
        <w:tc>
          <w:tcPr>
            <w:tcW w:w="2000" w:type="dxa"/>
            <w:tcBorders>
              <w:top w:val="single" w:sz="6" w:space="0" w:color="auto"/>
              <w:left w:val="single" w:sz="6" w:space="0" w:color="auto"/>
              <w:bottom w:val="single" w:sz="4" w:space="0" w:color="auto"/>
              <w:right w:val="single" w:sz="6" w:space="0" w:color="auto"/>
            </w:tcBorders>
          </w:tcPr>
          <w:p w:rsidR="00FC0778" w:rsidRPr="00C67A26" w:rsidRDefault="00FC0778" w:rsidP="00C67A26">
            <w:pPr>
              <w:shd w:val="clear" w:color="auto" w:fill="FFFFFF"/>
              <w:spacing w:after="0" w:line="240" w:lineRule="auto"/>
              <w:rPr>
                <w:rFonts w:ascii="Times New Roman" w:eastAsia="Times New Roman" w:hAnsi="Times New Roman" w:cs="Times New Roman"/>
                <w:sz w:val="24"/>
                <w:szCs w:val="24"/>
              </w:rPr>
            </w:pPr>
            <w:r w:rsidRPr="00C67A26">
              <w:rPr>
                <w:rFonts w:ascii="Times New Roman" w:eastAsia="Times New Roman" w:hAnsi="Times New Roman" w:cs="Times New Roman"/>
                <w:sz w:val="24"/>
                <w:szCs w:val="24"/>
              </w:rPr>
              <w:t>глав</w:t>
            </w:r>
            <w:r w:rsidR="008F2877" w:rsidRPr="00C67A26">
              <w:rPr>
                <w:rFonts w:ascii="Times New Roman" w:eastAsia="Times New Roman" w:hAnsi="Times New Roman" w:cs="Times New Roman"/>
                <w:sz w:val="24"/>
                <w:szCs w:val="24"/>
              </w:rPr>
              <w:t>а</w:t>
            </w:r>
            <w:r w:rsidRPr="00C67A26">
              <w:rPr>
                <w:rFonts w:ascii="Times New Roman" w:eastAsia="Times New Roman" w:hAnsi="Times New Roman" w:cs="Times New Roman"/>
                <w:sz w:val="24"/>
                <w:szCs w:val="24"/>
              </w:rPr>
              <w:t xml:space="preserve"> сельсовет</w:t>
            </w:r>
            <w:r w:rsidR="008F2877" w:rsidRPr="00C67A26">
              <w:rPr>
                <w:rFonts w:ascii="Times New Roman" w:eastAsia="Times New Roman" w:hAnsi="Times New Roman" w:cs="Times New Roman"/>
                <w:sz w:val="24"/>
                <w:szCs w:val="24"/>
              </w:rPr>
              <w:t>а</w:t>
            </w:r>
          </w:p>
        </w:tc>
      </w:tr>
    </w:tbl>
    <w:p w:rsidR="00FC0778" w:rsidRPr="00FC0778" w:rsidRDefault="00FC0778" w:rsidP="00FC0778">
      <w:pPr>
        <w:spacing w:after="0" w:line="240" w:lineRule="auto"/>
        <w:rPr>
          <w:rFonts w:ascii="Times New Roman" w:eastAsia="Times New Roman" w:hAnsi="Times New Roman" w:cs="Times New Roman"/>
          <w:sz w:val="24"/>
          <w:szCs w:val="24"/>
        </w:rPr>
        <w:sectPr w:rsidR="00FC0778" w:rsidRPr="00FC0778" w:rsidSect="00811A6C">
          <w:pgSz w:w="11909" w:h="16834"/>
          <w:pgMar w:top="1134" w:right="851" w:bottom="1134" w:left="1701" w:header="720" w:footer="720" w:gutter="0"/>
          <w:cols w:space="60"/>
          <w:noEndnote/>
        </w:sectPr>
      </w:pPr>
    </w:p>
    <w:p w:rsidR="00A71CDD" w:rsidRDefault="00140700" w:rsidP="00A71CD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roofErr w:type="gramStart"/>
      <w:r>
        <w:rPr>
          <w:rFonts w:ascii="Times New Roman" w:hAnsi="Times New Roman" w:cs="Times New Roman"/>
          <w:sz w:val="24"/>
          <w:szCs w:val="24"/>
        </w:rPr>
        <w:t>к</w:t>
      </w:r>
      <w:proofErr w:type="gramEnd"/>
    </w:p>
    <w:p w:rsidR="005E62ED" w:rsidRDefault="00140700" w:rsidP="00A71CD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постановлению администрации Городищенского сельсовета</w:t>
      </w:r>
    </w:p>
    <w:p w:rsidR="00140700" w:rsidRDefault="00140700" w:rsidP="00A71CDD">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от </w:t>
      </w:r>
      <w:r w:rsidR="004C69C2">
        <w:rPr>
          <w:rFonts w:ascii="Times New Roman" w:hAnsi="Times New Roman" w:cs="Times New Roman"/>
          <w:sz w:val="24"/>
          <w:szCs w:val="24"/>
        </w:rPr>
        <w:t>07.03.2024</w:t>
      </w:r>
      <w:r w:rsidR="003A2944">
        <w:rPr>
          <w:rFonts w:ascii="Times New Roman" w:hAnsi="Times New Roman" w:cs="Times New Roman"/>
          <w:sz w:val="24"/>
          <w:szCs w:val="24"/>
        </w:rPr>
        <w:t xml:space="preserve"> № </w:t>
      </w:r>
      <w:r w:rsidR="004C69C2">
        <w:rPr>
          <w:rFonts w:ascii="Times New Roman" w:hAnsi="Times New Roman" w:cs="Times New Roman"/>
          <w:sz w:val="24"/>
          <w:szCs w:val="24"/>
        </w:rPr>
        <w:t>10</w:t>
      </w:r>
      <w:r w:rsidR="003A2944">
        <w:rPr>
          <w:rFonts w:ascii="Times New Roman" w:hAnsi="Times New Roman" w:cs="Times New Roman"/>
          <w:sz w:val="24"/>
          <w:szCs w:val="24"/>
        </w:rPr>
        <w:t>-п</w:t>
      </w:r>
    </w:p>
    <w:p w:rsidR="00140700" w:rsidRDefault="00140700" w:rsidP="00140700">
      <w:pPr>
        <w:spacing w:after="0" w:line="240" w:lineRule="auto"/>
        <w:ind w:left="6237"/>
        <w:rPr>
          <w:rFonts w:ascii="Times New Roman" w:hAnsi="Times New Roman" w:cs="Times New Roman"/>
          <w:sz w:val="24"/>
          <w:szCs w:val="24"/>
        </w:rPr>
      </w:pPr>
    </w:p>
    <w:p w:rsidR="00140700" w:rsidRPr="00140700" w:rsidRDefault="00140700" w:rsidP="00140700">
      <w:pPr>
        <w:spacing w:after="0" w:line="240" w:lineRule="auto"/>
        <w:jc w:val="center"/>
        <w:rPr>
          <w:rFonts w:ascii="Times New Roman" w:hAnsi="Times New Roman" w:cs="Times New Roman"/>
          <w:b/>
          <w:sz w:val="28"/>
          <w:szCs w:val="28"/>
        </w:rPr>
      </w:pPr>
      <w:r w:rsidRPr="00140700">
        <w:rPr>
          <w:rFonts w:ascii="Times New Roman" w:hAnsi="Times New Roman" w:cs="Times New Roman"/>
          <w:b/>
          <w:sz w:val="28"/>
          <w:szCs w:val="28"/>
        </w:rPr>
        <w:t>Список руководителей</w:t>
      </w:r>
      <w:r w:rsidR="004C69C2">
        <w:rPr>
          <w:rFonts w:ascii="Times New Roman" w:hAnsi="Times New Roman" w:cs="Times New Roman"/>
          <w:b/>
          <w:sz w:val="28"/>
          <w:szCs w:val="28"/>
        </w:rPr>
        <w:t xml:space="preserve"> </w:t>
      </w:r>
      <w:r w:rsidRPr="00140700">
        <w:rPr>
          <w:rFonts w:ascii="Times New Roman" w:hAnsi="Times New Roman" w:cs="Times New Roman"/>
          <w:b/>
          <w:sz w:val="28"/>
          <w:szCs w:val="28"/>
        </w:rPr>
        <w:t xml:space="preserve">учреждений на территории </w:t>
      </w:r>
      <w:proofErr w:type="spellStart"/>
      <w:r w:rsidRPr="00140700">
        <w:rPr>
          <w:rFonts w:ascii="Times New Roman" w:hAnsi="Times New Roman" w:cs="Times New Roman"/>
          <w:b/>
          <w:sz w:val="28"/>
          <w:szCs w:val="28"/>
        </w:rPr>
        <w:t>Городищенского</w:t>
      </w:r>
      <w:proofErr w:type="spellEnd"/>
      <w:r w:rsidRPr="00140700">
        <w:rPr>
          <w:rFonts w:ascii="Times New Roman" w:hAnsi="Times New Roman" w:cs="Times New Roman"/>
          <w:b/>
          <w:sz w:val="28"/>
          <w:szCs w:val="28"/>
        </w:rPr>
        <w:t xml:space="preserve"> сельсовета</w:t>
      </w:r>
    </w:p>
    <w:p w:rsidR="00140700" w:rsidRDefault="00140700" w:rsidP="00140700">
      <w:pPr>
        <w:spacing w:after="0" w:line="240" w:lineRule="auto"/>
        <w:ind w:left="6237"/>
        <w:jc w:val="both"/>
        <w:rPr>
          <w:rFonts w:ascii="Times New Roman" w:hAnsi="Times New Roman" w:cs="Times New Roman"/>
          <w:sz w:val="24"/>
          <w:szCs w:val="24"/>
        </w:rPr>
      </w:pPr>
    </w:p>
    <w:tbl>
      <w:tblPr>
        <w:tblStyle w:val="a5"/>
        <w:tblW w:w="0" w:type="auto"/>
        <w:tblLook w:val="04A0"/>
      </w:tblPr>
      <w:tblGrid>
        <w:gridCol w:w="675"/>
        <w:gridCol w:w="3119"/>
        <w:gridCol w:w="3969"/>
        <w:gridCol w:w="1808"/>
      </w:tblGrid>
      <w:tr w:rsidR="00140700" w:rsidRPr="00C4111B" w:rsidTr="0092144E">
        <w:tc>
          <w:tcPr>
            <w:tcW w:w="675" w:type="dxa"/>
          </w:tcPr>
          <w:p w:rsidR="00140700" w:rsidRPr="00C4111B" w:rsidRDefault="00140700" w:rsidP="00140700">
            <w:pPr>
              <w:jc w:val="both"/>
              <w:rPr>
                <w:rFonts w:ascii="Times New Roman" w:hAnsi="Times New Roman" w:cs="Times New Roman"/>
                <w:sz w:val="24"/>
                <w:szCs w:val="24"/>
              </w:rPr>
            </w:pPr>
            <w:proofErr w:type="gramStart"/>
            <w:r w:rsidRPr="00C4111B">
              <w:rPr>
                <w:rFonts w:ascii="Times New Roman" w:hAnsi="Times New Roman" w:cs="Times New Roman"/>
                <w:sz w:val="24"/>
                <w:szCs w:val="24"/>
              </w:rPr>
              <w:t>п</w:t>
            </w:r>
            <w:proofErr w:type="gramEnd"/>
            <w:r w:rsidRPr="00C4111B">
              <w:rPr>
                <w:rFonts w:ascii="Times New Roman" w:hAnsi="Times New Roman" w:cs="Times New Roman"/>
                <w:sz w:val="24"/>
                <w:szCs w:val="24"/>
              </w:rPr>
              <w:t>/п №</w:t>
            </w:r>
          </w:p>
        </w:tc>
        <w:tc>
          <w:tcPr>
            <w:tcW w:w="3119" w:type="dxa"/>
          </w:tcPr>
          <w:p w:rsidR="00140700" w:rsidRPr="00C4111B" w:rsidRDefault="00140700" w:rsidP="00140700">
            <w:pPr>
              <w:jc w:val="both"/>
              <w:rPr>
                <w:rFonts w:ascii="Times New Roman" w:hAnsi="Times New Roman" w:cs="Times New Roman"/>
                <w:sz w:val="24"/>
                <w:szCs w:val="24"/>
              </w:rPr>
            </w:pPr>
            <w:r w:rsidRPr="00C4111B">
              <w:rPr>
                <w:rFonts w:ascii="Times New Roman" w:hAnsi="Times New Roman" w:cs="Times New Roman"/>
                <w:sz w:val="24"/>
                <w:szCs w:val="24"/>
              </w:rPr>
              <w:t xml:space="preserve">Наименование </w:t>
            </w:r>
          </w:p>
        </w:tc>
        <w:tc>
          <w:tcPr>
            <w:tcW w:w="3969" w:type="dxa"/>
          </w:tcPr>
          <w:p w:rsidR="00140700" w:rsidRPr="00C4111B" w:rsidRDefault="00C4111B" w:rsidP="00140700">
            <w:pPr>
              <w:jc w:val="both"/>
              <w:rPr>
                <w:rFonts w:ascii="Times New Roman" w:hAnsi="Times New Roman" w:cs="Times New Roman"/>
                <w:sz w:val="24"/>
                <w:szCs w:val="24"/>
              </w:rPr>
            </w:pPr>
            <w:r w:rsidRPr="00C4111B">
              <w:rPr>
                <w:rFonts w:ascii="Times New Roman" w:hAnsi="Times New Roman" w:cs="Times New Roman"/>
                <w:sz w:val="24"/>
                <w:szCs w:val="24"/>
              </w:rPr>
              <w:t xml:space="preserve"> Ф.И.О. ответственного</w:t>
            </w:r>
          </w:p>
        </w:tc>
        <w:tc>
          <w:tcPr>
            <w:tcW w:w="1808" w:type="dxa"/>
          </w:tcPr>
          <w:p w:rsidR="00140700" w:rsidRPr="00C4111B" w:rsidRDefault="00C4111B" w:rsidP="00140700">
            <w:pPr>
              <w:jc w:val="both"/>
              <w:rPr>
                <w:rFonts w:ascii="Times New Roman" w:hAnsi="Times New Roman" w:cs="Times New Roman"/>
                <w:sz w:val="24"/>
                <w:szCs w:val="24"/>
              </w:rPr>
            </w:pPr>
            <w:r w:rsidRPr="00C4111B">
              <w:rPr>
                <w:rFonts w:ascii="Times New Roman" w:hAnsi="Times New Roman" w:cs="Times New Roman"/>
                <w:sz w:val="24"/>
                <w:szCs w:val="24"/>
              </w:rPr>
              <w:t>Номер телефона</w:t>
            </w:r>
          </w:p>
        </w:tc>
      </w:tr>
      <w:tr w:rsidR="00140700" w:rsidRPr="00C4111B" w:rsidTr="0092144E">
        <w:tc>
          <w:tcPr>
            <w:tcW w:w="675"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1A382A" w:rsidRDefault="001A382A" w:rsidP="007C37AA">
            <w:pPr>
              <w:rPr>
                <w:rFonts w:ascii="Times New Roman" w:hAnsi="Times New Roman" w:cs="Times New Roman"/>
                <w:sz w:val="24"/>
                <w:szCs w:val="24"/>
              </w:rPr>
            </w:pPr>
            <w:r>
              <w:rPr>
                <w:rFonts w:ascii="Times New Roman" w:hAnsi="Times New Roman" w:cs="Times New Roman"/>
                <w:sz w:val="24"/>
                <w:szCs w:val="24"/>
              </w:rPr>
              <w:t>Р</w:t>
            </w:r>
            <w:r w:rsidR="00A20033" w:rsidRPr="00A20033">
              <w:rPr>
                <w:rFonts w:ascii="Times New Roman" w:hAnsi="Times New Roman" w:cs="Times New Roman"/>
                <w:sz w:val="24"/>
                <w:szCs w:val="24"/>
              </w:rPr>
              <w:t xml:space="preserve">уководитель </w:t>
            </w:r>
          </w:p>
          <w:p w:rsidR="00140700" w:rsidRPr="00C4111B" w:rsidRDefault="005A3B7D" w:rsidP="007C37AA">
            <w:pPr>
              <w:rPr>
                <w:rFonts w:ascii="Times New Roman" w:hAnsi="Times New Roman" w:cs="Times New Roman"/>
                <w:sz w:val="24"/>
                <w:szCs w:val="24"/>
              </w:rPr>
            </w:pPr>
            <w:r>
              <w:rPr>
                <w:rFonts w:ascii="Times New Roman" w:hAnsi="Times New Roman" w:cs="Times New Roman"/>
                <w:sz w:val="24"/>
                <w:szCs w:val="24"/>
              </w:rPr>
              <w:t xml:space="preserve">ДПК </w:t>
            </w:r>
            <w:r w:rsidR="00A20033">
              <w:rPr>
                <w:rFonts w:ascii="Times New Roman" w:hAnsi="Times New Roman" w:cs="Times New Roman"/>
                <w:sz w:val="24"/>
                <w:szCs w:val="24"/>
              </w:rPr>
              <w:t>с.Городище</w:t>
            </w:r>
          </w:p>
        </w:tc>
        <w:tc>
          <w:tcPr>
            <w:tcW w:w="3969" w:type="dxa"/>
          </w:tcPr>
          <w:p w:rsidR="00140700" w:rsidRPr="00C4111B" w:rsidRDefault="00A20033" w:rsidP="00140700">
            <w:pPr>
              <w:jc w:val="both"/>
              <w:rPr>
                <w:rFonts w:ascii="Times New Roman" w:hAnsi="Times New Roman" w:cs="Times New Roman"/>
                <w:sz w:val="24"/>
                <w:szCs w:val="24"/>
              </w:rPr>
            </w:pPr>
            <w:r>
              <w:rPr>
                <w:rFonts w:ascii="Times New Roman" w:hAnsi="Times New Roman" w:cs="Times New Roman"/>
                <w:sz w:val="24"/>
                <w:szCs w:val="24"/>
              </w:rPr>
              <w:t>Суппес Феликс Феликсович</w:t>
            </w:r>
          </w:p>
        </w:tc>
        <w:tc>
          <w:tcPr>
            <w:tcW w:w="1808"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89504278952</w:t>
            </w:r>
          </w:p>
        </w:tc>
      </w:tr>
      <w:tr w:rsidR="00140700" w:rsidRPr="00C4111B" w:rsidTr="0092144E">
        <w:tc>
          <w:tcPr>
            <w:tcW w:w="675"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140700" w:rsidRPr="00C4111B" w:rsidRDefault="00C51970" w:rsidP="007C37AA">
            <w:pPr>
              <w:rPr>
                <w:rFonts w:ascii="Times New Roman" w:hAnsi="Times New Roman" w:cs="Times New Roman"/>
                <w:sz w:val="24"/>
                <w:szCs w:val="24"/>
              </w:rPr>
            </w:pPr>
            <w:r>
              <w:rPr>
                <w:rFonts w:ascii="Times New Roman" w:hAnsi="Times New Roman" w:cs="Times New Roman"/>
                <w:sz w:val="24"/>
                <w:szCs w:val="24"/>
              </w:rPr>
              <w:t xml:space="preserve">Зам. по УВР </w:t>
            </w:r>
            <w:r w:rsidR="00A20033">
              <w:rPr>
                <w:rFonts w:ascii="Times New Roman" w:hAnsi="Times New Roman" w:cs="Times New Roman"/>
                <w:sz w:val="24"/>
                <w:szCs w:val="24"/>
              </w:rPr>
              <w:t>МБ</w:t>
            </w:r>
            <w:r w:rsidR="001A382A">
              <w:rPr>
                <w:rFonts w:ascii="Times New Roman" w:hAnsi="Times New Roman" w:cs="Times New Roman"/>
                <w:sz w:val="24"/>
                <w:szCs w:val="24"/>
              </w:rPr>
              <w:t xml:space="preserve">ОУ Высокогорская СОШ №7 филиал  </w:t>
            </w:r>
            <w:r w:rsidR="00A20033">
              <w:rPr>
                <w:rFonts w:ascii="Times New Roman" w:hAnsi="Times New Roman" w:cs="Times New Roman"/>
                <w:sz w:val="24"/>
                <w:szCs w:val="24"/>
              </w:rPr>
              <w:t>с.Городище</w:t>
            </w:r>
          </w:p>
        </w:tc>
        <w:tc>
          <w:tcPr>
            <w:tcW w:w="3969" w:type="dxa"/>
          </w:tcPr>
          <w:p w:rsidR="00140700" w:rsidRPr="00C4111B" w:rsidRDefault="00A20033" w:rsidP="00A20033">
            <w:pPr>
              <w:jc w:val="both"/>
              <w:rPr>
                <w:rFonts w:ascii="Times New Roman" w:hAnsi="Times New Roman" w:cs="Times New Roman"/>
                <w:sz w:val="24"/>
                <w:szCs w:val="24"/>
              </w:rPr>
            </w:pPr>
            <w:r>
              <w:rPr>
                <w:rFonts w:ascii="Times New Roman" w:hAnsi="Times New Roman" w:cs="Times New Roman"/>
                <w:sz w:val="24"/>
                <w:szCs w:val="24"/>
              </w:rPr>
              <w:t>Кавтарадзе Тамара Николаевна</w:t>
            </w:r>
          </w:p>
        </w:tc>
        <w:tc>
          <w:tcPr>
            <w:tcW w:w="1808"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89082132277</w:t>
            </w:r>
          </w:p>
        </w:tc>
      </w:tr>
      <w:tr w:rsidR="00140700" w:rsidRPr="00C4111B" w:rsidTr="0092144E">
        <w:tc>
          <w:tcPr>
            <w:tcW w:w="675"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1A382A" w:rsidRDefault="001A4577" w:rsidP="001A382A">
            <w:pPr>
              <w:rPr>
                <w:rFonts w:ascii="Times New Roman" w:hAnsi="Times New Roman" w:cs="Times New Roman"/>
                <w:sz w:val="24"/>
                <w:szCs w:val="24"/>
              </w:rPr>
            </w:pPr>
            <w:r>
              <w:rPr>
                <w:rFonts w:ascii="Times New Roman" w:hAnsi="Times New Roman" w:cs="Times New Roman"/>
                <w:sz w:val="24"/>
                <w:szCs w:val="24"/>
              </w:rPr>
              <w:t>заведующая</w:t>
            </w:r>
            <w:r w:rsidR="00A20033">
              <w:rPr>
                <w:rFonts w:ascii="Times New Roman" w:hAnsi="Times New Roman" w:cs="Times New Roman"/>
                <w:sz w:val="24"/>
                <w:szCs w:val="24"/>
              </w:rPr>
              <w:t xml:space="preserve"> СДК</w:t>
            </w:r>
            <w:r w:rsidR="007C37AA">
              <w:rPr>
                <w:rFonts w:ascii="Times New Roman" w:hAnsi="Times New Roman" w:cs="Times New Roman"/>
                <w:sz w:val="24"/>
                <w:szCs w:val="24"/>
              </w:rPr>
              <w:t xml:space="preserve"> филиал</w:t>
            </w:r>
          </w:p>
          <w:p w:rsidR="00140700" w:rsidRPr="00C4111B" w:rsidRDefault="00A20033" w:rsidP="001A382A">
            <w:pPr>
              <w:rPr>
                <w:rFonts w:ascii="Times New Roman" w:hAnsi="Times New Roman" w:cs="Times New Roman"/>
                <w:sz w:val="24"/>
                <w:szCs w:val="24"/>
              </w:rPr>
            </w:pPr>
            <w:r>
              <w:rPr>
                <w:rFonts w:ascii="Times New Roman" w:hAnsi="Times New Roman" w:cs="Times New Roman"/>
                <w:sz w:val="24"/>
                <w:szCs w:val="24"/>
              </w:rPr>
              <w:t>с.Городище</w:t>
            </w:r>
          </w:p>
        </w:tc>
        <w:tc>
          <w:tcPr>
            <w:tcW w:w="3969" w:type="dxa"/>
          </w:tcPr>
          <w:p w:rsidR="00140700" w:rsidRPr="00C4111B" w:rsidRDefault="00A20033" w:rsidP="007C37AA">
            <w:pPr>
              <w:rPr>
                <w:rFonts w:ascii="Times New Roman" w:hAnsi="Times New Roman" w:cs="Times New Roman"/>
                <w:sz w:val="24"/>
                <w:szCs w:val="24"/>
              </w:rPr>
            </w:pPr>
            <w:r>
              <w:rPr>
                <w:rFonts w:ascii="Times New Roman" w:hAnsi="Times New Roman" w:cs="Times New Roman"/>
                <w:sz w:val="24"/>
                <w:szCs w:val="24"/>
              </w:rPr>
              <w:t>Галыгина Александра Викторовна</w:t>
            </w:r>
          </w:p>
        </w:tc>
        <w:tc>
          <w:tcPr>
            <w:tcW w:w="1808" w:type="dxa"/>
          </w:tcPr>
          <w:p w:rsidR="00140700" w:rsidRPr="00C4111B" w:rsidRDefault="007C37AA" w:rsidP="00140700">
            <w:pPr>
              <w:jc w:val="both"/>
              <w:rPr>
                <w:rFonts w:ascii="Times New Roman" w:hAnsi="Times New Roman" w:cs="Times New Roman"/>
                <w:sz w:val="24"/>
                <w:szCs w:val="24"/>
              </w:rPr>
            </w:pPr>
            <w:r>
              <w:rPr>
                <w:rFonts w:ascii="Times New Roman" w:hAnsi="Times New Roman" w:cs="Times New Roman"/>
                <w:sz w:val="24"/>
                <w:szCs w:val="24"/>
              </w:rPr>
              <w:t>89535980159</w:t>
            </w:r>
          </w:p>
        </w:tc>
      </w:tr>
    </w:tbl>
    <w:p w:rsidR="00140700" w:rsidRPr="00140700" w:rsidRDefault="00140700" w:rsidP="00140700">
      <w:pPr>
        <w:spacing w:after="0" w:line="240" w:lineRule="auto"/>
        <w:jc w:val="both"/>
        <w:rPr>
          <w:rFonts w:ascii="Times New Roman" w:hAnsi="Times New Roman" w:cs="Times New Roman"/>
          <w:sz w:val="28"/>
          <w:szCs w:val="28"/>
        </w:rPr>
      </w:pPr>
    </w:p>
    <w:sectPr w:rsidR="00140700" w:rsidRPr="00140700" w:rsidSect="00802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7949"/>
    <w:multiLevelType w:val="hybridMultilevel"/>
    <w:tmpl w:val="54967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F4F4E"/>
    <w:multiLevelType w:val="hybridMultilevel"/>
    <w:tmpl w:val="9BB4C164"/>
    <w:lvl w:ilvl="0" w:tplc="4502B5A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2ED"/>
    <w:rsid w:val="00003C96"/>
    <w:rsid w:val="00034DB9"/>
    <w:rsid w:val="0005503D"/>
    <w:rsid w:val="00094E61"/>
    <w:rsid w:val="000A1333"/>
    <w:rsid w:val="000D47EF"/>
    <w:rsid w:val="00140700"/>
    <w:rsid w:val="0014756E"/>
    <w:rsid w:val="0015313E"/>
    <w:rsid w:val="001A382A"/>
    <w:rsid w:val="001A4577"/>
    <w:rsid w:val="001B6DEF"/>
    <w:rsid w:val="001E4427"/>
    <w:rsid w:val="001F507C"/>
    <w:rsid w:val="00251092"/>
    <w:rsid w:val="002E7103"/>
    <w:rsid w:val="00343A5F"/>
    <w:rsid w:val="00385038"/>
    <w:rsid w:val="003A2944"/>
    <w:rsid w:val="003D2549"/>
    <w:rsid w:val="003E2CDB"/>
    <w:rsid w:val="00413845"/>
    <w:rsid w:val="00456D4B"/>
    <w:rsid w:val="0046250D"/>
    <w:rsid w:val="004B2F2C"/>
    <w:rsid w:val="004C69C2"/>
    <w:rsid w:val="004D5E39"/>
    <w:rsid w:val="0059629E"/>
    <w:rsid w:val="005A0EA3"/>
    <w:rsid w:val="005A3B7D"/>
    <w:rsid w:val="005E62ED"/>
    <w:rsid w:val="00612191"/>
    <w:rsid w:val="00616B1D"/>
    <w:rsid w:val="006C7131"/>
    <w:rsid w:val="006E09D8"/>
    <w:rsid w:val="0072386C"/>
    <w:rsid w:val="00763439"/>
    <w:rsid w:val="00785735"/>
    <w:rsid w:val="00792162"/>
    <w:rsid w:val="007C37AA"/>
    <w:rsid w:val="0080236D"/>
    <w:rsid w:val="00811A6C"/>
    <w:rsid w:val="008256F1"/>
    <w:rsid w:val="00867C23"/>
    <w:rsid w:val="00896C11"/>
    <w:rsid w:val="008D248E"/>
    <w:rsid w:val="008F2877"/>
    <w:rsid w:val="0092144E"/>
    <w:rsid w:val="009A197F"/>
    <w:rsid w:val="00A00825"/>
    <w:rsid w:val="00A20033"/>
    <w:rsid w:val="00A71CDD"/>
    <w:rsid w:val="00AA6993"/>
    <w:rsid w:val="00B12449"/>
    <w:rsid w:val="00B30465"/>
    <w:rsid w:val="00B515B1"/>
    <w:rsid w:val="00B62296"/>
    <w:rsid w:val="00C4111B"/>
    <w:rsid w:val="00C51970"/>
    <w:rsid w:val="00C66557"/>
    <w:rsid w:val="00C67A26"/>
    <w:rsid w:val="00CC06AB"/>
    <w:rsid w:val="00CE6BA4"/>
    <w:rsid w:val="00D2006B"/>
    <w:rsid w:val="00D64338"/>
    <w:rsid w:val="00D95AF3"/>
    <w:rsid w:val="00E0200E"/>
    <w:rsid w:val="00E40A15"/>
    <w:rsid w:val="00E524D1"/>
    <w:rsid w:val="00E610E8"/>
    <w:rsid w:val="00E81A34"/>
    <w:rsid w:val="00EF6613"/>
    <w:rsid w:val="00F304F4"/>
    <w:rsid w:val="00F473BA"/>
    <w:rsid w:val="00F7074D"/>
    <w:rsid w:val="00FC0778"/>
    <w:rsid w:val="00FC32BB"/>
    <w:rsid w:val="00FE0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14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47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2ED"/>
    <w:rPr>
      <w:rFonts w:ascii="Tahoma" w:hAnsi="Tahoma" w:cs="Tahoma"/>
      <w:sz w:val="16"/>
      <w:szCs w:val="16"/>
    </w:rPr>
  </w:style>
  <w:style w:type="paragraph" w:customStyle="1" w:styleId="ConsPlusNormal">
    <w:name w:val="ConsPlusNormal"/>
    <w:rsid w:val="005E62ED"/>
    <w:pPr>
      <w:autoSpaceDE w:val="0"/>
      <w:autoSpaceDN w:val="0"/>
      <w:adjustRightInd w:val="0"/>
      <w:spacing w:after="0" w:line="240" w:lineRule="auto"/>
    </w:pPr>
    <w:rPr>
      <w:rFonts w:ascii="Arial" w:eastAsia="Times New Roman" w:hAnsi="Arial" w:cs="Arial"/>
      <w:sz w:val="20"/>
      <w:szCs w:val="20"/>
      <w:lang w:eastAsia="en-US"/>
    </w:rPr>
  </w:style>
  <w:style w:type="table" w:styleId="a5">
    <w:name w:val="Table Grid"/>
    <w:basedOn w:val="a1"/>
    <w:uiPriority w:val="59"/>
    <w:rsid w:val="0014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473BA"/>
    <w:pPr>
      <w:ind w:left="720"/>
      <w:contextualSpacing/>
    </w:pPr>
  </w:style>
</w:styles>
</file>

<file path=word/webSettings.xml><?xml version="1.0" encoding="utf-8"?>
<w:webSettings xmlns:r="http://schemas.openxmlformats.org/officeDocument/2006/relationships" xmlns:w="http://schemas.openxmlformats.org/wordprocessingml/2006/main">
  <w:divs>
    <w:div w:id="11128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Городище</cp:lastModifiedBy>
  <cp:revision>6</cp:revision>
  <cp:lastPrinted>2024-04-05T02:49:00Z</cp:lastPrinted>
  <dcterms:created xsi:type="dcterms:W3CDTF">2024-04-05T02:43:00Z</dcterms:created>
  <dcterms:modified xsi:type="dcterms:W3CDTF">2024-04-05T02:49:00Z</dcterms:modified>
</cp:coreProperties>
</file>