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B309D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09D6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309D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09D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309D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309D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309D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309D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09D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309D6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309D6" w:rsidRDefault="00623B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9D6">
        <w:rPr>
          <w:rFonts w:ascii="Arial" w:eastAsia="Times New Roman" w:hAnsi="Arial" w:cs="Arial"/>
          <w:sz w:val="24"/>
          <w:szCs w:val="24"/>
        </w:rPr>
        <w:t>15</w:t>
      </w:r>
      <w:r w:rsidR="00F43393" w:rsidRPr="00B309D6">
        <w:rPr>
          <w:rFonts w:ascii="Arial" w:eastAsia="Times New Roman" w:hAnsi="Arial" w:cs="Arial"/>
          <w:sz w:val="24"/>
          <w:szCs w:val="24"/>
        </w:rPr>
        <w:t>.0</w:t>
      </w:r>
      <w:r w:rsidRPr="00B309D6">
        <w:rPr>
          <w:rFonts w:ascii="Arial" w:eastAsia="Times New Roman" w:hAnsi="Arial" w:cs="Arial"/>
          <w:sz w:val="24"/>
          <w:szCs w:val="24"/>
        </w:rPr>
        <w:t>7</w:t>
      </w:r>
      <w:r w:rsidR="003F32E9" w:rsidRPr="00B309D6">
        <w:rPr>
          <w:rFonts w:ascii="Arial" w:eastAsia="Times New Roman" w:hAnsi="Arial" w:cs="Arial"/>
          <w:sz w:val="24"/>
          <w:szCs w:val="24"/>
        </w:rPr>
        <w:t>.202</w:t>
      </w:r>
      <w:r w:rsidR="00602F2F" w:rsidRPr="00B309D6">
        <w:rPr>
          <w:rFonts w:ascii="Arial" w:eastAsia="Times New Roman" w:hAnsi="Arial" w:cs="Arial"/>
          <w:sz w:val="24"/>
          <w:szCs w:val="24"/>
        </w:rPr>
        <w:t>2</w:t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B309D6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B309D6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="00107F2B" w:rsidRPr="00B309D6">
        <w:rPr>
          <w:rFonts w:ascii="Arial" w:eastAsia="Times New Roman" w:hAnsi="Arial" w:cs="Arial"/>
          <w:sz w:val="24"/>
          <w:szCs w:val="24"/>
        </w:rPr>
        <w:tab/>
      </w:r>
      <w:r w:rsidRPr="00B309D6">
        <w:rPr>
          <w:rFonts w:ascii="Arial" w:eastAsia="Times New Roman" w:hAnsi="Arial" w:cs="Arial"/>
          <w:sz w:val="24"/>
          <w:szCs w:val="24"/>
        </w:rPr>
        <w:t>25-160-р</w:t>
      </w:r>
    </w:p>
    <w:p w:rsidR="003F32E9" w:rsidRPr="00B309D6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B309D6" w:rsidRDefault="00055B37" w:rsidP="00B309D6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309D6">
        <w:rPr>
          <w:rFonts w:ascii="Arial" w:hAnsi="Arial" w:cs="Arial"/>
          <w:b/>
          <w:bCs/>
        </w:rPr>
        <w:t xml:space="preserve">О внесении изменений в Решение Городищенского сельского Совета депутатов </w:t>
      </w:r>
      <w:r w:rsidR="00623B93" w:rsidRPr="00B309D6">
        <w:rPr>
          <w:rFonts w:ascii="Arial" w:hAnsi="Arial" w:cs="Arial"/>
          <w:b/>
          <w:bCs/>
        </w:rPr>
        <w:t xml:space="preserve">от 28.02.2020 № 09-32-р </w:t>
      </w:r>
      <w:r w:rsidRPr="00B309D6">
        <w:rPr>
          <w:rFonts w:ascii="Arial" w:hAnsi="Arial" w:cs="Arial"/>
          <w:b/>
          <w:bCs/>
        </w:rPr>
        <w:t>«</w:t>
      </w:r>
      <w:r w:rsidR="00623B93" w:rsidRPr="00B309D6">
        <w:rPr>
          <w:rFonts w:ascii="Arial" w:hAnsi="Arial" w:cs="Arial"/>
          <w:b/>
          <w:bCs/>
        </w:rPr>
        <w:t>Об утверждении состава административной комиссии муниципального образования Городищенский сельсовет Енисейского района</w:t>
      </w:r>
      <w:r w:rsidRPr="00B309D6">
        <w:rPr>
          <w:rFonts w:ascii="Arial" w:hAnsi="Arial" w:cs="Arial"/>
          <w:b/>
          <w:bCs/>
        </w:rPr>
        <w:t>»</w:t>
      </w:r>
    </w:p>
    <w:p w:rsidR="00F33584" w:rsidRPr="00B309D6" w:rsidRDefault="00F33584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623B93" w:rsidRPr="00B309D6" w:rsidRDefault="00623B93" w:rsidP="00623B9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309D6">
        <w:rPr>
          <w:rFonts w:ascii="Arial" w:eastAsia="Times New Roman" w:hAnsi="Arial" w:cs="Arial"/>
          <w:sz w:val="24"/>
          <w:szCs w:val="24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г. № 8-3168 "Об административных комиссиях в Красноярском крае", руководствуясь Кодексом Российской Федерации об административных правонарушениях, Законом Красноярского края от 02.10.2008 № 7-2161 "Об административных правонарушениях», законом Красноярского края от 23.04.2009 № 8-3170 "О наделении органов местного самоуправления муниципальных образований</w:t>
      </w:r>
      <w:proofErr w:type="gramEnd"/>
      <w:r w:rsidRPr="00B309D6">
        <w:rPr>
          <w:rFonts w:ascii="Arial" w:eastAsia="Times New Roman" w:hAnsi="Arial" w:cs="Arial"/>
          <w:sz w:val="24"/>
          <w:szCs w:val="24"/>
        </w:rPr>
        <w:t xml:space="preserve"> края государственными полномочиями по созданию и обеспечению деятельности административных комиссий», Уставом Городищенского сельсовета Енисейского района Красноярского края, Городищенский сельский  Совет депутатов, РЕШИЛ:</w:t>
      </w:r>
    </w:p>
    <w:p w:rsidR="008F010C" w:rsidRPr="00B309D6" w:rsidRDefault="00425AD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09D6">
        <w:rPr>
          <w:rFonts w:ascii="Arial" w:hAnsi="Arial" w:cs="Arial"/>
          <w:sz w:val="24"/>
          <w:szCs w:val="24"/>
        </w:rPr>
        <w:t xml:space="preserve">1. </w:t>
      </w:r>
      <w:r w:rsidR="00055B37" w:rsidRPr="00B309D6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от </w:t>
      </w:r>
      <w:proofErr w:type="spellStart"/>
      <w:proofErr w:type="gramStart"/>
      <w:r w:rsidR="00F23680" w:rsidRPr="00B309D6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F23680" w:rsidRPr="00B309D6">
        <w:rPr>
          <w:rFonts w:ascii="Arial" w:hAnsi="Arial" w:cs="Arial"/>
          <w:sz w:val="24"/>
          <w:szCs w:val="24"/>
        </w:rPr>
        <w:t xml:space="preserve"> 28.02.2020 № 09-32-р «Об утверждении состава административной комиссии муниципального образования Городищенский сельсовет Енисейского района»</w:t>
      </w:r>
      <w:r w:rsidR="00055B37" w:rsidRPr="00B309D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55B37" w:rsidRPr="00B309D6" w:rsidRDefault="00055B37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09D6">
        <w:rPr>
          <w:rFonts w:ascii="Arial" w:hAnsi="Arial" w:cs="Arial"/>
          <w:bCs/>
          <w:sz w:val="24"/>
          <w:szCs w:val="24"/>
        </w:rPr>
        <w:t xml:space="preserve">1.1. </w:t>
      </w:r>
      <w:r w:rsidR="00450508" w:rsidRPr="00B309D6">
        <w:rPr>
          <w:rFonts w:ascii="Arial" w:hAnsi="Arial" w:cs="Arial"/>
          <w:bCs/>
          <w:sz w:val="24"/>
          <w:szCs w:val="24"/>
        </w:rPr>
        <w:t xml:space="preserve">изложить приложение № 1 к Положению, согласно приложению </w:t>
      </w:r>
      <w:r w:rsidR="00F33584" w:rsidRPr="00B309D6">
        <w:rPr>
          <w:rFonts w:ascii="Arial" w:hAnsi="Arial" w:cs="Arial"/>
          <w:bCs/>
          <w:sz w:val="24"/>
          <w:szCs w:val="24"/>
        </w:rPr>
        <w:t>к настоящему решению.</w:t>
      </w:r>
    </w:p>
    <w:p w:rsidR="002C11ED" w:rsidRPr="00B309D6" w:rsidRDefault="00450508" w:rsidP="00C04D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9D6">
        <w:rPr>
          <w:rFonts w:ascii="Arial" w:eastAsia="Times New Roman" w:hAnsi="Arial" w:cs="Arial"/>
          <w:sz w:val="24"/>
          <w:szCs w:val="24"/>
        </w:rPr>
        <w:t>3</w:t>
      </w:r>
      <w:r w:rsidR="00407E03" w:rsidRPr="00B309D6">
        <w:rPr>
          <w:rFonts w:ascii="Arial" w:eastAsia="Times New Roman" w:hAnsi="Arial" w:cs="Arial"/>
          <w:sz w:val="24"/>
          <w:szCs w:val="24"/>
        </w:rPr>
        <w:t>.</w:t>
      </w:r>
      <w:r w:rsidR="00602F2F" w:rsidRPr="00B309D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B309D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309D6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B309D6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B309D6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9D6">
        <w:rPr>
          <w:rFonts w:ascii="Arial" w:eastAsia="Times New Roman" w:hAnsi="Arial" w:cs="Arial"/>
          <w:sz w:val="24"/>
          <w:szCs w:val="24"/>
        </w:rPr>
        <w:t>4</w:t>
      </w:r>
      <w:r w:rsidR="002C11ED" w:rsidRPr="00B309D6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B309D6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309D6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309D6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309D6">
        <w:rPr>
          <w:rFonts w:ascii="Arial" w:eastAsia="Times New Roman" w:hAnsi="Arial" w:cs="Arial"/>
          <w:sz w:val="24"/>
          <w:szCs w:val="24"/>
        </w:rPr>
        <w:t>.</w:t>
      </w:r>
    </w:p>
    <w:p w:rsidR="002B7EF9" w:rsidRPr="00B309D6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3584" w:rsidRPr="00B309D6" w:rsidRDefault="00F33584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04DE7" w:rsidRPr="00B309D6" w:rsidTr="00007666">
        <w:tc>
          <w:tcPr>
            <w:tcW w:w="4928" w:type="dxa"/>
          </w:tcPr>
          <w:p w:rsidR="00C04DE7" w:rsidRPr="00B309D6" w:rsidRDefault="00C04DE7" w:rsidP="000076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09D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C04DE7" w:rsidRPr="00B309D6" w:rsidRDefault="00C04DE7" w:rsidP="000076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09D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C04DE7" w:rsidRPr="00B309D6" w:rsidRDefault="00C04DE7" w:rsidP="000076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4DE7" w:rsidRPr="00B309D6" w:rsidRDefault="00C04DE7" w:rsidP="000076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09D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C04DE7" w:rsidRPr="00B309D6" w:rsidRDefault="00C04DE7" w:rsidP="000076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09D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C04DE7" w:rsidRPr="00B309D6" w:rsidRDefault="00C04DE7" w:rsidP="000076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4DE7" w:rsidRPr="00B309D6" w:rsidRDefault="00C04DE7" w:rsidP="000076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4DE7" w:rsidRPr="00B309D6" w:rsidRDefault="00C04DE7" w:rsidP="000076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309D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450508" w:rsidRPr="00B309D6" w:rsidRDefault="00450508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50508" w:rsidRDefault="00450508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309D6" w:rsidRPr="00B309D6" w:rsidRDefault="00B309D6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3680" w:rsidRPr="00B309D6" w:rsidRDefault="00F23680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309D6">
        <w:rPr>
          <w:rFonts w:ascii="Arial" w:hAnsi="Arial" w:cs="Arial"/>
          <w:sz w:val="24"/>
          <w:szCs w:val="24"/>
        </w:rPr>
        <w:lastRenderedPageBreak/>
        <w:t>Приложение  № 1 к решению. Городищенского сельского Совета депутатов</w:t>
      </w:r>
    </w:p>
    <w:p w:rsidR="00F23680" w:rsidRPr="00B309D6" w:rsidRDefault="00F23680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B309D6">
        <w:rPr>
          <w:rFonts w:ascii="Arial" w:hAnsi="Arial" w:cs="Arial"/>
          <w:sz w:val="24"/>
          <w:szCs w:val="24"/>
        </w:rPr>
        <w:t>от 15.07.2022 № 25-160-р</w:t>
      </w:r>
    </w:p>
    <w:p w:rsidR="00F23680" w:rsidRPr="00B309D6" w:rsidRDefault="00F23680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F23680" w:rsidRPr="00B309D6" w:rsidRDefault="00F23680" w:rsidP="00F2368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F23680" w:rsidRPr="00B309D6" w:rsidRDefault="00F23680" w:rsidP="00F236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680" w:rsidRPr="00B309D6" w:rsidRDefault="00F23680" w:rsidP="00F236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680" w:rsidRPr="00B309D6" w:rsidRDefault="00F23680" w:rsidP="00F236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9D6">
        <w:rPr>
          <w:rFonts w:ascii="Arial" w:hAnsi="Arial" w:cs="Arial"/>
          <w:sz w:val="24"/>
          <w:szCs w:val="24"/>
        </w:rPr>
        <w:t>СОСТАВ</w:t>
      </w:r>
    </w:p>
    <w:p w:rsidR="00F23680" w:rsidRPr="00B309D6" w:rsidRDefault="00F23680" w:rsidP="004505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09D6">
        <w:rPr>
          <w:rFonts w:ascii="Arial" w:hAnsi="Arial" w:cs="Arial"/>
          <w:sz w:val="24"/>
          <w:szCs w:val="24"/>
        </w:rPr>
        <w:t xml:space="preserve">Административной комиссии </w:t>
      </w:r>
      <w:r w:rsidR="00450508" w:rsidRPr="00B309D6">
        <w:rPr>
          <w:rFonts w:ascii="Arial" w:hAnsi="Arial" w:cs="Arial"/>
          <w:sz w:val="24"/>
          <w:szCs w:val="24"/>
        </w:rPr>
        <w:t xml:space="preserve">при администрации </w:t>
      </w:r>
      <w:r w:rsidRPr="00B309D6">
        <w:rPr>
          <w:rFonts w:ascii="Arial" w:hAnsi="Arial" w:cs="Arial"/>
          <w:sz w:val="24"/>
          <w:szCs w:val="24"/>
        </w:rPr>
        <w:t xml:space="preserve">Городищенского сельсовета </w:t>
      </w:r>
      <w:r w:rsidR="00450508" w:rsidRPr="00B309D6">
        <w:rPr>
          <w:rFonts w:ascii="Arial" w:hAnsi="Arial" w:cs="Arial"/>
          <w:sz w:val="24"/>
          <w:szCs w:val="24"/>
        </w:rPr>
        <w:t xml:space="preserve"> </w:t>
      </w:r>
      <w:r w:rsidRPr="00B309D6">
        <w:rPr>
          <w:rFonts w:ascii="Arial" w:hAnsi="Arial" w:cs="Arial"/>
          <w:sz w:val="24"/>
          <w:szCs w:val="24"/>
        </w:rPr>
        <w:t>Енисейского района</w:t>
      </w:r>
    </w:p>
    <w:p w:rsidR="00F23680" w:rsidRPr="00B309D6" w:rsidRDefault="00F23680" w:rsidP="00F236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Чудогашева</w:t>
            </w: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Валентина Валерьевна 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Глава Городищенского сельсовета</w:t>
            </w:r>
          </w:p>
        </w:tc>
      </w:tr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Кавтарадзе </w:t>
            </w: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Тамара Николаевна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Зам. директора по учебной части</w:t>
            </w:r>
          </w:p>
        </w:tc>
      </w:tr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Гиро </w:t>
            </w: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Наталья Геннадьевна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Заведующая ФАП </w:t>
            </w: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</w:tr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08" w:rsidRPr="00B309D6" w:rsidTr="00CF321A">
        <w:tc>
          <w:tcPr>
            <w:tcW w:w="3190" w:type="dxa"/>
          </w:tcPr>
          <w:p w:rsidR="00450508" w:rsidRPr="00B309D6" w:rsidRDefault="00450508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0508" w:rsidRPr="00B309D6" w:rsidRDefault="00450508" w:rsidP="00CF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Власов </w:t>
            </w:r>
          </w:p>
          <w:p w:rsidR="00450508" w:rsidRPr="00B309D6" w:rsidRDefault="00450508" w:rsidP="00CF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Владимир Иванович</w:t>
            </w:r>
          </w:p>
        </w:tc>
        <w:tc>
          <w:tcPr>
            <w:tcW w:w="3190" w:type="dxa"/>
          </w:tcPr>
          <w:p w:rsidR="00450508" w:rsidRPr="00B309D6" w:rsidRDefault="00450508" w:rsidP="00CF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584" w:rsidRPr="00B309D6" w:rsidRDefault="00F33584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508" w:rsidRPr="00B309D6" w:rsidRDefault="00450508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09D6">
              <w:rPr>
                <w:rFonts w:ascii="Arial" w:hAnsi="Arial" w:cs="Arial"/>
                <w:sz w:val="24"/>
                <w:szCs w:val="24"/>
              </w:rPr>
              <w:t>Оденец</w:t>
            </w:r>
            <w:proofErr w:type="spellEnd"/>
            <w:r w:rsidRPr="00B309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3680" w:rsidRPr="00B309D6" w:rsidRDefault="00450508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Анатолий Александрович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450508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Представитель общественности Городищенского сельсовета</w:t>
            </w:r>
          </w:p>
        </w:tc>
      </w:tr>
      <w:tr w:rsidR="00F23680" w:rsidRPr="00B309D6" w:rsidTr="00CF321A"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584" w:rsidRPr="00B309D6" w:rsidRDefault="00F33584" w:rsidP="0045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508" w:rsidRPr="00B309D6" w:rsidRDefault="00450508" w:rsidP="0045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 xml:space="preserve">Соколова </w:t>
            </w:r>
          </w:p>
          <w:p w:rsidR="00F23680" w:rsidRPr="00B309D6" w:rsidRDefault="00450508" w:rsidP="00450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Галина Ивановна</w:t>
            </w:r>
          </w:p>
        </w:tc>
        <w:tc>
          <w:tcPr>
            <w:tcW w:w="3190" w:type="dxa"/>
          </w:tcPr>
          <w:p w:rsidR="00F23680" w:rsidRPr="00B309D6" w:rsidRDefault="00F23680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3680" w:rsidRPr="00B309D6" w:rsidRDefault="00450508" w:rsidP="00F23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9D6">
              <w:rPr>
                <w:rFonts w:ascii="Arial" w:hAnsi="Arial" w:cs="Arial"/>
                <w:sz w:val="24"/>
                <w:szCs w:val="24"/>
              </w:rPr>
              <w:t>Представитель общественности Городищенского сельсовета</w:t>
            </w:r>
          </w:p>
        </w:tc>
      </w:tr>
    </w:tbl>
    <w:p w:rsidR="00F23680" w:rsidRPr="00B309D6" w:rsidRDefault="00F23680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3680" w:rsidRPr="00B309D6" w:rsidRDefault="00F23680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50508" w:rsidRPr="00B309D6" w:rsidRDefault="00450508" w:rsidP="00F335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50508" w:rsidRPr="00B309D6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6861"/>
    <w:rsid w:val="00207CFC"/>
    <w:rsid w:val="00210D15"/>
    <w:rsid w:val="002211F8"/>
    <w:rsid w:val="00224C62"/>
    <w:rsid w:val="00241339"/>
    <w:rsid w:val="002607E1"/>
    <w:rsid w:val="002708BD"/>
    <w:rsid w:val="0029417D"/>
    <w:rsid w:val="002B7EF9"/>
    <w:rsid w:val="002C11ED"/>
    <w:rsid w:val="002D3198"/>
    <w:rsid w:val="00306FCF"/>
    <w:rsid w:val="0031572B"/>
    <w:rsid w:val="003176B8"/>
    <w:rsid w:val="00366E70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50508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02F2F"/>
    <w:rsid w:val="00623B93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191A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74C38"/>
    <w:rsid w:val="00987D1B"/>
    <w:rsid w:val="009D39BE"/>
    <w:rsid w:val="009F1337"/>
    <w:rsid w:val="009F32D5"/>
    <w:rsid w:val="00A01EBA"/>
    <w:rsid w:val="00A07A46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309D6"/>
    <w:rsid w:val="00B66CBF"/>
    <w:rsid w:val="00B66CD9"/>
    <w:rsid w:val="00B70D4A"/>
    <w:rsid w:val="00BD4663"/>
    <w:rsid w:val="00BE138F"/>
    <w:rsid w:val="00C04DE7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23680"/>
    <w:rsid w:val="00F330CA"/>
    <w:rsid w:val="00F33584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F2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F2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1AD-3367-41ED-B2D9-D8C302BA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2022-06-24T08:42:00Z</cp:lastPrinted>
  <dcterms:created xsi:type="dcterms:W3CDTF">2022-06-24T08:03:00Z</dcterms:created>
  <dcterms:modified xsi:type="dcterms:W3CDTF">2022-07-26T03:04:00Z</dcterms:modified>
</cp:coreProperties>
</file>