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8B" w:rsidRPr="004655D4" w:rsidRDefault="006D258B" w:rsidP="004655D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655D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РОССИЙСКАЯ ФЕДЕРАЦИЯ</w:t>
      </w:r>
    </w:p>
    <w:p w:rsidR="00BF005D" w:rsidRDefault="006D258B" w:rsidP="004655D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kern w:val="36"/>
          <w:sz w:val="32"/>
          <w:szCs w:val="32"/>
          <w:lang w:eastAsia="ru-RU"/>
        </w:rPr>
      </w:pPr>
      <w:r w:rsidRPr="004655D4">
        <w:rPr>
          <w:rFonts w:ascii="Times New Roman" w:eastAsia="Times New Roman" w:hAnsi="Times New Roman" w:cs="Times New Roman"/>
          <w:b/>
          <w:bCs/>
          <w:color w:val="000000"/>
          <w:spacing w:val="1"/>
          <w:kern w:val="36"/>
          <w:sz w:val="32"/>
          <w:szCs w:val="32"/>
          <w:lang w:eastAsia="ru-RU"/>
        </w:rPr>
        <w:t>АДМИНИСТРАЦИЯ ГОРОДИЩЕНСКОГО СЕЛЬСОВЕТА</w:t>
      </w:r>
      <w:r w:rsidR="00BF005D">
        <w:rPr>
          <w:rFonts w:ascii="Times New Roman" w:eastAsia="Times New Roman" w:hAnsi="Times New Roman" w:cs="Times New Roman"/>
          <w:b/>
          <w:bCs/>
          <w:color w:val="000000"/>
          <w:spacing w:val="1"/>
          <w:kern w:val="36"/>
          <w:sz w:val="32"/>
          <w:szCs w:val="32"/>
          <w:lang w:eastAsia="ru-RU"/>
        </w:rPr>
        <w:t xml:space="preserve"> </w:t>
      </w:r>
    </w:p>
    <w:p w:rsidR="00BF005D" w:rsidRDefault="00BF005D" w:rsidP="004655D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ЕНИСЕЙСКОГО РАЙОНА</w:t>
      </w:r>
    </w:p>
    <w:p w:rsidR="006D258B" w:rsidRPr="004655D4" w:rsidRDefault="006D258B" w:rsidP="004655D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655D4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32"/>
          <w:szCs w:val="32"/>
          <w:lang w:eastAsia="ru-RU"/>
        </w:rPr>
        <w:t>КРАСНОЯРСКОГО КРАЯ</w:t>
      </w:r>
    </w:p>
    <w:p w:rsidR="006D258B" w:rsidRPr="004655D4" w:rsidRDefault="006D258B" w:rsidP="004655D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6D258B" w:rsidRPr="004655D4" w:rsidRDefault="006D258B" w:rsidP="004655D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655D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ПОСТАНОВЛЕНИЕ</w:t>
      </w:r>
    </w:p>
    <w:p w:rsidR="006D258B" w:rsidRPr="004655D4" w:rsidRDefault="006D258B" w:rsidP="004655D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29.01.2010</w:t>
      </w:r>
      <w:r w:rsidR="00BF00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F00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F00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F00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</w:t>
      </w:r>
      <w:r w:rsidR="00BF00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Городище</w:t>
      </w:r>
      <w:r w:rsidR="00BF00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F00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F00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F00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№02п</w:t>
      </w:r>
    </w:p>
    <w:p w:rsidR="00BF005D" w:rsidRDefault="00BF005D" w:rsidP="004655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D258B" w:rsidRPr="004655D4" w:rsidRDefault="006D258B" w:rsidP="004655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655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 установлении минимального размера заработной платы</w:t>
      </w:r>
    </w:p>
    <w:p w:rsidR="006D258B" w:rsidRPr="004655D4" w:rsidRDefault="006D258B" w:rsidP="00465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258B" w:rsidRPr="004655D4" w:rsidRDefault="006D258B" w:rsidP="00465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региональным Соглашением о минимальной заработной плате в Красноярском крае на 2009г. от 21.11.2008г., действие которого пролонгировано по 31.03.2010г., Соглашением от 31.12.2009г. №72, заключенным между Правительством </w:t>
      </w:r>
      <w:r w:rsidRPr="004655D4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края, Федерацией профсоюзов края с Союзом товаропроизводителей, предпринимателей </w:t>
      </w:r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края, на основании ст. 14 Устава Городищенского сельсовета ПОСТАНОВЛЯЮ:</w:t>
      </w:r>
    </w:p>
    <w:p w:rsidR="006D258B" w:rsidRPr="004655D4" w:rsidRDefault="006D258B" w:rsidP="00465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Установить для бюджетных учреждений, финансируемых из местного бюджета, </w:t>
      </w:r>
      <w:r w:rsidRPr="004655D4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размер минимальной заработной платы в первом квартале 2010 года в размере </w:t>
      </w:r>
      <w:r w:rsidRPr="004655D4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4871 рубль.</w:t>
      </w:r>
    </w:p>
    <w:p w:rsidR="006D258B" w:rsidRPr="004655D4" w:rsidRDefault="006D258B" w:rsidP="00465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proofErr w:type="gramStart"/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Работникам, месячная заработная плата которых при полностью отработанной </w:t>
      </w:r>
      <w:r w:rsidRPr="004655D4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норме рабочего времени и выполненной норме труда (трудовых обязанностей) с </w:t>
      </w:r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учетом компенсационных и стимулирующих выплат ниже размера минимальной </w:t>
      </w:r>
      <w:r w:rsidRPr="004655D4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заработной платы, установленного в Красноярском крае, устанавливается доплата, </w:t>
      </w:r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 которой определяется как разница между размером минимальной заработной платы и величиной заработной платы конкретного работника за </w:t>
      </w:r>
      <w:r w:rsidRPr="004655D4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соответствующий период времени.</w:t>
      </w:r>
      <w:proofErr w:type="gramEnd"/>
    </w:p>
    <w:p w:rsidR="006D258B" w:rsidRPr="004655D4" w:rsidRDefault="006D258B" w:rsidP="00465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proofErr w:type="gramStart"/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Работникам, месячная заработная плата которых по основному месту работы при не полностью отработанной норме рабочего времени с учетом компенсационных и </w:t>
      </w:r>
      <w:r w:rsidRPr="004655D4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стимулирующих выплат ниже размера минимальной заработной платы, установленного в Красноярском крае, исчисленного пропорционально отработанному работником времени, </w:t>
      </w:r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установить доплату, размер которой определяется как разница между размером минимальной заработной платы, исчисленного пропорционально отработанному времени, и величиной заработной платы работника за соответствующий период</w:t>
      </w:r>
      <w:proofErr w:type="gramEnd"/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времени.</w:t>
      </w:r>
    </w:p>
    <w:p w:rsidR="006D258B" w:rsidRPr="004655D4" w:rsidRDefault="006D258B" w:rsidP="00465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proofErr w:type="gramStart"/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данного постановления возлагаю на главного бухгалтера </w:t>
      </w:r>
      <w:r w:rsidRPr="004655D4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Андрееву Т.В.</w:t>
      </w:r>
    </w:p>
    <w:p w:rsidR="006D258B" w:rsidRPr="004655D4" w:rsidRDefault="006D258B" w:rsidP="00465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55D4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5. Постановления вступает в силу с мом</w:t>
      </w:r>
      <w:r w:rsidR="00BF005D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ента подписания и применяется к </w:t>
      </w:r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правоотношениям, возникшим с 1 января 2010</w:t>
      </w:r>
      <w:r w:rsidR="00BF00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года, подлежит опубликованию в </w:t>
      </w:r>
      <w:r w:rsidRPr="004655D4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«Городищенском вестнике»</w:t>
      </w:r>
    </w:p>
    <w:p w:rsidR="006D258B" w:rsidRPr="004655D4" w:rsidRDefault="006D258B" w:rsidP="00465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258B" w:rsidRPr="004655D4" w:rsidRDefault="006D258B" w:rsidP="00465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258B" w:rsidRPr="004655D4" w:rsidRDefault="006D258B" w:rsidP="00A71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администрации</w:t>
      </w:r>
    </w:p>
    <w:p w:rsidR="006D258B" w:rsidRPr="004655D4" w:rsidRDefault="006D258B" w:rsidP="00A71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Городищенского сельсовета</w:t>
      </w:r>
      <w:r w:rsidR="00BF00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F00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F00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F00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A711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A711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bookmarkStart w:id="0" w:name="_GoBack"/>
      <w:bookmarkEnd w:id="0"/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Г.В.Ахполова</w:t>
      </w:r>
    </w:p>
    <w:p w:rsidR="006D258B" w:rsidRPr="004655D4" w:rsidRDefault="006D258B" w:rsidP="00465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sectPr w:rsidR="006D258B" w:rsidRPr="004655D4" w:rsidSect="004655D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A2F66"/>
    <w:multiLevelType w:val="multilevel"/>
    <w:tmpl w:val="468A9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CE"/>
    <w:rsid w:val="000D2ACE"/>
    <w:rsid w:val="001F14F4"/>
    <w:rsid w:val="004655D4"/>
    <w:rsid w:val="00466F36"/>
    <w:rsid w:val="006D258B"/>
    <w:rsid w:val="00A7118C"/>
    <w:rsid w:val="00B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2022-12-14T08:47:00Z</dcterms:created>
  <dcterms:modified xsi:type="dcterms:W3CDTF">2022-12-14T08:50:00Z</dcterms:modified>
</cp:coreProperties>
</file>