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91" w:rsidRPr="000D324B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0D324B">
        <w:rPr>
          <w:rFonts w:ascii="Arial" w:eastAsia="Times New Roman" w:hAnsi="Arial" w:cs="Arial"/>
          <w:bCs/>
          <w:sz w:val="24"/>
          <w:szCs w:val="24"/>
        </w:rPr>
        <w:t xml:space="preserve">АДМИНИСТРАЦИЯ ГОРОДИЩЕНСКОГО СЕЛЬСОВЕТА </w:t>
      </w:r>
    </w:p>
    <w:p w:rsidR="000C5791" w:rsidRPr="000D324B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0D324B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0C5791" w:rsidRPr="000D324B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0D324B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0C5791" w:rsidRPr="000D324B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C5791" w:rsidRPr="000D324B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D324B">
        <w:rPr>
          <w:rFonts w:ascii="Arial" w:eastAsia="Times New Roman" w:hAnsi="Arial" w:cs="Arial"/>
          <w:b/>
          <w:sz w:val="24"/>
          <w:szCs w:val="24"/>
        </w:rPr>
        <w:t xml:space="preserve">ПОСТАНОВЛЕНИЕ </w:t>
      </w:r>
    </w:p>
    <w:p w:rsidR="000C5791" w:rsidRDefault="000C5791" w:rsidP="000C579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4277B" w:rsidRPr="0064277B" w:rsidRDefault="0064277B" w:rsidP="0064277B">
      <w:pPr>
        <w:rPr>
          <w:rFonts w:ascii="Arial" w:hAnsi="Arial" w:cs="Arial"/>
          <w:b/>
          <w:sz w:val="24"/>
          <w:szCs w:val="24"/>
        </w:rPr>
      </w:pPr>
      <w:r w:rsidRPr="0064277B">
        <w:rPr>
          <w:rFonts w:ascii="Arial" w:hAnsi="Arial" w:cs="Arial"/>
          <w:b/>
          <w:sz w:val="24"/>
          <w:szCs w:val="24"/>
        </w:rPr>
        <w:t>03.11.2020                                              с. Городище                                                 5</w:t>
      </w:r>
      <w:r>
        <w:rPr>
          <w:rFonts w:ascii="Arial" w:hAnsi="Arial" w:cs="Arial"/>
          <w:b/>
          <w:sz w:val="24"/>
          <w:szCs w:val="24"/>
        </w:rPr>
        <w:t>4</w:t>
      </w:r>
      <w:r w:rsidRPr="0064277B">
        <w:rPr>
          <w:rFonts w:ascii="Arial" w:hAnsi="Arial" w:cs="Arial"/>
          <w:b/>
          <w:sz w:val="24"/>
          <w:szCs w:val="24"/>
        </w:rPr>
        <w:t>-п</w:t>
      </w:r>
    </w:p>
    <w:p w:rsidR="009E37B6" w:rsidRPr="000D324B" w:rsidRDefault="009E37B6" w:rsidP="00E87A5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255D8C" w:rsidRPr="000D324B" w:rsidRDefault="00255D8C" w:rsidP="005078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D324B">
        <w:rPr>
          <w:rFonts w:ascii="Arial" w:eastAsia="Times New Roman" w:hAnsi="Arial" w:cs="Arial"/>
          <w:b/>
          <w:bCs/>
          <w:sz w:val="24"/>
          <w:szCs w:val="24"/>
        </w:rPr>
        <w:t xml:space="preserve">Об утверждении Положения о порядке предоставления муниципальных гарантий в </w:t>
      </w:r>
      <w:r w:rsidR="004D7C1A" w:rsidRPr="000D324B">
        <w:rPr>
          <w:rFonts w:ascii="Arial" w:eastAsia="Times New Roman" w:hAnsi="Arial" w:cs="Arial"/>
          <w:b/>
          <w:bCs/>
          <w:sz w:val="24"/>
          <w:szCs w:val="24"/>
        </w:rPr>
        <w:t>Городищенском</w:t>
      </w:r>
      <w:r w:rsidRPr="000D324B">
        <w:rPr>
          <w:rFonts w:ascii="Arial" w:eastAsia="Times New Roman" w:hAnsi="Arial" w:cs="Arial"/>
          <w:b/>
          <w:bCs/>
          <w:sz w:val="24"/>
          <w:szCs w:val="24"/>
        </w:rPr>
        <w:t xml:space="preserve"> сельсовете</w:t>
      </w:r>
    </w:p>
    <w:p w:rsidR="00255D8C" w:rsidRPr="000D324B" w:rsidRDefault="00255D8C" w:rsidP="00307C6B">
      <w:pPr>
        <w:shd w:val="clear" w:color="auto" w:fill="FFFFFF"/>
        <w:spacing w:after="0" w:line="240" w:lineRule="auto"/>
        <w:ind w:right="5394"/>
        <w:rPr>
          <w:rFonts w:ascii="Arial" w:eastAsia="Times New Roman" w:hAnsi="Arial" w:cs="Arial"/>
          <w:sz w:val="24"/>
          <w:szCs w:val="24"/>
        </w:rPr>
      </w:pPr>
    </w:p>
    <w:p w:rsidR="004D7C1A" w:rsidRPr="000D324B" w:rsidRDefault="00255D8C" w:rsidP="00307C6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D324B">
        <w:rPr>
          <w:rFonts w:ascii="Arial" w:eastAsia="Times New Roman" w:hAnsi="Arial" w:cs="Arial"/>
          <w:sz w:val="24"/>
          <w:szCs w:val="24"/>
        </w:rPr>
        <w:t xml:space="preserve">В соответствии со статьей 117 </w:t>
      </w:r>
      <w:hyperlink r:id="rId7" w:tgtFrame="_blank" w:history="1">
        <w:r w:rsidRPr="000D324B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Бюджетного кодекса Российской Федерации</w:t>
        </w:r>
      </w:hyperlink>
      <w:r w:rsidRPr="000D324B">
        <w:rPr>
          <w:rFonts w:ascii="Arial" w:eastAsia="Times New Roman" w:hAnsi="Arial" w:cs="Arial"/>
          <w:sz w:val="24"/>
          <w:szCs w:val="24"/>
        </w:rPr>
        <w:t xml:space="preserve">, </w:t>
      </w:r>
      <w:r w:rsidR="004D7C1A" w:rsidRPr="000D324B">
        <w:rPr>
          <w:rFonts w:ascii="Arial" w:eastAsia="Times New Roman" w:hAnsi="Arial" w:cs="Arial"/>
          <w:sz w:val="24"/>
          <w:szCs w:val="24"/>
        </w:rPr>
        <w:t>руководствуясь Уставом Городищенского сельсовета Енисейского района Красноярского края, ПОСТАНОВЛЯЮ:</w:t>
      </w:r>
    </w:p>
    <w:p w:rsidR="00255D8C" w:rsidRPr="000D324B" w:rsidRDefault="00255D8C" w:rsidP="00307C6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D324B">
        <w:rPr>
          <w:rFonts w:ascii="Arial" w:eastAsia="Times New Roman" w:hAnsi="Arial" w:cs="Arial"/>
          <w:sz w:val="24"/>
          <w:szCs w:val="24"/>
        </w:rPr>
        <w:t>1. Утвердить Положение о порядке предоставления муниципальных гарантий согласно приложению</w:t>
      </w:r>
      <w:r w:rsidR="004D7C1A" w:rsidRPr="000D324B">
        <w:rPr>
          <w:rFonts w:ascii="Arial" w:eastAsia="Times New Roman" w:hAnsi="Arial" w:cs="Arial"/>
          <w:sz w:val="24"/>
          <w:szCs w:val="24"/>
        </w:rPr>
        <w:t xml:space="preserve"> к настоящему постановлению</w:t>
      </w:r>
      <w:r w:rsidRPr="000D324B">
        <w:rPr>
          <w:rFonts w:ascii="Arial" w:eastAsia="Times New Roman" w:hAnsi="Arial" w:cs="Arial"/>
          <w:sz w:val="24"/>
          <w:szCs w:val="24"/>
        </w:rPr>
        <w:t>.</w:t>
      </w:r>
    </w:p>
    <w:p w:rsidR="00255D8C" w:rsidRPr="000D324B" w:rsidRDefault="00255D8C" w:rsidP="00307C6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D324B">
        <w:rPr>
          <w:rFonts w:ascii="Arial" w:eastAsia="Times New Roman" w:hAnsi="Arial" w:cs="Arial"/>
          <w:sz w:val="24"/>
          <w:szCs w:val="24"/>
        </w:rPr>
        <w:t xml:space="preserve">2. </w:t>
      </w:r>
      <w:proofErr w:type="gramStart"/>
      <w:r w:rsidRPr="000D324B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0D324B">
        <w:rPr>
          <w:rFonts w:ascii="Arial" w:eastAsia="Times New Roman" w:hAnsi="Arial" w:cs="Arial"/>
          <w:sz w:val="24"/>
          <w:szCs w:val="24"/>
        </w:rPr>
        <w:t xml:space="preserve"> исполнением </w:t>
      </w:r>
      <w:r w:rsidR="004D7C1A" w:rsidRPr="000D324B">
        <w:rPr>
          <w:rFonts w:ascii="Arial" w:eastAsia="Times New Roman" w:hAnsi="Arial" w:cs="Arial"/>
          <w:sz w:val="24"/>
          <w:szCs w:val="24"/>
        </w:rPr>
        <w:t>постановления</w:t>
      </w:r>
      <w:r w:rsidRPr="000D324B">
        <w:rPr>
          <w:rFonts w:ascii="Arial" w:eastAsia="Times New Roman" w:hAnsi="Arial" w:cs="Arial"/>
          <w:sz w:val="24"/>
          <w:szCs w:val="24"/>
        </w:rPr>
        <w:t xml:space="preserve"> </w:t>
      </w:r>
      <w:r w:rsidR="004D7C1A" w:rsidRPr="000D324B">
        <w:rPr>
          <w:rFonts w:ascii="Arial" w:eastAsia="Times New Roman" w:hAnsi="Arial" w:cs="Arial"/>
          <w:sz w:val="24"/>
          <w:szCs w:val="24"/>
        </w:rPr>
        <w:t>оставляю за собой.</w:t>
      </w:r>
    </w:p>
    <w:p w:rsidR="00255D8C" w:rsidRPr="000D324B" w:rsidRDefault="004D7C1A" w:rsidP="00307C6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D324B">
        <w:rPr>
          <w:rFonts w:ascii="Arial" w:eastAsia="Times New Roman" w:hAnsi="Arial" w:cs="Arial"/>
          <w:sz w:val="24"/>
          <w:szCs w:val="24"/>
        </w:rPr>
        <w:t>3. Настоящее постановление вступает в силу после официального опубликования (обнародования) в печатном издании «Городищенский вестник» и подлежит размещению на официальном сайте администрации Городищенского сельсовета.</w:t>
      </w:r>
    </w:p>
    <w:p w:rsidR="004D7C1A" w:rsidRPr="000D324B" w:rsidRDefault="004D7C1A" w:rsidP="00307C6B">
      <w:pPr>
        <w:shd w:val="clear" w:color="auto" w:fill="FFFFFF"/>
        <w:spacing w:after="0" w:line="240" w:lineRule="auto"/>
        <w:ind w:left="75"/>
        <w:rPr>
          <w:rFonts w:ascii="Arial" w:eastAsia="Times New Roman" w:hAnsi="Arial" w:cs="Arial"/>
          <w:sz w:val="24"/>
          <w:szCs w:val="24"/>
        </w:rPr>
      </w:pPr>
    </w:p>
    <w:p w:rsidR="004D7C1A" w:rsidRPr="000D324B" w:rsidRDefault="004D7C1A" w:rsidP="00307C6B">
      <w:pPr>
        <w:shd w:val="clear" w:color="auto" w:fill="FFFFFF"/>
        <w:spacing w:after="0" w:line="240" w:lineRule="auto"/>
        <w:ind w:left="75"/>
        <w:rPr>
          <w:rFonts w:ascii="Arial" w:eastAsia="Times New Roman" w:hAnsi="Arial" w:cs="Arial"/>
          <w:sz w:val="24"/>
          <w:szCs w:val="24"/>
        </w:rPr>
      </w:pPr>
    </w:p>
    <w:p w:rsidR="00307C6B" w:rsidRPr="000D324B" w:rsidRDefault="00307C6B" w:rsidP="00307C6B">
      <w:pPr>
        <w:shd w:val="clear" w:color="auto" w:fill="FFFFFF"/>
        <w:spacing w:after="0" w:line="240" w:lineRule="auto"/>
        <w:ind w:left="75"/>
        <w:rPr>
          <w:rFonts w:ascii="Arial" w:eastAsia="Times New Roman" w:hAnsi="Arial" w:cs="Arial"/>
          <w:sz w:val="24"/>
          <w:szCs w:val="24"/>
        </w:rPr>
      </w:pPr>
    </w:p>
    <w:p w:rsidR="00255D8C" w:rsidRPr="000D324B" w:rsidRDefault="00255D8C" w:rsidP="00307C6B">
      <w:pPr>
        <w:shd w:val="clear" w:color="auto" w:fill="FFFFFF"/>
        <w:spacing w:after="0" w:line="240" w:lineRule="auto"/>
        <w:ind w:left="75"/>
        <w:rPr>
          <w:rFonts w:ascii="Arial" w:eastAsia="Times New Roman" w:hAnsi="Arial" w:cs="Arial"/>
          <w:sz w:val="24"/>
          <w:szCs w:val="24"/>
        </w:rPr>
      </w:pPr>
      <w:r w:rsidRPr="000D324B">
        <w:rPr>
          <w:rFonts w:ascii="Arial" w:eastAsia="Times New Roman" w:hAnsi="Arial" w:cs="Arial"/>
          <w:sz w:val="24"/>
          <w:szCs w:val="24"/>
        </w:rPr>
        <w:t xml:space="preserve">Глава </w:t>
      </w:r>
      <w:r w:rsidR="004D7C1A" w:rsidRPr="000D324B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="004D7C1A" w:rsidRPr="000D324B">
        <w:rPr>
          <w:rFonts w:ascii="Arial" w:eastAsia="Times New Roman" w:hAnsi="Arial" w:cs="Arial"/>
          <w:sz w:val="24"/>
          <w:szCs w:val="24"/>
        </w:rPr>
        <w:tab/>
      </w:r>
      <w:r w:rsidR="004D7C1A" w:rsidRPr="000D324B">
        <w:rPr>
          <w:rFonts w:ascii="Arial" w:eastAsia="Times New Roman" w:hAnsi="Arial" w:cs="Arial"/>
          <w:sz w:val="24"/>
          <w:szCs w:val="24"/>
        </w:rPr>
        <w:tab/>
      </w:r>
      <w:r w:rsidR="004D7C1A" w:rsidRPr="000D324B">
        <w:rPr>
          <w:rFonts w:ascii="Arial" w:eastAsia="Times New Roman" w:hAnsi="Arial" w:cs="Arial"/>
          <w:sz w:val="24"/>
          <w:szCs w:val="24"/>
        </w:rPr>
        <w:tab/>
      </w:r>
      <w:r w:rsidR="004D7C1A" w:rsidRPr="000D324B">
        <w:rPr>
          <w:rFonts w:ascii="Arial" w:eastAsia="Times New Roman" w:hAnsi="Arial" w:cs="Arial"/>
          <w:sz w:val="24"/>
          <w:szCs w:val="24"/>
        </w:rPr>
        <w:tab/>
      </w:r>
      <w:r w:rsidR="004D7C1A" w:rsidRPr="000D324B">
        <w:rPr>
          <w:rFonts w:ascii="Arial" w:eastAsia="Times New Roman" w:hAnsi="Arial" w:cs="Arial"/>
          <w:sz w:val="24"/>
          <w:szCs w:val="24"/>
        </w:rPr>
        <w:tab/>
      </w:r>
      <w:r w:rsidR="004D7C1A" w:rsidRPr="000D324B">
        <w:rPr>
          <w:rFonts w:ascii="Arial" w:eastAsia="Times New Roman" w:hAnsi="Arial" w:cs="Arial"/>
          <w:sz w:val="24"/>
          <w:szCs w:val="24"/>
        </w:rPr>
        <w:tab/>
      </w:r>
      <w:r w:rsidR="004D7C1A" w:rsidRPr="000D324B">
        <w:rPr>
          <w:rFonts w:ascii="Arial" w:eastAsia="Times New Roman" w:hAnsi="Arial" w:cs="Arial"/>
          <w:sz w:val="24"/>
          <w:szCs w:val="24"/>
        </w:rPr>
        <w:tab/>
        <w:t>В.В. Чудогашева</w:t>
      </w:r>
    </w:p>
    <w:p w:rsidR="00255D8C" w:rsidRPr="000D324B" w:rsidRDefault="00255D8C" w:rsidP="00307C6B">
      <w:pPr>
        <w:shd w:val="clear" w:color="auto" w:fill="FFFFFF"/>
        <w:spacing w:after="0" w:line="240" w:lineRule="auto"/>
        <w:ind w:left="75"/>
        <w:rPr>
          <w:rFonts w:ascii="Arial" w:eastAsia="Times New Roman" w:hAnsi="Arial" w:cs="Arial"/>
          <w:sz w:val="24"/>
          <w:szCs w:val="24"/>
        </w:rPr>
      </w:pPr>
      <w:r w:rsidRPr="000D324B">
        <w:rPr>
          <w:rFonts w:ascii="Arial" w:eastAsia="Times New Roman" w:hAnsi="Arial" w:cs="Arial"/>
          <w:sz w:val="24"/>
          <w:szCs w:val="24"/>
        </w:rPr>
        <w:t> </w:t>
      </w:r>
    </w:p>
    <w:p w:rsidR="004D7C1A" w:rsidRPr="000D324B" w:rsidRDefault="004D7C1A" w:rsidP="00255D8C">
      <w:pPr>
        <w:shd w:val="clear" w:color="auto" w:fill="FFFFFF"/>
        <w:spacing w:before="100" w:beforeAutospacing="1" w:after="100" w:afterAutospacing="1" w:line="240" w:lineRule="auto"/>
        <w:ind w:left="75"/>
        <w:rPr>
          <w:rFonts w:ascii="Arial" w:eastAsia="Times New Roman" w:hAnsi="Arial" w:cs="Arial"/>
          <w:sz w:val="24"/>
          <w:szCs w:val="24"/>
        </w:rPr>
      </w:pPr>
    </w:p>
    <w:p w:rsidR="004D7C1A" w:rsidRPr="000D324B" w:rsidRDefault="004D7C1A" w:rsidP="00255D8C">
      <w:pPr>
        <w:shd w:val="clear" w:color="auto" w:fill="FFFFFF"/>
        <w:spacing w:before="100" w:beforeAutospacing="1" w:after="100" w:afterAutospacing="1" w:line="240" w:lineRule="auto"/>
        <w:ind w:left="75"/>
        <w:rPr>
          <w:rFonts w:ascii="Arial" w:eastAsia="Times New Roman" w:hAnsi="Arial" w:cs="Arial"/>
          <w:sz w:val="24"/>
          <w:szCs w:val="24"/>
        </w:rPr>
      </w:pPr>
    </w:p>
    <w:p w:rsidR="004D7C1A" w:rsidRPr="000D324B" w:rsidRDefault="004D7C1A" w:rsidP="00255D8C">
      <w:pPr>
        <w:shd w:val="clear" w:color="auto" w:fill="FFFFFF"/>
        <w:spacing w:before="100" w:beforeAutospacing="1" w:after="100" w:afterAutospacing="1" w:line="240" w:lineRule="auto"/>
        <w:ind w:left="75"/>
        <w:rPr>
          <w:rFonts w:ascii="Arial" w:eastAsia="Times New Roman" w:hAnsi="Arial" w:cs="Arial"/>
          <w:sz w:val="24"/>
          <w:szCs w:val="24"/>
        </w:rPr>
      </w:pPr>
    </w:p>
    <w:p w:rsidR="004D7C1A" w:rsidRPr="000D324B" w:rsidRDefault="004D7C1A" w:rsidP="00255D8C">
      <w:pPr>
        <w:shd w:val="clear" w:color="auto" w:fill="FFFFFF"/>
        <w:spacing w:before="100" w:beforeAutospacing="1" w:after="100" w:afterAutospacing="1" w:line="240" w:lineRule="auto"/>
        <w:ind w:left="75"/>
        <w:rPr>
          <w:rFonts w:ascii="Arial" w:eastAsia="Times New Roman" w:hAnsi="Arial" w:cs="Arial"/>
          <w:sz w:val="24"/>
          <w:szCs w:val="24"/>
        </w:rPr>
      </w:pPr>
    </w:p>
    <w:p w:rsidR="004D7C1A" w:rsidRPr="000D324B" w:rsidRDefault="004D7C1A" w:rsidP="00255D8C">
      <w:pPr>
        <w:shd w:val="clear" w:color="auto" w:fill="FFFFFF"/>
        <w:spacing w:before="100" w:beforeAutospacing="1" w:after="100" w:afterAutospacing="1" w:line="240" w:lineRule="auto"/>
        <w:ind w:left="75"/>
        <w:rPr>
          <w:rFonts w:ascii="Arial" w:eastAsia="Times New Roman" w:hAnsi="Arial" w:cs="Arial"/>
          <w:sz w:val="24"/>
          <w:szCs w:val="24"/>
        </w:rPr>
      </w:pPr>
    </w:p>
    <w:p w:rsidR="00307C6B" w:rsidRPr="000D324B" w:rsidRDefault="00307C6B" w:rsidP="00255D8C">
      <w:pPr>
        <w:shd w:val="clear" w:color="auto" w:fill="FFFFFF"/>
        <w:spacing w:before="100" w:beforeAutospacing="1" w:after="100" w:afterAutospacing="1" w:line="240" w:lineRule="auto"/>
        <w:ind w:left="75"/>
        <w:rPr>
          <w:rFonts w:ascii="Arial" w:eastAsia="Times New Roman" w:hAnsi="Arial" w:cs="Arial"/>
          <w:sz w:val="24"/>
          <w:szCs w:val="24"/>
        </w:rPr>
      </w:pPr>
    </w:p>
    <w:p w:rsidR="00255D8C" w:rsidRPr="000D324B" w:rsidRDefault="00255D8C" w:rsidP="00307C6B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</w:rPr>
      </w:pPr>
      <w:r w:rsidRPr="000D324B">
        <w:rPr>
          <w:rFonts w:ascii="Arial" w:eastAsia="Times New Roman" w:hAnsi="Arial" w:cs="Arial"/>
          <w:sz w:val="24"/>
          <w:szCs w:val="24"/>
        </w:rPr>
        <w:t xml:space="preserve">Приложение </w:t>
      </w:r>
    </w:p>
    <w:p w:rsidR="00255D8C" w:rsidRPr="000D324B" w:rsidRDefault="00255D8C" w:rsidP="00307C6B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</w:rPr>
      </w:pPr>
      <w:r w:rsidRPr="000D324B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255D8C" w:rsidRPr="000D324B" w:rsidRDefault="00307C6B" w:rsidP="00307C6B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</w:rPr>
      </w:pPr>
      <w:r w:rsidRPr="000D324B">
        <w:rPr>
          <w:rFonts w:ascii="Arial" w:eastAsia="Times New Roman" w:hAnsi="Arial" w:cs="Arial"/>
          <w:sz w:val="24"/>
          <w:szCs w:val="24"/>
        </w:rPr>
        <w:t>Городищенского</w:t>
      </w:r>
      <w:r w:rsidR="00255D8C" w:rsidRPr="000D324B">
        <w:rPr>
          <w:rFonts w:ascii="Arial" w:eastAsia="Times New Roman" w:hAnsi="Arial" w:cs="Arial"/>
          <w:sz w:val="24"/>
          <w:szCs w:val="24"/>
        </w:rPr>
        <w:t xml:space="preserve"> сельсовета </w:t>
      </w:r>
    </w:p>
    <w:p w:rsidR="00255D8C" w:rsidRPr="000D324B" w:rsidRDefault="00255D8C" w:rsidP="00307C6B">
      <w:pPr>
        <w:spacing w:after="0" w:line="240" w:lineRule="auto"/>
        <w:ind w:left="5670"/>
        <w:rPr>
          <w:rFonts w:ascii="Arial" w:eastAsia="Times New Roman" w:hAnsi="Arial" w:cs="Arial"/>
          <w:sz w:val="24"/>
          <w:szCs w:val="24"/>
        </w:rPr>
      </w:pPr>
      <w:r w:rsidRPr="000D324B">
        <w:rPr>
          <w:rFonts w:ascii="Arial" w:eastAsia="Times New Roman" w:hAnsi="Arial" w:cs="Arial"/>
          <w:sz w:val="24"/>
          <w:szCs w:val="24"/>
        </w:rPr>
        <w:t xml:space="preserve">от </w:t>
      </w:r>
      <w:r w:rsidR="00307C6B" w:rsidRPr="000D324B">
        <w:rPr>
          <w:rFonts w:ascii="Arial" w:eastAsia="Times New Roman" w:hAnsi="Arial" w:cs="Arial"/>
          <w:sz w:val="24"/>
          <w:szCs w:val="24"/>
        </w:rPr>
        <w:t>03.11.2020 № 54-п</w:t>
      </w:r>
    </w:p>
    <w:p w:rsidR="00255D8C" w:rsidRPr="000D324B" w:rsidRDefault="00255D8C" w:rsidP="00307C6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55D8C" w:rsidRPr="000D324B" w:rsidRDefault="00255D8C" w:rsidP="00307C6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D324B">
        <w:rPr>
          <w:rFonts w:ascii="Arial" w:eastAsia="Times New Roman" w:hAnsi="Arial" w:cs="Arial"/>
          <w:b/>
          <w:bCs/>
          <w:sz w:val="24"/>
          <w:szCs w:val="24"/>
        </w:rPr>
        <w:t>ПОЛОЖЕНИЕ</w:t>
      </w:r>
    </w:p>
    <w:p w:rsidR="00255D8C" w:rsidRPr="000D324B" w:rsidRDefault="00255D8C" w:rsidP="00307C6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D324B">
        <w:rPr>
          <w:rFonts w:ascii="Arial" w:eastAsia="Times New Roman" w:hAnsi="Arial" w:cs="Arial"/>
          <w:b/>
          <w:bCs/>
          <w:sz w:val="24"/>
          <w:szCs w:val="24"/>
        </w:rPr>
        <w:t xml:space="preserve">О ПОРЯДКЕ ПРЕДОСТАВЛЕНИЯ МУНИЦИПАЛЬНЫХ ГАРАНТИЙ </w:t>
      </w:r>
      <w:r w:rsidR="00307C6B" w:rsidRPr="000D324B">
        <w:rPr>
          <w:rFonts w:ascii="Arial" w:eastAsia="Times New Roman" w:hAnsi="Arial" w:cs="Arial"/>
          <w:b/>
          <w:bCs/>
          <w:sz w:val="24"/>
          <w:szCs w:val="24"/>
        </w:rPr>
        <w:t>ГОРОДИЩЕНСКОГО</w:t>
      </w:r>
      <w:r w:rsidRPr="000D324B">
        <w:rPr>
          <w:rFonts w:ascii="Arial" w:eastAsia="Times New Roman" w:hAnsi="Arial" w:cs="Arial"/>
          <w:b/>
          <w:bCs/>
          <w:sz w:val="24"/>
          <w:szCs w:val="24"/>
        </w:rPr>
        <w:t xml:space="preserve"> СЕЛЬСОВЕТА</w:t>
      </w:r>
    </w:p>
    <w:p w:rsidR="00255D8C" w:rsidRPr="000D324B" w:rsidRDefault="00255D8C" w:rsidP="00307C6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255D8C" w:rsidRPr="000D324B" w:rsidRDefault="00255D8C" w:rsidP="00307C6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D324B">
        <w:rPr>
          <w:rFonts w:ascii="Arial" w:eastAsia="Times New Roman" w:hAnsi="Arial" w:cs="Arial"/>
          <w:b/>
          <w:sz w:val="24"/>
          <w:szCs w:val="24"/>
        </w:rPr>
        <w:lastRenderedPageBreak/>
        <w:t>1. Основные понятия и термины</w:t>
      </w:r>
    </w:p>
    <w:p w:rsidR="00255D8C" w:rsidRPr="000D324B" w:rsidRDefault="00255D8C" w:rsidP="00307C6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55D8C" w:rsidRPr="000D324B" w:rsidRDefault="00255D8C" w:rsidP="00307C6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D324B">
        <w:rPr>
          <w:rFonts w:ascii="Arial" w:eastAsia="Times New Roman" w:hAnsi="Arial" w:cs="Arial"/>
          <w:sz w:val="24"/>
          <w:szCs w:val="24"/>
        </w:rPr>
        <w:t xml:space="preserve">1.1. Настоящее Положение разработано в соответствии с нормами бюджетного законодательства Российской Федерации, и определяет порядок предоставления муниципальных гарантий (далее по тексту - гарантий) администрацией </w:t>
      </w:r>
      <w:r w:rsidR="00307C6B" w:rsidRPr="000D324B">
        <w:rPr>
          <w:rFonts w:ascii="Arial" w:eastAsia="Times New Roman" w:hAnsi="Arial" w:cs="Arial"/>
          <w:sz w:val="24"/>
          <w:szCs w:val="24"/>
        </w:rPr>
        <w:t>Городищенского</w:t>
      </w:r>
      <w:r w:rsidRPr="000D324B">
        <w:rPr>
          <w:rFonts w:ascii="Arial" w:eastAsia="Times New Roman" w:hAnsi="Arial" w:cs="Arial"/>
          <w:sz w:val="24"/>
          <w:szCs w:val="24"/>
        </w:rPr>
        <w:t xml:space="preserve"> сельсовета, а также порядок исполнения обязательств по гарантиям.</w:t>
      </w:r>
    </w:p>
    <w:p w:rsidR="00255D8C" w:rsidRPr="000D324B" w:rsidRDefault="00255D8C" w:rsidP="00307C6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D324B">
        <w:rPr>
          <w:rFonts w:ascii="Arial" w:eastAsia="Times New Roman" w:hAnsi="Arial" w:cs="Arial"/>
          <w:sz w:val="24"/>
          <w:szCs w:val="24"/>
        </w:rPr>
        <w:t>1.2. В соответствии с данным Положением Гарантом выступает Потаповский сельсовет.</w:t>
      </w:r>
    </w:p>
    <w:p w:rsidR="00255D8C" w:rsidRPr="000D324B" w:rsidRDefault="00255D8C" w:rsidP="00307C6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D324B">
        <w:rPr>
          <w:rFonts w:ascii="Arial" w:eastAsia="Times New Roman" w:hAnsi="Arial" w:cs="Arial"/>
          <w:sz w:val="24"/>
          <w:szCs w:val="24"/>
        </w:rPr>
        <w:t>1.3. В отношении настоящего Положения используются следующие термины:</w:t>
      </w:r>
    </w:p>
    <w:p w:rsidR="00255D8C" w:rsidRPr="000D324B" w:rsidRDefault="00255D8C" w:rsidP="00307C6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D324B">
        <w:rPr>
          <w:rFonts w:ascii="Arial" w:eastAsia="Times New Roman" w:hAnsi="Arial" w:cs="Arial"/>
          <w:sz w:val="24"/>
          <w:szCs w:val="24"/>
        </w:rPr>
        <w:t xml:space="preserve">- сектор экономики и финансов - структурное подразделение администрации </w:t>
      </w:r>
      <w:r w:rsidR="00307C6B" w:rsidRPr="000D324B">
        <w:rPr>
          <w:rFonts w:ascii="Arial" w:eastAsia="Times New Roman" w:hAnsi="Arial" w:cs="Arial"/>
          <w:sz w:val="24"/>
          <w:szCs w:val="24"/>
        </w:rPr>
        <w:t>Городищенского</w:t>
      </w:r>
      <w:r w:rsidRPr="000D324B">
        <w:rPr>
          <w:rFonts w:ascii="Arial" w:eastAsia="Times New Roman" w:hAnsi="Arial" w:cs="Arial"/>
          <w:sz w:val="24"/>
          <w:szCs w:val="24"/>
        </w:rPr>
        <w:t xml:space="preserve"> сельсовета, являющееся уполномоченным органом по предоставлению муниципальных гарантий;</w:t>
      </w:r>
    </w:p>
    <w:p w:rsidR="00255D8C" w:rsidRPr="000D324B" w:rsidRDefault="00255D8C" w:rsidP="00307C6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D324B">
        <w:rPr>
          <w:rFonts w:ascii="Arial" w:eastAsia="Times New Roman" w:hAnsi="Arial" w:cs="Arial"/>
          <w:sz w:val="24"/>
          <w:szCs w:val="24"/>
        </w:rPr>
        <w:t xml:space="preserve">- проект (программа) - общественно значимые проекты и программы, реализуемые на территории </w:t>
      </w:r>
      <w:r w:rsidR="00307C6B" w:rsidRPr="000D324B">
        <w:rPr>
          <w:rFonts w:ascii="Arial" w:eastAsia="Times New Roman" w:hAnsi="Arial" w:cs="Arial"/>
          <w:sz w:val="24"/>
          <w:szCs w:val="24"/>
        </w:rPr>
        <w:t>Городищенского</w:t>
      </w:r>
      <w:r w:rsidRPr="000D324B">
        <w:rPr>
          <w:rFonts w:ascii="Arial" w:eastAsia="Times New Roman" w:hAnsi="Arial" w:cs="Arial"/>
          <w:sz w:val="24"/>
          <w:szCs w:val="24"/>
        </w:rPr>
        <w:t xml:space="preserve"> сельсовета.</w:t>
      </w:r>
    </w:p>
    <w:p w:rsidR="00255D8C" w:rsidRPr="000D324B" w:rsidRDefault="00255D8C" w:rsidP="00307C6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D324B">
        <w:rPr>
          <w:rFonts w:ascii="Arial" w:eastAsia="Times New Roman" w:hAnsi="Arial" w:cs="Arial"/>
          <w:sz w:val="24"/>
          <w:szCs w:val="24"/>
        </w:rPr>
        <w:t xml:space="preserve">1.4. Муниципальные гарантии </w:t>
      </w:r>
      <w:r w:rsidR="00307C6B" w:rsidRPr="000D324B">
        <w:rPr>
          <w:rFonts w:ascii="Arial" w:eastAsia="Times New Roman" w:hAnsi="Arial" w:cs="Arial"/>
          <w:sz w:val="24"/>
          <w:szCs w:val="24"/>
        </w:rPr>
        <w:t>Городищенского</w:t>
      </w:r>
      <w:r w:rsidRPr="000D324B">
        <w:rPr>
          <w:rFonts w:ascii="Arial" w:eastAsia="Times New Roman" w:hAnsi="Arial" w:cs="Arial"/>
          <w:sz w:val="24"/>
          <w:szCs w:val="24"/>
        </w:rPr>
        <w:t xml:space="preserve"> сельсовета предоставляются в размере, определяемом решением Главы </w:t>
      </w:r>
      <w:r w:rsidR="00307C6B" w:rsidRPr="000D324B">
        <w:rPr>
          <w:rFonts w:ascii="Arial" w:eastAsia="Times New Roman" w:hAnsi="Arial" w:cs="Arial"/>
          <w:sz w:val="24"/>
          <w:szCs w:val="24"/>
        </w:rPr>
        <w:t>Городищенского</w:t>
      </w:r>
      <w:r w:rsidRPr="000D324B">
        <w:rPr>
          <w:rFonts w:ascii="Arial" w:eastAsia="Times New Roman" w:hAnsi="Arial" w:cs="Arial"/>
          <w:sz w:val="24"/>
          <w:szCs w:val="24"/>
        </w:rPr>
        <w:t xml:space="preserve"> сельсовета на очередной финансовый год.</w:t>
      </w:r>
    </w:p>
    <w:p w:rsidR="00255D8C" w:rsidRPr="000D324B" w:rsidRDefault="00255D8C" w:rsidP="00307C6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255D8C" w:rsidRPr="000D324B" w:rsidRDefault="00255D8C" w:rsidP="00307C6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D324B">
        <w:rPr>
          <w:rFonts w:ascii="Arial" w:eastAsia="Times New Roman" w:hAnsi="Arial" w:cs="Arial"/>
          <w:b/>
          <w:sz w:val="24"/>
          <w:szCs w:val="24"/>
        </w:rPr>
        <w:t>2. Общие положения</w:t>
      </w:r>
    </w:p>
    <w:p w:rsidR="00255D8C" w:rsidRPr="000D324B" w:rsidRDefault="00255D8C" w:rsidP="00307C6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255D8C" w:rsidRPr="000D324B" w:rsidRDefault="00255D8C" w:rsidP="00307C6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D324B">
        <w:rPr>
          <w:rFonts w:ascii="Arial" w:eastAsia="Times New Roman" w:hAnsi="Arial" w:cs="Arial"/>
          <w:sz w:val="24"/>
          <w:szCs w:val="24"/>
        </w:rPr>
        <w:t>2.1. Муниципальная гарантия представляет собой способ обеспечения гражданско-правовых обязательств, в силу которого орган местного самоуправления дает письменное обязательство отвечать за исполнение получателем гарантии обязательства перед третьими лицами полностью или частично.</w:t>
      </w:r>
    </w:p>
    <w:p w:rsidR="00255D8C" w:rsidRPr="000D324B" w:rsidRDefault="00255D8C" w:rsidP="00307C6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D324B">
        <w:rPr>
          <w:rFonts w:ascii="Arial" w:eastAsia="Times New Roman" w:hAnsi="Arial" w:cs="Arial"/>
          <w:sz w:val="24"/>
          <w:szCs w:val="24"/>
        </w:rPr>
        <w:t>Гарантии обеспечивают обязательства получателя гарантии по заимствованиям (в российских рублях) в форме кредита (далее - кредит), привлекаемым для реализации проекта в кредитных организациях (далее - кредиторы) в части погашения кредита (основного долга).</w:t>
      </w:r>
    </w:p>
    <w:p w:rsidR="00255D8C" w:rsidRPr="000D324B" w:rsidRDefault="00255D8C" w:rsidP="00307C6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D324B">
        <w:rPr>
          <w:rFonts w:ascii="Arial" w:eastAsia="Times New Roman" w:hAnsi="Arial" w:cs="Arial"/>
          <w:sz w:val="24"/>
          <w:szCs w:val="24"/>
        </w:rPr>
        <w:t>2.2. Муниципальная гарантия предоставляется с целью</w:t>
      </w:r>
      <w:r w:rsidR="00307C6B" w:rsidRPr="000D324B">
        <w:rPr>
          <w:rFonts w:ascii="Arial" w:eastAsia="Times New Roman" w:hAnsi="Arial" w:cs="Arial"/>
          <w:sz w:val="24"/>
          <w:szCs w:val="24"/>
        </w:rPr>
        <w:t xml:space="preserve"> реализации проектов (программ) </w:t>
      </w:r>
      <w:r w:rsidRPr="000D324B">
        <w:rPr>
          <w:rFonts w:ascii="Arial" w:eastAsia="Times New Roman" w:hAnsi="Arial" w:cs="Arial"/>
          <w:sz w:val="24"/>
          <w:szCs w:val="24"/>
        </w:rPr>
        <w:t xml:space="preserve"> на территории </w:t>
      </w:r>
      <w:r w:rsidR="00307C6B" w:rsidRPr="000D324B">
        <w:rPr>
          <w:rFonts w:ascii="Arial" w:eastAsia="Times New Roman" w:hAnsi="Arial" w:cs="Arial"/>
          <w:sz w:val="24"/>
          <w:szCs w:val="24"/>
        </w:rPr>
        <w:t>Городищенского</w:t>
      </w:r>
      <w:r w:rsidRPr="000D324B">
        <w:rPr>
          <w:rFonts w:ascii="Arial" w:eastAsia="Times New Roman" w:hAnsi="Arial" w:cs="Arial"/>
          <w:sz w:val="24"/>
          <w:szCs w:val="24"/>
        </w:rPr>
        <w:t xml:space="preserve"> сельсовета.</w:t>
      </w:r>
    </w:p>
    <w:p w:rsidR="00255D8C" w:rsidRPr="000D324B" w:rsidRDefault="00255D8C" w:rsidP="00307C6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D324B">
        <w:rPr>
          <w:rFonts w:ascii="Arial" w:eastAsia="Times New Roman" w:hAnsi="Arial" w:cs="Arial"/>
          <w:sz w:val="24"/>
          <w:szCs w:val="24"/>
        </w:rPr>
        <w:t>2.3. Срок действия гарантии определяется условиями гарантии.</w:t>
      </w:r>
    </w:p>
    <w:p w:rsidR="00255D8C" w:rsidRPr="000D324B" w:rsidRDefault="00255D8C" w:rsidP="00307C6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D324B">
        <w:rPr>
          <w:rFonts w:ascii="Arial" w:eastAsia="Times New Roman" w:hAnsi="Arial" w:cs="Arial"/>
          <w:sz w:val="24"/>
          <w:szCs w:val="24"/>
        </w:rPr>
        <w:t xml:space="preserve">2.4. Исполнение </w:t>
      </w:r>
      <w:proofErr w:type="spellStart"/>
      <w:r w:rsidR="00307C6B" w:rsidRPr="000D324B">
        <w:rPr>
          <w:rFonts w:ascii="Arial" w:eastAsia="Times New Roman" w:hAnsi="Arial" w:cs="Arial"/>
          <w:sz w:val="24"/>
          <w:szCs w:val="24"/>
        </w:rPr>
        <w:t>Городищенким</w:t>
      </w:r>
      <w:proofErr w:type="spellEnd"/>
      <w:r w:rsidRPr="000D324B">
        <w:rPr>
          <w:rFonts w:ascii="Arial" w:eastAsia="Times New Roman" w:hAnsi="Arial" w:cs="Arial"/>
          <w:sz w:val="24"/>
          <w:szCs w:val="24"/>
        </w:rPr>
        <w:t xml:space="preserve"> сельсоветом своих обязательств по муниципальной гарантии влечет предъявление соответствующих требований со стороны </w:t>
      </w:r>
      <w:r w:rsidR="00307C6B" w:rsidRPr="000D324B">
        <w:rPr>
          <w:rFonts w:ascii="Arial" w:eastAsia="Times New Roman" w:hAnsi="Arial" w:cs="Arial"/>
          <w:sz w:val="24"/>
          <w:szCs w:val="24"/>
        </w:rPr>
        <w:t>Городищенского</w:t>
      </w:r>
      <w:r w:rsidRPr="000D324B">
        <w:rPr>
          <w:rFonts w:ascii="Arial" w:eastAsia="Times New Roman" w:hAnsi="Arial" w:cs="Arial"/>
          <w:sz w:val="24"/>
          <w:szCs w:val="24"/>
        </w:rPr>
        <w:t xml:space="preserve"> сельсовета к Получателю муниципальной гарантии.</w:t>
      </w:r>
    </w:p>
    <w:p w:rsidR="00255D8C" w:rsidRPr="000D324B" w:rsidRDefault="00255D8C" w:rsidP="00307C6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D324B">
        <w:rPr>
          <w:rFonts w:ascii="Arial" w:eastAsia="Times New Roman" w:hAnsi="Arial" w:cs="Arial"/>
          <w:sz w:val="24"/>
          <w:szCs w:val="24"/>
        </w:rPr>
        <w:t>2.5. В случае досрочного исполнения Получателем муниципальной гарантии обязательств по кредитному договору действие муниципальной гарантии прекращается.</w:t>
      </w:r>
    </w:p>
    <w:p w:rsidR="00255D8C" w:rsidRPr="000D324B" w:rsidRDefault="00255D8C" w:rsidP="00307C6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255D8C" w:rsidRPr="000D324B" w:rsidRDefault="00255D8C" w:rsidP="00307C6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D324B">
        <w:rPr>
          <w:rFonts w:ascii="Arial" w:eastAsia="Times New Roman" w:hAnsi="Arial" w:cs="Arial"/>
          <w:b/>
          <w:sz w:val="24"/>
          <w:szCs w:val="24"/>
        </w:rPr>
        <w:t>3. Условия предоставления гарантий</w:t>
      </w:r>
    </w:p>
    <w:p w:rsidR="00255D8C" w:rsidRPr="000D324B" w:rsidRDefault="00255D8C" w:rsidP="00307C6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255D8C" w:rsidRPr="000D324B" w:rsidRDefault="00255D8C" w:rsidP="00307C6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D324B">
        <w:rPr>
          <w:rFonts w:ascii="Arial" w:eastAsia="Times New Roman" w:hAnsi="Arial" w:cs="Arial"/>
          <w:sz w:val="24"/>
          <w:szCs w:val="24"/>
        </w:rPr>
        <w:t>3.1. Муниципальные гарантии не предоставляются юридическим лицам:</w:t>
      </w:r>
    </w:p>
    <w:p w:rsidR="00255D8C" w:rsidRPr="000D324B" w:rsidRDefault="00255D8C" w:rsidP="00307C6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D324B">
        <w:rPr>
          <w:rFonts w:ascii="Arial" w:eastAsia="Times New Roman" w:hAnsi="Arial" w:cs="Arial"/>
          <w:sz w:val="24"/>
          <w:szCs w:val="24"/>
        </w:rPr>
        <w:t xml:space="preserve">- в </w:t>
      </w:r>
      <w:proofErr w:type="gramStart"/>
      <w:r w:rsidRPr="000D324B">
        <w:rPr>
          <w:rFonts w:ascii="Arial" w:eastAsia="Times New Roman" w:hAnsi="Arial" w:cs="Arial"/>
          <w:sz w:val="24"/>
          <w:szCs w:val="24"/>
        </w:rPr>
        <w:t>отношении</w:t>
      </w:r>
      <w:proofErr w:type="gramEnd"/>
      <w:r w:rsidRPr="000D324B">
        <w:rPr>
          <w:rFonts w:ascii="Arial" w:eastAsia="Times New Roman" w:hAnsi="Arial" w:cs="Arial"/>
          <w:sz w:val="24"/>
          <w:szCs w:val="24"/>
        </w:rPr>
        <w:t xml:space="preserve"> которых в установленном порядке принято решение о ликвидации или реорганизации;</w:t>
      </w:r>
    </w:p>
    <w:p w:rsidR="00255D8C" w:rsidRPr="000D324B" w:rsidRDefault="00255D8C" w:rsidP="00307C6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D324B">
        <w:rPr>
          <w:rFonts w:ascii="Arial" w:eastAsia="Times New Roman" w:hAnsi="Arial" w:cs="Arial"/>
          <w:sz w:val="24"/>
          <w:szCs w:val="24"/>
        </w:rPr>
        <w:t xml:space="preserve">- в </w:t>
      </w:r>
      <w:proofErr w:type="gramStart"/>
      <w:r w:rsidRPr="000D324B">
        <w:rPr>
          <w:rFonts w:ascii="Arial" w:eastAsia="Times New Roman" w:hAnsi="Arial" w:cs="Arial"/>
          <w:sz w:val="24"/>
          <w:szCs w:val="24"/>
        </w:rPr>
        <w:t>отношении</w:t>
      </w:r>
      <w:proofErr w:type="gramEnd"/>
      <w:r w:rsidRPr="000D324B">
        <w:rPr>
          <w:rFonts w:ascii="Arial" w:eastAsia="Times New Roman" w:hAnsi="Arial" w:cs="Arial"/>
          <w:sz w:val="24"/>
          <w:szCs w:val="24"/>
        </w:rPr>
        <w:t xml:space="preserve"> которых возбуждена процедура о признании несостоятельным (банкротом);</w:t>
      </w:r>
    </w:p>
    <w:p w:rsidR="00255D8C" w:rsidRPr="000D324B" w:rsidRDefault="00255D8C" w:rsidP="00307C6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D324B">
        <w:rPr>
          <w:rFonts w:ascii="Arial" w:eastAsia="Times New Roman" w:hAnsi="Arial" w:cs="Arial"/>
          <w:sz w:val="24"/>
          <w:szCs w:val="24"/>
        </w:rPr>
        <w:t xml:space="preserve">- на </w:t>
      </w:r>
      <w:proofErr w:type="gramStart"/>
      <w:r w:rsidRPr="000D324B">
        <w:rPr>
          <w:rFonts w:ascii="Arial" w:eastAsia="Times New Roman" w:hAnsi="Arial" w:cs="Arial"/>
          <w:sz w:val="24"/>
          <w:szCs w:val="24"/>
        </w:rPr>
        <w:t>имущество</w:t>
      </w:r>
      <w:proofErr w:type="gramEnd"/>
      <w:r w:rsidRPr="000D324B">
        <w:rPr>
          <w:rFonts w:ascii="Arial" w:eastAsia="Times New Roman" w:hAnsi="Arial" w:cs="Arial"/>
          <w:sz w:val="24"/>
          <w:szCs w:val="24"/>
        </w:rPr>
        <w:t xml:space="preserve"> которых наложен арест;</w:t>
      </w:r>
    </w:p>
    <w:p w:rsidR="00255D8C" w:rsidRPr="000D324B" w:rsidRDefault="00255D8C" w:rsidP="00307C6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D324B">
        <w:rPr>
          <w:rFonts w:ascii="Arial" w:eastAsia="Times New Roman" w:hAnsi="Arial" w:cs="Arial"/>
          <w:sz w:val="24"/>
          <w:szCs w:val="24"/>
        </w:rPr>
        <w:t xml:space="preserve">- имеющим просроченную задолженность по обязательным платежам в бюджеты всех уровней бюджетной системы и государственные внебюджетные </w:t>
      </w:r>
      <w:r w:rsidRPr="000D324B">
        <w:rPr>
          <w:rFonts w:ascii="Arial" w:eastAsia="Times New Roman" w:hAnsi="Arial" w:cs="Arial"/>
          <w:sz w:val="24"/>
          <w:szCs w:val="24"/>
        </w:rPr>
        <w:lastRenderedPageBreak/>
        <w:t>фонды (кроме случаев предоставления отсрочек, рассрочек и кредитов по налогам и обязательным платежам);</w:t>
      </w:r>
    </w:p>
    <w:p w:rsidR="00255D8C" w:rsidRPr="000D324B" w:rsidRDefault="00255D8C" w:rsidP="00307C6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D324B">
        <w:rPr>
          <w:rFonts w:ascii="Arial" w:eastAsia="Times New Roman" w:hAnsi="Arial" w:cs="Arial"/>
          <w:sz w:val="24"/>
          <w:szCs w:val="24"/>
        </w:rPr>
        <w:t xml:space="preserve">- имеющим просроченную задолженность по ранее предоставленным на возвратной основе средствам из бюджета </w:t>
      </w:r>
      <w:r w:rsidR="00307C6B" w:rsidRPr="000D324B">
        <w:rPr>
          <w:rFonts w:ascii="Arial" w:eastAsia="Times New Roman" w:hAnsi="Arial" w:cs="Arial"/>
          <w:sz w:val="24"/>
          <w:szCs w:val="24"/>
        </w:rPr>
        <w:t>Городищенского</w:t>
      </w:r>
      <w:r w:rsidRPr="000D324B">
        <w:rPr>
          <w:rFonts w:ascii="Arial" w:eastAsia="Times New Roman" w:hAnsi="Arial" w:cs="Arial"/>
          <w:sz w:val="24"/>
          <w:szCs w:val="24"/>
        </w:rPr>
        <w:t xml:space="preserve"> сельсовета.</w:t>
      </w:r>
      <w:proofErr w:type="gramEnd"/>
    </w:p>
    <w:p w:rsidR="00255D8C" w:rsidRPr="000D324B" w:rsidRDefault="00255D8C" w:rsidP="00307C6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D324B">
        <w:rPr>
          <w:rFonts w:ascii="Arial" w:eastAsia="Times New Roman" w:hAnsi="Arial" w:cs="Arial"/>
          <w:sz w:val="24"/>
          <w:szCs w:val="24"/>
        </w:rPr>
        <w:t>3.2. В обеспечение исполнения муниципальной гарантии Получатель должен предоставить поручительство или залог имущества, в том числе в виде акций, иных ценных бумаг, паев, в размере не менее 100 процентов гарантированных обязательств. Оценка имущества, передаваемого в качестве залога, осуществляется в соответствии с законодательством Российской Федерации об оценочной деятельности.</w:t>
      </w:r>
    </w:p>
    <w:p w:rsidR="00255D8C" w:rsidRPr="000D324B" w:rsidRDefault="00255D8C" w:rsidP="00307C6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255D8C" w:rsidRPr="000D324B" w:rsidRDefault="00255D8C" w:rsidP="00307C6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D324B">
        <w:rPr>
          <w:rFonts w:ascii="Arial" w:eastAsia="Times New Roman" w:hAnsi="Arial" w:cs="Arial"/>
          <w:b/>
          <w:sz w:val="24"/>
          <w:szCs w:val="24"/>
        </w:rPr>
        <w:t>4. Порядок предоставления муниципальной гарантии</w:t>
      </w:r>
    </w:p>
    <w:p w:rsidR="00255D8C" w:rsidRPr="000D324B" w:rsidRDefault="00255D8C" w:rsidP="00307C6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D324B">
        <w:rPr>
          <w:rFonts w:ascii="Arial" w:eastAsia="Times New Roman" w:hAnsi="Arial" w:cs="Arial"/>
          <w:b/>
          <w:sz w:val="24"/>
          <w:szCs w:val="24"/>
        </w:rPr>
        <w:t> </w:t>
      </w:r>
    </w:p>
    <w:p w:rsidR="00255D8C" w:rsidRPr="000D324B" w:rsidRDefault="00255D8C" w:rsidP="00307C6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D324B">
        <w:rPr>
          <w:rFonts w:ascii="Arial" w:eastAsia="Times New Roman" w:hAnsi="Arial" w:cs="Arial"/>
          <w:sz w:val="24"/>
          <w:szCs w:val="24"/>
        </w:rPr>
        <w:t>4.1. Обращение о предоставлении муниципальной гарантии направляется на имя главы поселения.</w:t>
      </w:r>
    </w:p>
    <w:p w:rsidR="00255D8C" w:rsidRPr="000D324B" w:rsidRDefault="00255D8C" w:rsidP="00307C6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D324B">
        <w:rPr>
          <w:rFonts w:ascii="Arial" w:eastAsia="Times New Roman" w:hAnsi="Arial" w:cs="Arial"/>
          <w:sz w:val="24"/>
          <w:szCs w:val="24"/>
        </w:rPr>
        <w:t>4.2. До принятия решения о предоставлении гарантии сектор экономики и финансов обязан провести проверку финансового состояния получателя гарантии. Только положительное заключение о результатах финансового состояния получателя гарантии является основанием выдачи гарантии.</w:t>
      </w:r>
    </w:p>
    <w:p w:rsidR="00255D8C" w:rsidRPr="000D324B" w:rsidRDefault="00255D8C" w:rsidP="00307C6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D324B">
        <w:rPr>
          <w:rFonts w:ascii="Arial" w:eastAsia="Times New Roman" w:hAnsi="Arial" w:cs="Arial"/>
          <w:sz w:val="24"/>
          <w:szCs w:val="24"/>
        </w:rPr>
        <w:t xml:space="preserve">В целях проведения проверки финансового состояния юридического лица, направившего обращение, сектор экономики и финансов запрашивает необходимые документы. Перечень документов определяется администрацией </w:t>
      </w:r>
      <w:r w:rsidR="00307C6B" w:rsidRPr="000D324B">
        <w:rPr>
          <w:rFonts w:ascii="Arial" w:eastAsia="Times New Roman" w:hAnsi="Arial" w:cs="Arial"/>
          <w:sz w:val="24"/>
          <w:szCs w:val="24"/>
        </w:rPr>
        <w:t>Городищенского</w:t>
      </w:r>
      <w:r w:rsidRPr="000D324B">
        <w:rPr>
          <w:rFonts w:ascii="Arial" w:eastAsia="Times New Roman" w:hAnsi="Arial" w:cs="Arial"/>
          <w:sz w:val="24"/>
          <w:szCs w:val="24"/>
        </w:rPr>
        <w:t xml:space="preserve"> сельсовета.</w:t>
      </w:r>
    </w:p>
    <w:p w:rsidR="00255D8C" w:rsidRPr="000D324B" w:rsidRDefault="00255D8C" w:rsidP="00307C6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D324B">
        <w:rPr>
          <w:rFonts w:ascii="Arial" w:eastAsia="Times New Roman" w:hAnsi="Arial" w:cs="Arial"/>
          <w:sz w:val="24"/>
          <w:szCs w:val="24"/>
        </w:rPr>
        <w:t xml:space="preserve">4.3. На основании предоставленных документов сектор экономики и финансов проверяет финансовое состояние получателя муниципальной гарантии. Порядок </w:t>
      </w:r>
      <w:proofErr w:type="gramStart"/>
      <w:r w:rsidRPr="000D324B">
        <w:rPr>
          <w:rFonts w:ascii="Arial" w:eastAsia="Times New Roman" w:hAnsi="Arial" w:cs="Arial"/>
          <w:sz w:val="24"/>
          <w:szCs w:val="24"/>
        </w:rPr>
        <w:t>проведения проверки финансового состояния Получателя гарантии</w:t>
      </w:r>
      <w:proofErr w:type="gramEnd"/>
      <w:r w:rsidRPr="000D324B">
        <w:rPr>
          <w:rFonts w:ascii="Arial" w:eastAsia="Times New Roman" w:hAnsi="Arial" w:cs="Arial"/>
          <w:sz w:val="24"/>
          <w:szCs w:val="24"/>
        </w:rPr>
        <w:t xml:space="preserve"> определяется администрацией поселения.</w:t>
      </w:r>
    </w:p>
    <w:p w:rsidR="00255D8C" w:rsidRPr="000D324B" w:rsidRDefault="00255D8C" w:rsidP="00307C6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D324B">
        <w:rPr>
          <w:rFonts w:ascii="Arial" w:eastAsia="Times New Roman" w:hAnsi="Arial" w:cs="Arial"/>
          <w:sz w:val="24"/>
          <w:szCs w:val="24"/>
        </w:rPr>
        <w:t>4.4. Основанием для отказа в предоставлении муниципальной гарантии является:</w:t>
      </w:r>
    </w:p>
    <w:p w:rsidR="00255D8C" w:rsidRPr="000D324B" w:rsidRDefault="00255D8C" w:rsidP="00307C6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D324B">
        <w:rPr>
          <w:rFonts w:ascii="Arial" w:eastAsia="Times New Roman" w:hAnsi="Arial" w:cs="Arial"/>
          <w:sz w:val="24"/>
          <w:szCs w:val="24"/>
        </w:rPr>
        <w:t>4.4.1. неудовлетворительное финансовое состояние получателя;</w:t>
      </w:r>
    </w:p>
    <w:p w:rsidR="00255D8C" w:rsidRPr="000D324B" w:rsidRDefault="00255D8C" w:rsidP="00307C6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D324B">
        <w:rPr>
          <w:rFonts w:ascii="Arial" w:eastAsia="Times New Roman" w:hAnsi="Arial" w:cs="Arial"/>
          <w:sz w:val="24"/>
          <w:szCs w:val="24"/>
        </w:rPr>
        <w:t>4.4.2. находится в стадии реорганизации, ликвидации или банкротства;</w:t>
      </w:r>
    </w:p>
    <w:p w:rsidR="00255D8C" w:rsidRPr="000D324B" w:rsidRDefault="00255D8C" w:rsidP="00307C6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D324B">
        <w:rPr>
          <w:rFonts w:ascii="Arial" w:eastAsia="Times New Roman" w:hAnsi="Arial" w:cs="Arial"/>
          <w:sz w:val="24"/>
          <w:szCs w:val="24"/>
        </w:rPr>
        <w:t>4.4.3. сообщил о себе ложные сведения;</w:t>
      </w:r>
    </w:p>
    <w:p w:rsidR="00255D8C" w:rsidRPr="000D324B" w:rsidRDefault="00255D8C" w:rsidP="00307C6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D324B">
        <w:rPr>
          <w:rFonts w:ascii="Arial" w:eastAsia="Times New Roman" w:hAnsi="Arial" w:cs="Arial"/>
          <w:sz w:val="24"/>
          <w:szCs w:val="24"/>
        </w:rPr>
        <w:t xml:space="preserve">4.4.4. </w:t>
      </w:r>
      <w:proofErr w:type="gramStart"/>
      <w:r w:rsidRPr="000D324B">
        <w:rPr>
          <w:rFonts w:ascii="Arial" w:eastAsia="Times New Roman" w:hAnsi="Arial" w:cs="Arial"/>
          <w:sz w:val="24"/>
          <w:szCs w:val="24"/>
        </w:rPr>
        <w:t>предоставил необходимые документы</w:t>
      </w:r>
      <w:proofErr w:type="gramEnd"/>
      <w:r w:rsidRPr="000D324B">
        <w:rPr>
          <w:rFonts w:ascii="Arial" w:eastAsia="Times New Roman" w:hAnsi="Arial" w:cs="Arial"/>
          <w:sz w:val="24"/>
          <w:szCs w:val="24"/>
        </w:rPr>
        <w:t xml:space="preserve"> не в полном объеме.</w:t>
      </w:r>
    </w:p>
    <w:p w:rsidR="00255D8C" w:rsidRPr="000D324B" w:rsidRDefault="00255D8C" w:rsidP="00307C6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D324B">
        <w:rPr>
          <w:rFonts w:ascii="Arial" w:eastAsia="Times New Roman" w:hAnsi="Arial" w:cs="Arial"/>
          <w:sz w:val="24"/>
          <w:szCs w:val="24"/>
        </w:rPr>
        <w:t xml:space="preserve">4.5. Сектор экономики и финансов рассматривает предоставленные документы, оценивает значимость предоставления муниципальной гарантии. Заключение сектора экономики и финансов с необходимыми документами предоставляется главе </w:t>
      </w:r>
      <w:r w:rsidR="00307C6B" w:rsidRPr="000D324B">
        <w:rPr>
          <w:rFonts w:ascii="Arial" w:eastAsia="Times New Roman" w:hAnsi="Arial" w:cs="Arial"/>
          <w:sz w:val="24"/>
          <w:szCs w:val="24"/>
        </w:rPr>
        <w:t>Городищенского</w:t>
      </w:r>
      <w:r w:rsidRPr="000D324B">
        <w:rPr>
          <w:rFonts w:ascii="Arial" w:eastAsia="Times New Roman" w:hAnsi="Arial" w:cs="Arial"/>
          <w:sz w:val="24"/>
          <w:szCs w:val="24"/>
        </w:rPr>
        <w:t xml:space="preserve"> сельсовета.</w:t>
      </w:r>
    </w:p>
    <w:p w:rsidR="00255D8C" w:rsidRPr="000D324B" w:rsidRDefault="00255D8C" w:rsidP="00307C6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D324B">
        <w:rPr>
          <w:rFonts w:ascii="Arial" w:eastAsia="Times New Roman" w:hAnsi="Arial" w:cs="Arial"/>
          <w:sz w:val="24"/>
          <w:szCs w:val="24"/>
        </w:rPr>
        <w:t xml:space="preserve">4.6. По результатам рассмотрения главой </w:t>
      </w:r>
      <w:r w:rsidR="00307C6B" w:rsidRPr="000D324B">
        <w:rPr>
          <w:rFonts w:ascii="Arial" w:eastAsia="Times New Roman" w:hAnsi="Arial" w:cs="Arial"/>
          <w:sz w:val="24"/>
          <w:szCs w:val="24"/>
        </w:rPr>
        <w:t>Городищенского</w:t>
      </w:r>
      <w:r w:rsidRPr="000D324B">
        <w:rPr>
          <w:rFonts w:ascii="Arial" w:eastAsia="Times New Roman" w:hAnsi="Arial" w:cs="Arial"/>
          <w:sz w:val="24"/>
          <w:szCs w:val="24"/>
        </w:rPr>
        <w:t xml:space="preserve"> сельсовета принимается постановление о предоставлении гарантии либо отказывается в ее предоставлении. В постановлении главы </w:t>
      </w:r>
      <w:r w:rsidR="00307C6B" w:rsidRPr="000D324B">
        <w:rPr>
          <w:rFonts w:ascii="Arial" w:eastAsia="Times New Roman" w:hAnsi="Arial" w:cs="Arial"/>
          <w:sz w:val="24"/>
          <w:szCs w:val="24"/>
        </w:rPr>
        <w:t>Городищенского</w:t>
      </w:r>
      <w:r w:rsidRPr="000D324B">
        <w:rPr>
          <w:rFonts w:ascii="Arial" w:eastAsia="Times New Roman" w:hAnsi="Arial" w:cs="Arial"/>
          <w:sz w:val="24"/>
          <w:szCs w:val="24"/>
        </w:rPr>
        <w:t xml:space="preserve"> сельсовета о предоставлении муниципальной гарантии должны быть указаны:</w:t>
      </w:r>
    </w:p>
    <w:p w:rsidR="00255D8C" w:rsidRPr="000D324B" w:rsidRDefault="00255D8C" w:rsidP="00307C6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D324B">
        <w:rPr>
          <w:rFonts w:ascii="Arial" w:eastAsia="Times New Roman" w:hAnsi="Arial" w:cs="Arial"/>
          <w:sz w:val="24"/>
          <w:szCs w:val="24"/>
        </w:rPr>
        <w:t>- лицо, в обеспечение исполнения обязательств которого предоставляется муниципальная гарантия;</w:t>
      </w:r>
    </w:p>
    <w:p w:rsidR="00255D8C" w:rsidRPr="000D324B" w:rsidRDefault="00307C6B" w:rsidP="00307C6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D324B">
        <w:rPr>
          <w:rFonts w:ascii="Arial" w:eastAsia="Times New Roman" w:hAnsi="Arial" w:cs="Arial"/>
          <w:sz w:val="24"/>
          <w:szCs w:val="24"/>
        </w:rPr>
        <w:t xml:space="preserve">- </w:t>
      </w:r>
      <w:r w:rsidR="00255D8C" w:rsidRPr="000D324B">
        <w:rPr>
          <w:rFonts w:ascii="Arial" w:eastAsia="Times New Roman" w:hAnsi="Arial" w:cs="Arial"/>
          <w:sz w:val="24"/>
          <w:szCs w:val="24"/>
        </w:rPr>
        <w:t>основные условия муниципальной гарантии.</w:t>
      </w:r>
    </w:p>
    <w:p w:rsidR="00255D8C" w:rsidRPr="000D324B" w:rsidRDefault="00255D8C" w:rsidP="00307C6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D324B">
        <w:rPr>
          <w:rFonts w:ascii="Arial" w:eastAsia="Times New Roman" w:hAnsi="Arial" w:cs="Arial"/>
          <w:sz w:val="24"/>
          <w:szCs w:val="24"/>
        </w:rPr>
        <w:t xml:space="preserve">4.7. На основании постановления главы </w:t>
      </w:r>
      <w:r w:rsidR="00307C6B" w:rsidRPr="000D324B">
        <w:rPr>
          <w:rFonts w:ascii="Arial" w:eastAsia="Times New Roman" w:hAnsi="Arial" w:cs="Arial"/>
          <w:sz w:val="24"/>
          <w:szCs w:val="24"/>
        </w:rPr>
        <w:t>Городищенского</w:t>
      </w:r>
      <w:r w:rsidRPr="000D324B">
        <w:rPr>
          <w:rFonts w:ascii="Arial" w:eastAsia="Times New Roman" w:hAnsi="Arial" w:cs="Arial"/>
          <w:sz w:val="24"/>
          <w:szCs w:val="24"/>
        </w:rPr>
        <w:t xml:space="preserve"> сельсовета оформляются соответствующие договоры о предоставлении муниципальных гарантий.</w:t>
      </w:r>
    </w:p>
    <w:p w:rsidR="00255D8C" w:rsidRPr="000D324B" w:rsidRDefault="00255D8C" w:rsidP="00307C6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55D8C" w:rsidRPr="000D324B" w:rsidRDefault="00255D8C" w:rsidP="00307C6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D324B">
        <w:rPr>
          <w:rFonts w:ascii="Arial" w:eastAsia="Times New Roman" w:hAnsi="Arial" w:cs="Arial"/>
          <w:sz w:val="24"/>
          <w:szCs w:val="24"/>
        </w:rPr>
        <w:t>5. Учет муниципальных гарантий</w:t>
      </w:r>
    </w:p>
    <w:p w:rsidR="00255D8C" w:rsidRPr="000D324B" w:rsidRDefault="00255D8C" w:rsidP="00307C6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55D8C" w:rsidRPr="000D324B" w:rsidRDefault="00255D8C" w:rsidP="00307C6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D324B">
        <w:rPr>
          <w:rFonts w:ascii="Arial" w:eastAsia="Times New Roman" w:hAnsi="Arial" w:cs="Arial"/>
          <w:sz w:val="24"/>
          <w:szCs w:val="24"/>
        </w:rPr>
        <w:t>5.1. При предоставлении муниципальной гарантии сектором экономики и финансов вносится соответствующая запись в муниципальную долговую книгу в трехдневный срок с момента возникновения обязательства.</w:t>
      </w:r>
    </w:p>
    <w:p w:rsidR="00255D8C" w:rsidRPr="000D324B" w:rsidRDefault="00255D8C" w:rsidP="00307C6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D324B">
        <w:rPr>
          <w:rFonts w:ascii="Arial" w:eastAsia="Times New Roman" w:hAnsi="Arial" w:cs="Arial"/>
          <w:sz w:val="24"/>
          <w:szCs w:val="24"/>
        </w:rPr>
        <w:t xml:space="preserve">5.2. Общая сумма обязательств, вытекающая из предоставленных муниципальных гарантий, включается в долговую книгу </w:t>
      </w:r>
      <w:r w:rsidR="00307C6B" w:rsidRPr="000D324B">
        <w:rPr>
          <w:rFonts w:ascii="Arial" w:eastAsia="Times New Roman" w:hAnsi="Arial" w:cs="Arial"/>
          <w:sz w:val="24"/>
          <w:szCs w:val="24"/>
        </w:rPr>
        <w:t>Городищенского</w:t>
      </w:r>
      <w:r w:rsidRPr="000D324B">
        <w:rPr>
          <w:rFonts w:ascii="Arial" w:eastAsia="Times New Roman" w:hAnsi="Arial" w:cs="Arial"/>
          <w:sz w:val="24"/>
          <w:szCs w:val="24"/>
        </w:rPr>
        <w:t xml:space="preserve"> сельсовета.</w:t>
      </w:r>
    </w:p>
    <w:p w:rsidR="00255D8C" w:rsidRPr="000D324B" w:rsidRDefault="00255D8C" w:rsidP="00307C6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D324B">
        <w:rPr>
          <w:rFonts w:ascii="Arial" w:eastAsia="Times New Roman" w:hAnsi="Arial" w:cs="Arial"/>
          <w:sz w:val="24"/>
          <w:szCs w:val="24"/>
        </w:rPr>
        <w:t>5.3. При исполнении получателем муниципальной гарантии своих обязательств перед третьим лицом на соответствующую сумму сокращается муниципальный долг поселения, что отражается в отчете об исполнении бюджета поселения.</w:t>
      </w:r>
    </w:p>
    <w:p w:rsidR="00255D8C" w:rsidRPr="000D324B" w:rsidRDefault="00255D8C" w:rsidP="00307C6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D324B">
        <w:rPr>
          <w:rFonts w:ascii="Arial" w:eastAsia="Times New Roman" w:hAnsi="Arial" w:cs="Arial"/>
          <w:sz w:val="24"/>
          <w:szCs w:val="24"/>
        </w:rPr>
        <w:t>5.4. Совету депутатов поселения ежеквартально представлять отчет о выданных муниципальных гарантиях.</w:t>
      </w:r>
    </w:p>
    <w:p w:rsidR="00255D8C" w:rsidRPr="000D324B" w:rsidRDefault="00255D8C" w:rsidP="00307C6B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D324B">
        <w:rPr>
          <w:rFonts w:ascii="Arial" w:eastAsia="Times New Roman" w:hAnsi="Arial" w:cs="Arial"/>
          <w:sz w:val="24"/>
          <w:szCs w:val="24"/>
        </w:rPr>
        <w:t> </w:t>
      </w:r>
    </w:p>
    <w:p w:rsidR="00E87A52" w:rsidRPr="000D324B" w:rsidRDefault="00E87A52" w:rsidP="00307C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E87A52" w:rsidRPr="000D324B" w:rsidSect="00B7734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7C1DAB"/>
    <w:multiLevelType w:val="hybridMultilevel"/>
    <w:tmpl w:val="3B1CF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65E74"/>
    <w:multiLevelType w:val="multilevel"/>
    <w:tmpl w:val="9F0657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240E26"/>
    <w:multiLevelType w:val="multilevel"/>
    <w:tmpl w:val="12E08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9582878"/>
    <w:multiLevelType w:val="multilevel"/>
    <w:tmpl w:val="93965D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615D5A"/>
    <w:multiLevelType w:val="hybridMultilevel"/>
    <w:tmpl w:val="03041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6741426"/>
    <w:multiLevelType w:val="multilevel"/>
    <w:tmpl w:val="454C0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72806DC9"/>
    <w:multiLevelType w:val="hybridMultilevel"/>
    <w:tmpl w:val="98B24FE6"/>
    <w:lvl w:ilvl="0" w:tplc="C3E85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8"/>
  </w:num>
  <w:num w:numId="2">
    <w:abstractNumId w:val="15"/>
  </w:num>
  <w:num w:numId="3">
    <w:abstractNumId w:val="13"/>
  </w:num>
  <w:num w:numId="4">
    <w:abstractNumId w:val="11"/>
  </w:num>
  <w:num w:numId="5">
    <w:abstractNumId w:val="7"/>
  </w:num>
  <w:num w:numId="6">
    <w:abstractNumId w:val="10"/>
  </w:num>
  <w:num w:numId="7">
    <w:abstractNumId w:val="12"/>
  </w:num>
  <w:num w:numId="8">
    <w:abstractNumId w:val="0"/>
  </w:num>
  <w:num w:numId="9">
    <w:abstractNumId w:val="4"/>
  </w:num>
  <w:num w:numId="10">
    <w:abstractNumId w:val="6"/>
  </w:num>
  <w:num w:numId="11">
    <w:abstractNumId w:val="9"/>
  </w:num>
  <w:num w:numId="12">
    <w:abstractNumId w:val="5"/>
  </w:num>
  <w:num w:numId="13">
    <w:abstractNumId w:val="2"/>
  </w:num>
  <w:num w:numId="14">
    <w:abstractNumId w:val="3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80"/>
    <w:rsid w:val="00007A6D"/>
    <w:rsid w:val="0001275C"/>
    <w:rsid w:val="000354D1"/>
    <w:rsid w:val="0006090C"/>
    <w:rsid w:val="0007770E"/>
    <w:rsid w:val="00080B0B"/>
    <w:rsid w:val="000C31A6"/>
    <w:rsid w:val="000C5791"/>
    <w:rsid w:val="000D324B"/>
    <w:rsid w:val="000E01BE"/>
    <w:rsid w:val="000E41E5"/>
    <w:rsid w:val="000E4A52"/>
    <w:rsid w:val="000F27A4"/>
    <w:rsid w:val="001105FD"/>
    <w:rsid w:val="0011478E"/>
    <w:rsid w:val="00127F51"/>
    <w:rsid w:val="0013214A"/>
    <w:rsid w:val="001A1D79"/>
    <w:rsid w:val="001A30EC"/>
    <w:rsid w:val="001B5BC5"/>
    <w:rsid w:val="001D250F"/>
    <w:rsid w:val="001E5373"/>
    <w:rsid w:val="00217773"/>
    <w:rsid w:val="00220FF3"/>
    <w:rsid w:val="002302CD"/>
    <w:rsid w:val="002437D6"/>
    <w:rsid w:val="00246151"/>
    <w:rsid w:val="00255D8C"/>
    <w:rsid w:val="0027532A"/>
    <w:rsid w:val="00292263"/>
    <w:rsid w:val="00307C6B"/>
    <w:rsid w:val="00316A5A"/>
    <w:rsid w:val="003700C6"/>
    <w:rsid w:val="003A001D"/>
    <w:rsid w:val="003B69D8"/>
    <w:rsid w:val="003F4B3F"/>
    <w:rsid w:val="00401D35"/>
    <w:rsid w:val="00410124"/>
    <w:rsid w:val="00437E12"/>
    <w:rsid w:val="00441489"/>
    <w:rsid w:val="00463219"/>
    <w:rsid w:val="00485097"/>
    <w:rsid w:val="004858EA"/>
    <w:rsid w:val="004A3D9F"/>
    <w:rsid w:val="004D47EB"/>
    <w:rsid w:val="004D7C1A"/>
    <w:rsid w:val="00507893"/>
    <w:rsid w:val="005239BE"/>
    <w:rsid w:val="00543D80"/>
    <w:rsid w:val="00557611"/>
    <w:rsid w:val="00595A52"/>
    <w:rsid w:val="005F5936"/>
    <w:rsid w:val="006222B5"/>
    <w:rsid w:val="0064277B"/>
    <w:rsid w:val="00642CAF"/>
    <w:rsid w:val="006535B2"/>
    <w:rsid w:val="00685C52"/>
    <w:rsid w:val="00696AC4"/>
    <w:rsid w:val="006A7B9A"/>
    <w:rsid w:val="007105DC"/>
    <w:rsid w:val="007A7FF9"/>
    <w:rsid w:val="007C3D25"/>
    <w:rsid w:val="007C4B1B"/>
    <w:rsid w:val="007E098D"/>
    <w:rsid w:val="00804EE9"/>
    <w:rsid w:val="00812A7F"/>
    <w:rsid w:val="0081701F"/>
    <w:rsid w:val="00820474"/>
    <w:rsid w:val="00861968"/>
    <w:rsid w:val="008E0488"/>
    <w:rsid w:val="008E397C"/>
    <w:rsid w:val="008F2F4C"/>
    <w:rsid w:val="008F5397"/>
    <w:rsid w:val="009116C6"/>
    <w:rsid w:val="00924486"/>
    <w:rsid w:val="009409FA"/>
    <w:rsid w:val="0094332E"/>
    <w:rsid w:val="0098576D"/>
    <w:rsid w:val="009867BD"/>
    <w:rsid w:val="00992745"/>
    <w:rsid w:val="009B1E03"/>
    <w:rsid w:val="009C7413"/>
    <w:rsid w:val="009D3476"/>
    <w:rsid w:val="009E37B6"/>
    <w:rsid w:val="009F4BEA"/>
    <w:rsid w:val="00A012E6"/>
    <w:rsid w:val="00A4195E"/>
    <w:rsid w:val="00A560A9"/>
    <w:rsid w:val="00A70FB0"/>
    <w:rsid w:val="00A962D6"/>
    <w:rsid w:val="00AA5A87"/>
    <w:rsid w:val="00AB3B2A"/>
    <w:rsid w:val="00AC356A"/>
    <w:rsid w:val="00AC4D94"/>
    <w:rsid w:val="00AF6F5F"/>
    <w:rsid w:val="00B01C34"/>
    <w:rsid w:val="00B06DB5"/>
    <w:rsid w:val="00B153C3"/>
    <w:rsid w:val="00B268FB"/>
    <w:rsid w:val="00B34E35"/>
    <w:rsid w:val="00B473DD"/>
    <w:rsid w:val="00B53203"/>
    <w:rsid w:val="00B703A6"/>
    <w:rsid w:val="00B73A18"/>
    <w:rsid w:val="00B7734D"/>
    <w:rsid w:val="00B77360"/>
    <w:rsid w:val="00B84EAE"/>
    <w:rsid w:val="00BE7F3D"/>
    <w:rsid w:val="00BF1B5E"/>
    <w:rsid w:val="00BF272C"/>
    <w:rsid w:val="00BF7E3F"/>
    <w:rsid w:val="00C3331A"/>
    <w:rsid w:val="00C37698"/>
    <w:rsid w:val="00C45E6F"/>
    <w:rsid w:val="00C81BE4"/>
    <w:rsid w:val="00C972D1"/>
    <w:rsid w:val="00C9746A"/>
    <w:rsid w:val="00CC7A9D"/>
    <w:rsid w:val="00CD7CAE"/>
    <w:rsid w:val="00CE67FF"/>
    <w:rsid w:val="00D37B9D"/>
    <w:rsid w:val="00D57D67"/>
    <w:rsid w:val="00D70527"/>
    <w:rsid w:val="00D930A0"/>
    <w:rsid w:val="00DC0CEF"/>
    <w:rsid w:val="00E01C42"/>
    <w:rsid w:val="00E1030D"/>
    <w:rsid w:val="00E17F47"/>
    <w:rsid w:val="00E22C62"/>
    <w:rsid w:val="00E22FAF"/>
    <w:rsid w:val="00E52260"/>
    <w:rsid w:val="00E568ED"/>
    <w:rsid w:val="00E72E84"/>
    <w:rsid w:val="00E87A52"/>
    <w:rsid w:val="00E93949"/>
    <w:rsid w:val="00EB1252"/>
    <w:rsid w:val="00EC626C"/>
    <w:rsid w:val="00EE5869"/>
    <w:rsid w:val="00EE6491"/>
    <w:rsid w:val="00EF1DAA"/>
    <w:rsid w:val="00EF73D5"/>
    <w:rsid w:val="00F013C5"/>
    <w:rsid w:val="00F21186"/>
    <w:rsid w:val="00F21CEE"/>
    <w:rsid w:val="00F84631"/>
    <w:rsid w:val="00F95BAB"/>
    <w:rsid w:val="00FA7327"/>
    <w:rsid w:val="00FB6016"/>
    <w:rsid w:val="00FD3909"/>
    <w:rsid w:val="00FD6260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E87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E87A52"/>
    <w:rPr>
      <w:color w:val="0000FF"/>
      <w:u w:val="single"/>
    </w:rPr>
  </w:style>
  <w:style w:type="character" w:customStyle="1" w:styleId="11">
    <w:name w:val="Гиперссылка1"/>
    <w:basedOn w:val="a0"/>
    <w:rsid w:val="00E87A52"/>
  </w:style>
  <w:style w:type="paragraph" w:customStyle="1" w:styleId="12">
    <w:name w:val="Верхний колонтитул1"/>
    <w:basedOn w:val="a"/>
    <w:rsid w:val="00E87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E87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E87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E87A52"/>
    <w:rPr>
      <w:color w:val="0000FF"/>
      <w:u w:val="single"/>
    </w:rPr>
  </w:style>
  <w:style w:type="character" w:customStyle="1" w:styleId="11">
    <w:name w:val="Гиперссылка1"/>
    <w:basedOn w:val="a0"/>
    <w:rsid w:val="00E87A52"/>
  </w:style>
  <w:style w:type="paragraph" w:customStyle="1" w:styleId="12">
    <w:name w:val="Верхний колонтитул1"/>
    <w:basedOn w:val="a"/>
    <w:rsid w:val="00E87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E87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avo.minjust.ru:8080/bigs/showDocument.html?id=8F21B21C-A408-42C4-B9FE-A939B863C84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EE3DE-A048-4993-9DF6-85C83BFED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6</cp:revision>
  <cp:lastPrinted>2020-11-27T08:55:00Z</cp:lastPrinted>
  <dcterms:created xsi:type="dcterms:W3CDTF">2020-11-27T08:30:00Z</dcterms:created>
  <dcterms:modified xsi:type="dcterms:W3CDTF">2020-11-30T06:56:00Z</dcterms:modified>
</cp:coreProperties>
</file>