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8A7869" w:rsidRDefault="000C5791" w:rsidP="00414F40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A7869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8A7869" w:rsidRDefault="000C5791" w:rsidP="00414F40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A7869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8A7869" w:rsidRDefault="000C5791" w:rsidP="00414F40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A7869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8A7869" w:rsidRDefault="000C5791" w:rsidP="00414F40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8A7869" w:rsidRDefault="000C5791" w:rsidP="00414F40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7869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Default="000C5791" w:rsidP="00414F4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14F40" w:rsidRDefault="00414F40" w:rsidP="00414F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03.11.2020                                              с. Городище                                                 5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-п</w:t>
      </w:r>
    </w:p>
    <w:p w:rsidR="00414F40" w:rsidRDefault="00414F40" w:rsidP="00414F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0703A" w:rsidRDefault="0020703A" w:rsidP="00414F4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8A7869">
        <w:rPr>
          <w:rFonts w:ascii="Arial" w:eastAsia="Times New Roman" w:hAnsi="Arial" w:cs="Arial"/>
          <w:b/>
          <w:bCs/>
          <w:sz w:val="32"/>
          <w:szCs w:val="32"/>
        </w:rPr>
        <w:t>Об утверждении Порядка применения бюджетной классификации Российской Федерации в части, относящейся к бюджету Городищенского сельсовета</w:t>
      </w:r>
    </w:p>
    <w:p w:rsidR="00414F40" w:rsidRPr="008A7869" w:rsidRDefault="00414F40" w:rsidP="00414F4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 xml:space="preserve">В соответствии со статьями 9, 21 </w:t>
      </w:r>
      <w:hyperlink r:id="rId7" w:tgtFrame="_blank" w:history="1">
        <w:r w:rsidRPr="008A7869">
          <w:rPr>
            <w:rFonts w:ascii="Arial" w:eastAsia="Times New Roman" w:hAnsi="Arial" w:cs="Arial"/>
            <w:sz w:val="24"/>
            <w:szCs w:val="24"/>
          </w:rPr>
          <w:t>Бюджетного кодекса Российской Федерации</w:t>
        </w:r>
      </w:hyperlink>
      <w:r w:rsidRPr="008A7869">
        <w:rPr>
          <w:rFonts w:ascii="Arial" w:eastAsia="Times New Roman" w:hAnsi="Arial" w:cs="Arial"/>
          <w:sz w:val="24"/>
          <w:szCs w:val="24"/>
        </w:rPr>
        <w:t xml:space="preserve">, решением Городищенского сельского Совета депутатов </w:t>
      </w:r>
      <w:hyperlink r:id="rId8" w:tgtFrame="_blank" w:history="1">
        <w:r w:rsidRPr="008A7869">
          <w:rPr>
            <w:rFonts w:ascii="Arial" w:eastAsia="Times New Roman" w:hAnsi="Arial" w:cs="Arial"/>
            <w:sz w:val="24"/>
            <w:szCs w:val="24"/>
          </w:rPr>
          <w:t>05.07.2020</w:t>
        </w:r>
      </w:hyperlink>
      <w:r w:rsidR="004A281F" w:rsidRPr="008A7869">
        <w:rPr>
          <w:rFonts w:ascii="Arial" w:hAnsi="Arial" w:cs="Arial"/>
          <w:sz w:val="24"/>
          <w:szCs w:val="24"/>
        </w:rPr>
        <w:t xml:space="preserve"> </w:t>
      </w:r>
      <w:r w:rsidRPr="008A7869">
        <w:rPr>
          <w:rFonts w:ascii="Arial" w:eastAsia="Times New Roman" w:hAnsi="Arial" w:cs="Arial"/>
          <w:sz w:val="24"/>
          <w:szCs w:val="24"/>
        </w:rPr>
        <w:t>№ 39-96-р «Об утверждении Положения о бюджетном процессе в Городищенском сельсовете, руководствуясь Уставом Городищенского сельсовета Енисейского района Красноярского края, ПОСТАНОВЛЯЮ:</w:t>
      </w:r>
    </w:p>
    <w:p w:rsidR="0020703A" w:rsidRPr="008A7869" w:rsidRDefault="0020703A" w:rsidP="00414F40">
      <w:pPr>
        <w:pStyle w:val="ab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Утвердить Порядок применения бюджетной классификации Российской Федерации в части, относящейся к бюджету Городищенского сельсовета, согласно приложению к настоящему постановлению.</w:t>
      </w:r>
    </w:p>
    <w:p w:rsidR="00FE5419" w:rsidRPr="008A7869" w:rsidRDefault="00FE5419" w:rsidP="00414F40">
      <w:pPr>
        <w:pStyle w:val="ab"/>
        <w:numPr>
          <w:ilvl w:val="0"/>
          <w:numId w:val="14"/>
        </w:numPr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</w:rPr>
      </w:pPr>
      <w:proofErr w:type="gramStart"/>
      <w:r w:rsidRPr="008A7869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A7869">
        <w:rPr>
          <w:rFonts w:ascii="Arial" w:eastAsia="Times New Roman" w:hAnsi="Arial" w:cs="Arial"/>
          <w:sz w:val="24"/>
          <w:szCs w:val="24"/>
        </w:rPr>
        <w:t xml:space="preserve"> выполнением настоящего постановления оставляю за собой.</w:t>
      </w:r>
      <w:bookmarkStart w:id="0" w:name="_GoBack"/>
      <w:bookmarkEnd w:id="0"/>
    </w:p>
    <w:p w:rsidR="0020703A" w:rsidRPr="008A7869" w:rsidRDefault="0020703A" w:rsidP="00414F40">
      <w:pPr>
        <w:pStyle w:val="ab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Настоящее Постановление вступает в силу после официального опубликования (обнародования) в печатном издании «Городищенский вестник» применяется к правоотношениям, возникшим с 01.01.2020 года</w:t>
      </w:r>
      <w:r w:rsidR="00FE5419" w:rsidRPr="008A7869">
        <w:rPr>
          <w:rFonts w:ascii="Arial" w:eastAsia="Times New Roman" w:hAnsi="Arial" w:cs="Arial"/>
          <w:sz w:val="24"/>
          <w:szCs w:val="24"/>
        </w:rPr>
        <w:t>, применяется при составлении и исполнении бюджета Городищенского сельсовета, начиная с бюджета поселения на 20</w:t>
      </w:r>
      <w:r w:rsidR="004A281F" w:rsidRPr="008A7869">
        <w:rPr>
          <w:rFonts w:ascii="Arial" w:eastAsia="Times New Roman" w:hAnsi="Arial" w:cs="Arial"/>
          <w:sz w:val="24"/>
          <w:szCs w:val="24"/>
        </w:rPr>
        <w:t>2</w:t>
      </w:r>
      <w:r w:rsidR="00FE5419" w:rsidRPr="008A7869">
        <w:rPr>
          <w:rFonts w:ascii="Arial" w:eastAsia="Times New Roman" w:hAnsi="Arial" w:cs="Arial"/>
          <w:sz w:val="24"/>
          <w:szCs w:val="24"/>
        </w:rPr>
        <w:t>0 год и плановый период 2021-2022 годов,</w:t>
      </w:r>
      <w:r w:rsidRPr="008A7869">
        <w:rPr>
          <w:rFonts w:ascii="Arial" w:eastAsia="Times New Roman" w:hAnsi="Arial" w:cs="Arial"/>
          <w:sz w:val="24"/>
          <w:szCs w:val="24"/>
        </w:rPr>
        <w:t xml:space="preserve"> подлежит размещению на официальном сайте администрации Городищенского сельсовета.</w:t>
      </w:r>
    </w:p>
    <w:p w:rsidR="0020703A" w:rsidRPr="008A7869" w:rsidRDefault="0020703A" w:rsidP="00414F4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34175D" w:rsidRPr="008A7869" w:rsidRDefault="0034175D" w:rsidP="00414F4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34175D" w:rsidRPr="008A7869" w:rsidRDefault="0034175D" w:rsidP="00414F4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20703A" w:rsidRPr="008A7869" w:rsidRDefault="00FE5419" w:rsidP="00414F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8A7869">
        <w:rPr>
          <w:rFonts w:ascii="Arial" w:eastAsia="Times New Roman" w:hAnsi="Arial" w:cs="Arial"/>
          <w:sz w:val="24"/>
          <w:szCs w:val="24"/>
        </w:rPr>
        <w:tab/>
      </w:r>
      <w:r w:rsidRPr="008A7869">
        <w:rPr>
          <w:rFonts w:ascii="Arial" w:eastAsia="Times New Roman" w:hAnsi="Arial" w:cs="Arial"/>
          <w:sz w:val="24"/>
          <w:szCs w:val="24"/>
        </w:rPr>
        <w:tab/>
      </w:r>
      <w:r w:rsidRPr="008A7869">
        <w:rPr>
          <w:rFonts w:ascii="Arial" w:eastAsia="Times New Roman" w:hAnsi="Arial" w:cs="Arial"/>
          <w:sz w:val="24"/>
          <w:szCs w:val="24"/>
        </w:rPr>
        <w:tab/>
      </w:r>
      <w:r w:rsidRPr="008A7869">
        <w:rPr>
          <w:rFonts w:ascii="Arial" w:eastAsia="Times New Roman" w:hAnsi="Arial" w:cs="Arial"/>
          <w:sz w:val="24"/>
          <w:szCs w:val="24"/>
        </w:rPr>
        <w:tab/>
      </w:r>
      <w:r w:rsidRPr="008A7869">
        <w:rPr>
          <w:rFonts w:ascii="Arial" w:eastAsia="Times New Roman" w:hAnsi="Arial" w:cs="Arial"/>
          <w:sz w:val="24"/>
          <w:szCs w:val="24"/>
        </w:rPr>
        <w:tab/>
      </w:r>
      <w:r w:rsidRPr="008A7869">
        <w:rPr>
          <w:rFonts w:ascii="Arial" w:eastAsia="Times New Roman" w:hAnsi="Arial" w:cs="Arial"/>
          <w:sz w:val="24"/>
          <w:szCs w:val="24"/>
        </w:rPr>
        <w:tab/>
      </w:r>
      <w:r w:rsidR="00200D1B" w:rsidRPr="008A7869">
        <w:rPr>
          <w:rFonts w:ascii="Arial" w:eastAsia="Times New Roman" w:hAnsi="Arial" w:cs="Arial"/>
          <w:sz w:val="24"/>
          <w:szCs w:val="24"/>
        </w:rPr>
        <w:tab/>
      </w:r>
      <w:r w:rsidR="00200D1B" w:rsidRPr="008A7869">
        <w:rPr>
          <w:rFonts w:ascii="Arial" w:eastAsia="Times New Roman" w:hAnsi="Arial" w:cs="Arial"/>
          <w:sz w:val="24"/>
          <w:szCs w:val="24"/>
        </w:rPr>
        <w:tab/>
      </w:r>
      <w:r w:rsidRPr="008A7869">
        <w:rPr>
          <w:rFonts w:ascii="Arial" w:eastAsia="Times New Roman" w:hAnsi="Arial" w:cs="Arial"/>
          <w:sz w:val="24"/>
          <w:szCs w:val="24"/>
        </w:rPr>
        <w:t>В. В. Чудогашева</w:t>
      </w:r>
    </w:p>
    <w:p w:rsidR="0020703A" w:rsidRPr="008A7869" w:rsidRDefault="0020703A" w:rsidP="00414F4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34175D" w:rsidRPr="008A7869" w:rsidRDefault="0034175D" w:rsidP="00414F4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</w:rPr>
      </w:pPr>
    </w:p>
    <w:p w:rsidR="00200D1B" w:rsidRPr="008A7869" w:rsidRDefault="0020703A" w:rsidP="00414F4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 xml:space="preserve">Приложение </w:t>
      </w:r>
      <w:proofErr w:type="gramStart"/>
      <w:r w:rsidRPr="008A7869">
        <w:rPr>
          <w:rFonts w:ascii="Arial" w:eastAsia="Times New Roman" w:hAnsi="Arial" w:cs="Arial"/>
          <w:sz w:val="24"/>
          <w:szCs w:val="24"/>
        </w:rPr>
        <w:t>к</w:t>
      </w:r>
      <w:proofErr w:type="gramEnd"/>
    </w:p>
    <w:p w:rsidR="0020703A" w:rsidRPr="008A7869" w:rsidRDefault="0020703A" w:rsidP="00414F4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 xml:space="preserve">постановлению администрации </w:t>
      </w:r>
    </w:p>
    <w:p w:rsidR="0020703A" w:rsidRPr="008A7869" w:rsidRDefault="0020703A" w:rsidP="00414F4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 xml:space="preserve">Городищенского сельсовета </w:t>
      </w:r>
    </w:p>
    <w:p w:rsidR="0020703A" w:rsidRPr="008A7869" w:rsidRDefault="00B95818" w:rsidP="00414F40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 xml:space="preserve">от </w:t>
      </w:r>
      <w:r w:rsidR="0034175D" w:rsidRPr="008A7869">
        <w:rPr>
          <w:rFonts w:ascii="Arial" w:eastAsia="Times New Roman" w:hAnsi="Arial" w:cs="Arial"/>
          <w:sz w:val="24"/>
          <w:szCs w:val="24"/>
        </w:rPr>
        <w:t>03</w:t>
      </w:r>
      <w:r w:rsidR="00200D1B" w:rsidRPr="008A7869">
        <w:rPr>
          <w:rFonts w:ascii="Arial" w:eastAsia="Times New Roman" w:hAnsi="Arial" w:cs="Arial"/>
          <w:sz w:val="24"/>
          <w:szCs w:val="24"/>
        </w:rPr>
        <w:t>.1</w:t>
      </w:r>
      <w:r w:rsidR="0034175D" w:rsidRPr="008A7869">
        <w:rPr>
          <w:rFonts w:ascii="Arial" w:eastAsia="Times New Roman" w:hAnsi="Arial" w:cs="Arial"/>
          <w:sz w:val="24"/>
          <w:szCs w:val="24"/>
        </w:rPr>
        <w:t>1.2020  № 55</w:t>
      </w:r>
      <w:r w:rsidR="00200D1B" w:rsidRPr="008A7869">
        <w:rPr>
          <w:rFonts w:ascii="Arial" w:eastAsia="Times New Roman" w:hAnsi="Arial" w:cs="Arial"/>
          <w:sz w:val="24"/>
          <w:szCs w:val="24"/>
        </w:rPr>
        <w:t>-п</w:t>
      </w:r>
    </w:p>
    <w:p w:rsidR="0020703A" w:rsidRPr="008A7869" w:rsidRDefault="0020703A" w:rsidP="00414F4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20703A" w:rsidRPr="008A7869" w:rsidRDefault="0020703A" w:rsidP="00414F4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>ПОРЯДОК</w:t>
      </w:r>
    </w:p>
    <w:p w:rsidR="0020703A" w:rsidRPr="008A7869" w:rsidRDefault="0020703A" w:rsidP="00414F4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применения бюджетной классификации Российской Федерации в части, относящейся к бюджету </w:t>
      </w:r>
      <w:r w:rsidR="00200D1B" w:rsidRPr="008A7869">
        <w:rPr>
          <w:rFonts w:ascii="Arial" w:eastAsia="Times New Roman" w:hAnsi="Arial" w:cs="Arial"/>
          <w:b/>
          <w:bCs/>
          <w:sz w:val="24"/>
          <w:szCs w:val="24"/>
        </w:rPr>
        <w:t>Городищенского</w:t>
      </w:r>
      <w:r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</w:t>
      </w:r>
      <w:r w:rsidR="00200D1B" w:rsidRPr="008A7869">
        <w:rPr>
          <w:rFonts w:ascii="Arial" w:eastAsia="Times New Roman" w:hAnsi="Arial" w:cs="Arial"/>
          <w:b/>
          <w:bCs/>
          <w:sz w:val="24"/>
          <w:szCs w:val="24"/>
        </w:rPr>
        <w:t>а</w:t>
      </w:r>
    </w:p>
    <w:p w:rsidR="0020703A" w:rsidRPr="008A7869" w:rsidRDefault="0020703A" w:rsidP="00414F4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A7869">
        <w:rPr>
          <w:rFonts w:ascii="Arial" w:eastAsia="Times New Roman" w:hAnsi="Arial" w:cs="Arial"/>
          <w:sz w:val="24"/>
          <w:szCs w:val="24"/>
        </w:rPr>
        <w:t xml:space="preserve">Настоящий Порядок разработан в соответствии со статьями 9 и 21 </w:t>
      </w:r>
      <w:hyperlink r:id="rId9" w:tgtFrame="_blank" w:history="1">
        <w:r w:rsidRPr="008A7869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Бюджетного кодекса Российской Федерации</w:t>
        </w:r>
      </w:hyperlink>
      <w:r w:rsidRPr="008A7869">
        <w:rPr>
          <w:rFonts w:ascii="Arial" w:eastAsia="Times New Roman" w:hAnsi="Arial" w:cs="Arial"/>
          <w:sz w:val="24"/>
          <w:szCs w:val="24"/>
        </w:rPr>
        <w:t>, решени</w:t>
      </w:r>
      <w:r w:rsidR="00E54B0B" w:rsidRPr="008A7869">
        <w:rPr>
          <w:rFonts w:ascii="Arial" w:eastAsia="Times New Roman" w:hAnsi="Arial" w:cs="Arial"/>
          <w:sz w:val="24"/>
          <w:szCs w:val="24"/>
        </w:rPr>
        <w:t>ем</w:t>
      </w:r>
      <w:r w:rsidRPr="008A7869">
        <w:rPr>
          <w:rFonts w:ascii="Arial" w:eastAsia="Times New Roman" w:hAnsi="Arial" w:cs="Arial"/>
          <w:sz w:val="24"/>
          <w:szCs w:val="24"/>
        </w:rPr>
        <w:t xml:space="preserve">Городищенского сельского Совета депутатов от </w:t>
      </w:r>
      <w:r w:rsidR="00E54B0B" w:rsidRPr="008A7869">
        <w:rPr>
          <w:rFonts w:ascii="Arial" w:eastAsia="Times New Roman" w:hAnsi="Arial" w:cs="Arial"/>
          <w:sz w:val="24"/>
          <w:szCs w:val="24"/>
        </w:rPr>
        <w:t>05.07.2018</w:t>
      </w:r>
      <w:r w:rsidRPr="008A7869">
        <w:rPr>
          <w:rFonts w:ascii="Arial" w:eastAsia="Times New Roman" w:hAnsi="Arial" w:cs="Arial"/>
          <w:sz w:val="24"/>
          <w:szCs w:val="24"/>
        </w:rPr>
        <w:t xml:space="preserve"> № </w:t>
      </w:r>
      <w:r w:rsidR="00E54B0B" w:rsidRPr="008A7869">
        <w:rPr>
          <w:rFonts w:ascii="Arial" w:eastAsia="Times New Roman" w:hAnsi="Arial" w:cs="Arial"/>
          <w:sz w:val="24"/>
          <w:szCs w:val="24"/>
        </w:rPr>
        <w:t>39-69-р</w:t>
      </w:r>
      <w:r w:rsidRPr="008A7869">
        <w:rPr>
          <w:rFonts w:ascii="Arial" w:eastAsia="Times New Roman" w:hAnsi="Arial" w:cs="Arial"/>
          <w:sz w:val="24"/>
          <w:szCs w:val="24"/>
        </w:rPr>
        <w:t xml:space="preserve"> «Об утверждении Положения о бюджетном </w:t>
      </w:r>
      <w:r w:rsidRPr="008A7869">
        <w:rPr>
          <w:rFonts w:ascii="Arial" w:eastAsia="Times New Roman" w:hAnsi="Arial" w:cs="Arial"/>
          <w:sz w:val="24"/>
          <w:szCs w:val="24"/>
        </w:rPr>
        <w:lastRenderedPageBreak/>
        <w:t xml:space="preserve">процессе в </w:t>
      </w:r>
      <w:r w:rsidR="00E54B0B" w:rsidRPr="008A7869">
        <w:rPr>
          <w:rFonts w:ascii="Arial" w:eastAsia="Times New Roman" w:hAnsi="Arial" w:cs="Arial"/>
          <w:sz w:val="24"/>
          <w:szCs w:val="24"/>
        </w:rPr>
        <w:t>Городищенском сельсовете</w:t>
      </w:r>
      <w:r w:rsidRPr="008A7869">
        <w:rPr>
          <w:rFonts w:ascii="Arial" w:eastAsia="Times New Roman" w:hAnsi="Arial" w:cs="Arial"/>
          <w:sz w:val="24"/>
          <w:szCs w:val="24"/>
        </w:rPr>
        <w:t>», приказом Министерства финансов Российской Федерации от 08.06.2018 № 132н «Об утверждении Указаний о порядке применения бюджетной классификации Российской Федерации» и устанавливает структуру, порядок формирования и применения целевых статей расходов бюджета муниципального</w:t>
      </w:r>
      <w:proofErr w:type="gramEnd"/>
      <w:r w:rsidRPr="008A7869">
        <w:rPr>
          <w:rFonts w:ascii="Arial" w:eastAsia="Times New Roman" w:hAnsi="Arial" w:cs="Arial"/>
          <w:sz w:val="24"/>
          <w:szCs w:val="24"/>
        </w:rPr>
        <w:t xml:space="preserve"> образования </w:t>
      </w:r>
      <w:r w:rsidR="00200D1B" w:rsidRPr="008A7869">
        <w:rPr>
          <w:rFonts w:ascii="Arial" w:eastAsia="Times New Roman" w:hAnsi="Arial" w:cs="Arial"/>
          <w:sz w:val="24"/>
          <w:szCs w:val="24"/>
        </w:rPr>
        <w:t>Городищенский</w:t>
      </w:r>
      <w:r w:rsidRPr="008A7869">
        <w:rPr>
          <w:rFonts w:ascii="Arial" w:eastAsia="Times New Roman" w:hAnsi="Arial" w:cs="Arial"/>
          <w:sz w:val="24"/>
          <w:szCs w:val="24"/>
        </w:rPr>
        <w:t xml:space="preserve"> сельсовет.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0703A" w:rsidRPr="008A7869" w:rsidRDefault="0020703A" w:rsidP="00414F4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>1. Общие положения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A7869">
        <w:rPr>
          <w:rFonts w:ascii="Arial" w:eastAsia="Times New Roman" w:hAnsi="Arial" w:cs="Arial"/>
          <w:sz w:val="24"/>
          <w:szCs w:val="24"/>
        </w:rPr>
        <w:t xml:space="preserve">Целевые статьи расходов бюджета </w:t>
      </w:r>
      <w:r w:rsidR="00200D1B" w:rsidRPr="008A7869">
        <w:rPr>
          <w:rFonts w:ascii="Arial" w:eastAsia="Times New Roman" w:hAnsi="Arial" w:cs="Arial"/>
          <w:sz w:val="24"/>
          <w:szCs w:val="24"/>
        </w:rPr>
        <w:t>Городищенский</w:t>
      </w:r>
      <w:r w:rsidRPr="008A7869">
        <w:rPr>
          <w:rFonts w:ascii="Arial" w:eastAsia="Times New Roman" w:hAnsi="Arial" w:cs="Arial"/>
          <w:sz w:val="24"/>
          <w:szCs w:val="24"/>
        </w:rPr>
        <w:t xml:space="preserve"> сельсовета обеспечивают привязку бюджетных ассигнований к муниципальным программам Городищенского сельсовета, их подпрограммам (далее - программные мероприятия расходов), не включенным в муниципальные программы Городищенского сельсовета направлениям деятельности органов местного самоуправления (далее - не программные мероприятия расходов), а также к расходным обязательствам, подлежащим исполнению за счет средств бюджета Городищенского сельсовета.</w:t>
      </w:r>
      <w:proofErr w:type="gramEnd"/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 xml:space="preserve">Структура кода целевой статьи расходов бюджета сельского поселения(8-17 разряды кода классификации расходов бюджетов) включает </w:t>
      </w:r>
      <w:proofErr w:type="gramStart"/>
      <w:r w:rsidRPr="008A7869">
        <w:rPr>
          <w:rFonts w:ascii="Arial" w:eastAsia="Times New Roman" w:hAnsi="Arial" w:cs="Arial"/>
          <w:sz w:val="24"/>
          <w:szCs w:val="24"/>
        </w:rPr>
        <w:t>следующий</w:t>
      </w:r>
      <w:proofErr w:type="gramEnd"/>
      <w:r w:rsidRPr="008A7869">
        <w:rPr>
          <w:rFonts w:ascii="Arial" w:eastAsia="Times New Roman" w:hAnsi="Arial" w:cs="Arial"/>
          <w:sz w:val="24"/>
          <w:szCs w:val="24"/>
        </w:rPr>
        <w:t xml:space="preserve"> составные части: 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код программного (не программного) направления расходов (8-12 разряды кода классификации расходов бюджетов), включающий код подпрограммы (10-12 разряды кода классификации расходов бюджетов);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код направления расходов (13-17 разряды кода классификации расходов бюджетов).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" w:name="Par46"/>
      <w:bookmarkEnd w:id="1"/>
      <w:proofErr w:type="gramStart"/>
      <w:r w:rsidRPr="008A7869">
        <w:rPr>
          <w:rFonts w:ascii="Arial" w:eastAsia="Times New Roman" w:hAnsi="Arial" w:cs="Arial"/>
          <w:sz w:val="24"/>
          <w:szCs w:val="24"/>
        </w:rPr>
        <w:t>В 4-5 разрядах кода целевой статьи расходов бюджета сельского поселения (11-12 разряды кода классификации расходов бюджетов) отражаются бюджетные ассигнования (расходы) на реализацию проектов, направленных на достижение соответствующих целей национальных проектов (федеральных проектов), в соответствии с кодами национальных проектов (федеральных проектов), установленными Порядком формирования и применения кодов бюджетной классификации Российской Федерации, их структуре и принципах назначения, утвержденным приказом Министерства финансов Российской</w:t>
      </w:r>
      <w:proofErr w:type="gramEnd"/>
      <w:r w:rsidRPr="008A7869">
        <w:rPr>
          <w:rFonts w:ascii="Arial" w:eastAsia="Times New Roman" w:hAnsi="Arial" w:cs="Arial"/>
          <w:sz w:val="24"/>
          <w:szCs w:val="24"/>
        </w:rPr>
        <w:t xml:space="preserve"> Федерации от 08.06.2018 № 132н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20703A" w:rsidRPr="008A7869" w:rsidRDefault="00414F40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hyperlink r:id="rId10" w:anchor="Par1995" w:history="1">
        <w:r w:rsidR="0020703A" w:rsidRPr="008A7869">
          <w:rPr>
            <w:rFonts w:ascii="Arial" w:eastAsia="Times New Roman" w:hAnsi="Arial" w:cs="Arial"/>
            <w:color w:val="000000"/>
            <w:sz w:val="24"/>
            <w:szCs w:val="24"/>
          </w:rPr>
          <w:t>Перечень</w:t>
        </w:r>
      </w:hyperlink>
      <w:r w:rsidR="0020703A" w:rsidRPr="008A7869">
        <w:rPr>
          <w:rFonts w:ascii="Arial" w:eastAsia="Times New Roman" w:hAnsi="Arial" w:cs="Arial"/>
          <w:sz w:val="24"/>
          <w:szCs w:val="24"/>
        </w:rPr>
        <w:t xml:space="preserve"> и коды муниципальных программ сельского поселения, их подпрограмм и не программных направлений расходов представлены в приложении 1 к настоящему Порядку.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 xml:space="preserve">Код направления расходов предназначен для кодирования конкретных </w:t>
      </w:r>
      <w:proofErr w:type="gramStart"/>
      <w:r w:rsidRPr="008A7869">
        <w:rPr>
          <w:rFonts w:ascii="Arial" w:eastAsia="Times New Roman" w:hAnsi="Arial" w:cs="Arial"/>
          <w:sz w:val="24"/>
          <w:szCs w:val="24"/>
        </w:rPr>
        <w:t>направлений расходования средств бюджета сельского поселения</w:t>
      </w:r>
      <w:proofErr w:type="gramEnd"/>
      <w:r w:rsidRPr="008A7869">
        <w:rPr>
          <w:rFonts w:ascii="Arial" w:eastAsia="Times New Roman" w:hAnsi="Arial" w:cs="Arial"/>
          <w:sz w:val="24"/>
          <w:szCs w:val="24"/>
        </w:rPr>
        <w:t>. Направления расходов являются универсальными и могут применяться в различных целевых статьях расходов  бюджета сельского поселения в увязке с муниципальными программами, их подпрограммами и (или) не программными направлениями расходов.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Перечень и коды направления расходов бюджета сельского поселения представлены в приложении 2 к настоящему Порядку.</w:t>
      </w:r>
    </w:p>
    <w:p w:rsidR="0020703A" w:rsidRPr="008A7869" w:rsidRDefault="0020703A" w:rsidP="00414F40">
      <w:pPr>
        <w:spacing w:after="0" w:line="240" w:lineRule="auto"/>
        <w:ind w:right="2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A786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Отражение расходов бюджета сельского поселения, источником финансового обеспечения которых являются субсидии, субвенции, иные межбюджетные трансферты, имеющие целевое назначение, включающие коды направления расходов 50000-59990, предоставляемые из федерального бюджета, осуществляется по кодам направлений расходов и направлениям расходов в </w:t>
      </w:r>
      <w:r w:rsidRPr="008A7869">
        <w:rPr>
          <w:rFonts w:ascii="Arial" w:eastAsia="Times New Roman" w:hAnsi="Arial" w:cs="Arial"/>
          <w:sz w:val="24"/>
          <w:szCs w:val="24"/>
          <w:shd w:val="clear" w:color="auto" w:fill="FFFFFF"/>
        </w:rPr>
        <w:lastRenderedPageBreak/>
        <w:t>соответствии с порядком отражения расходов Министерства финансов РФ от 08.06.2018 № 132н «О Порядке формирования и применения кодов бюджетной классификации  Российской Федерации, их структуре ипринципах</w:t>
      </w:r>
      <w:proofErr w:type="gramEnd"/>
      <w:r w:rsidRPr="008A786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назначения».</w:t>
      </w:r>
    </w:p>
    <w:p w:rsidR="0020703A" w:rsidRPr="008A7869" w:rsidRDefault="00414F40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hyperlink r:id="rId11" w:anchor="Par3100" w:history="1">
        <w:proofErr w:type="gramStart"/>
        <w:r w:rsidR="0020703A" w:rsidRPr="008A7869">
          <w:rPr>
            <w:rFonts w:ascii="Arial" w:eastAsia="Times New Roman" w:hAnsi="Arial" w:cs="Arial"/>
            <w:color w:val="000000"/>
            <w:sz w:val="24"/>
            <w:szCs w:val="24"/>
          </w:rPr>
          <w:t>Перечень</w:t>
        </w:r>
      </w:hyperlink>
      <w:r w:rsidR="0020703A" w:rsidRPr="008A7869">
        <w:rPr>
          <w:rFonts w:ascii="Arial" w:eastAsia="Times New Roman" w:hAnsi="Arial" w:cs="Arial"/>
          <w:sz w:val="24"/>
          <w:szCs w:val="24"/>
        </w:rPr>
        <w:t xml:space="preserve"> и коды направлений расходов бюджета,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федерального и краевого бюджетов, представлены в приложении 3 к настоящему Порядку. </w:t>
      </w:r>
      <w:proofErr w:type="gramEnd"/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0703A" w:rsidRPr="008A7869" w:rsidRDefault="0020703A" w:rsidP="00414F4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2. Правила отнесения расходов бюджета </w:t>
      </w:r>
      <w:r w:rsidR="00200D1B" w:rsidRPr="008A7869">
        <w:rPr>
          <w:rFonts w:ascii="Arial" w:eastAsia="Times New Roman" w:hAnsi="Arial" w:cs="Arial"/>
          <w:b/>
          <w:bCs/>
          <w:sz w:val="24"/>
          <w:szCs w:val="24"/>
        </w:rPr>
        <w:t>Городищенск</w:t>
      </w:r>
      <w:r w:rsidR="00E54B0B"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ого </w:t>
      </w:r>
      <w:r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</w:t>
      </w:r>
      <w:r w:rsidR="00E54B0B" w:rsidRPr="008A7869">
        <w:rPr>
          <w:rFonts w:ascii="Arial" w:eastAsia="Times New Roman" w:hAnsi="Arial" w:cs="Arial"/>
          <w:b/>
          <w:bCs/>
          <w:sz w:val="24"/>
          <w:szCs w:val="24"/>
        </w:rPr>
        <w:t>а</w:t>
      </w:r>
      <w:r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 на соответствующие целевые статьи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2" w:name="Par91"/>
      <w:bookmarkEnd w:id="2"/>
      <w:r w:rsidRPr="008A7869">
        <w:rPr>
          <w:rFonts w:ascii="Arial" w:eastAsia="Times New Roman" w:hAnsi="Arial" w:cs="Arial"/>
          <w:bCs/>
          <w:sz w:val="24"/>
          <w:szCs w:val="24"/>
        </w:rPr>
        <w:t>2.1. Муниципальные программы муниципального образования</w:t>
      </w:r>
      <w:r w:rsidR="00B95818" w:rsidRPr="008A786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00D1B" w:rsidRPr="008A7869">
        <w:rPr>
          <w:rFonts w:ascii="Arial" w:eastAsia="Times New Roman" w:hAnsi="Arial" w:cs="Arial"/>
          <w:bCs/>
          <w:sz w:val="24"/>
          <w:szCs w:val="24"/>
        </w:rPr>
        <w:t>Городищенский</w:t>
      </w:r>
      <w:r w:rsidRPr="008A7869">
        <w:rPr>
          <w:rFonts w:ascii="Arial" w:eastAsia="Times New Roman" w:hAnsi="Arial" w:cs="Arial"/>
          <w:bCs/>
          <w:sz w:val="24"/>
          <w:szCs w:val="24"/>
        </w:rPr>
        <w:t xml:space="preserve"> сельсовет и их подпрограммы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01000 00000 Муниципальная программа </w:t>
      </w:r>
      <w:r w:rsidR="00E54B0B" w:rsidRPr="008A7869">
        <w:rPr>
          <w:rFonts w:ascii="Arial" w:eastAsia="Times New Roman" w:hAnsi="Arial" w:cs="Arial"/>
          <w:b/>
          <w:bCs/>
          <w:sz w:val="24"/>
          <w:szCs w:val="24"/>
        </w:rPr>
        <w:t>«</w:t>
      </w:r>
      <w:r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Развитие территории МО </w:t>
      </w:r>
      <w:r w:rsidR="00200D1B" w:rsidRPr="008A7869">
        <w:rPr>
          <w:rFonts w:ascii="Arial" w:eastAsia="Times New Roman" w:hAnsi="Arial" w:cs="Arial"/>
          <w:b/>
          <w:bCs/>
          <w:sz w:val="24"/>
          <w:szCs w:val="24"/>
        </w:rPr>
        <w:t>Городищенский</w:t>
      </w:r>
      <w:r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</w:t>
      </w:r>
      <w:r w:rsidR="00E54B0B" w:rsidRPr="008A7869">
        <w:rPr>
          <w:rFonts w:ascii="Arial" w:eastAsia="Times New Roman" w:hAnsi="Arial" w:cs="Arial"/>
          <w:b/>
          <w:bCs/>
          <w:sz w:val="24"/>
          <w:szCs w:val="24"/>
        </w:rPr>
        <w:t>»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 xml:space="preserve">По данной целевой статье отражаются расходы бюджета на реализацию муниципальной </w:t>
      </w:r>
      <w:hyperlink r:id="rId12" w:history="1">
        <w:r w:rsidRPr="008A7869">
          <w:rPr>
            <w:rFonts w:ascii="Arial" w:eastAsia="Times New Roman" w:hAnsi="Arial" w:cs="Arial"/>
            <w:color w:val="000000"/>
            <w:sz w:val="24"/>
            <w:szCs w:val="24"/>
          </w:rPr>
          <w:t>программы</w:t>
        </w:r>
      </w:hyperlink>
      <w:r w:rsidRPr="008A7869">
        <w:rPr>
          <w:rFonts w:ascii="Arial" w:eastAsia="Times New Roman" w:hAnsi="Arial" w:cs="Arial"/>
          <w:sz w:val="24"/>
          <w:szCs w:val="24"/>
        </w:rPr>
        <w:t xml:space="preserve"> «Развитие территории МО </w:t>
      </w:r>
      <w:r w:rsidR="00200D1B" w:rsidRPr="008A7869">
        <w:rPr>
          <w:rFonts w:ascii="Arial" w:eastAsia="Times New Roman" w:hAnsi="Arial" w:cs="Arial"/>
          <w:sz w:val="24"/>
          <w:szCs w:val="24"/>
        </w:rPr>
        <w:t>Городищенский</w:t>
      </w:r>
      <w:r w:rsidRPr="008A7869">
        <w:rPr>
          <w:rFonts w:ascii="Arial" w:eastAsia="Times New Roman" w:hAnsi="Arial" w:cs="Arial"/>
          <w:sz w:val="24"/>
          <w:szCs w:val="24"/>
        </w:rPr>
        <w:t xml:space="preserve"> сельсовет», в том числе:</w:t>
      </w:r>
    </w:p>
    <w:p w:rsidR="004A281F" w:rsidRPr="008A7869" w:rsidRDefault="004A281F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A7869">
        <w:rPr>
          <w:rFonts w:ascii="Arial" w:eastAsia="Times New Roman" w:hAnsi="Arial" w:cs="Arial"/>
          <w:b/>
          <w:sz w:val="24"/>
          <w:szCs w:val="24"/>
        </w:rPr>
        <w:t>01100 00000</w:t>
      </w:r>
      <w:r w:rsidRPr="008A7869">
        <w:rPr>
          <w:rFonts w:ascii="Arial" w:eastAsia="Times New Roman" w:hAnsi="Arial" w:cs="Arial"/>
          <w:sz w:val="24"/>
          <w:szCs w:val="24"/>
        </w:rPr>
        <w:t xml:space="preserve"> </w:t>
      </w:r>
      <w:r w:rsidRPr="008A7869">
        <w:rPr>
          <w:rFonts w:ascii="Arial" w:eastAsia="Times New Roman" w:hAnsi="Arial" w:cs="Arial"/>
          <w:b/>
          <w:bCs/>
          <w:sz w:val="24"/>
          <w:szCs w:val="24"/>
        </w:rPr>
        <w:t>Подпрограмма «Организация благоустройства в границах населённых пунктов муниципального образования Городищенский сельсовет»</w:t>
      </w:r>
    </w:p>
    <w:p w:rsidR="004A281F" w:rsidRPr="008A7869" w:rsidRDefault="004A281F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По данной целевой статье отражаются расходы бюджета на благоустройство сельских населенных пунктов на территории Городищенский сельсовета</w:t>
      </w:r>
    </w:p>
    <w:p w:rsidR="0020703A" w:rsidRPr="008A7869" w:rsidRDefault="00E54B0B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>01200 00000</w:t>
      </w:r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 Подпрограмма «Обеспечение пожарной безопасности сельских населенных пунктов на территории </w:t>
      </w:r>
      <w:r w:rsidR="00200D1B" w:rsidRPr="008A7869">
        <w:rPr>
          <w:rFonts w:ascii="Arial" w:eastAsia="Times New Roman" w:hAnsi="Arial" w:cs="Arial"/>
          <w:b/>
          <w:bCs/>
          <w:sz w:val="24"/>
          <w:szCs w:val="24"/>
        </w:rPr>
        <w:t>Городищенский</w:t>
      </w:r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сельсовета» 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 xml:space="preserve">По данной целевой статье отражаются расходы бюджета на организацию обеспечения пожарной безопасности сельских населенных пунктов на территории </w:t>
      </w:r>
      <w:r w:rsidR="00200D1B" w:rsidRPr="008A7869">
        <w:rPr>
          <w:rFonts w:ascii="Arial" w:eastAsia="Times New Roman" w:hAnsi="Arial" w:cs="Arial"/>
          <w:sz w:val="24"/>
          <w:szCs w:val="24"/>
        </w:rPr>
        <w:t>Городищенский</w:t>
      </w:r>
      <w:r w:rsidRPr="008A7869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4A281F" w:rsidRPr="008A7869" w:rsidRDefault="004A281F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>013</w:t>
      </w:r>
      <w:r w:rsidR="00E54B0B" w:rsidRPr="008A7869">
        <w:rPr>
          <w:rFonts w:ascii="Arial" w:eastAsia="Times New Roman" w:hAnsi="Arial" w:cs="Arial"/>
          <w:b/>
          <w:bCs/>
          <w:sz w:val="24"/>
          <w:szCs w:val="24"/>
        </w:rPr>
        <w:t>00 00000</w:t>
      </w:r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A7869">
        <w:rPr>
          <w:rFonts w:ascii="Arial" w:eastAsia="Times New Roman" w:hAnsi="Arial" w:cs="Arial"/>
          <w:b/>
          <w:bCs/>
          <w:sz w:val="24"/>
          <w:szCs w:val="24"/>
        </w:rPr>
        <w:t>Подпрограмма «Обеспечение сохранности и модернизация автомобильных дорог, создание условий безопасности дорожного движения в границах МО Городищенский сельсовет»</w:t>
      </w:r>
    </w:p>
    <w:p w:rsidR="004A281F" w:rsidRPr="008A7869" w:rsidRDefault="004A281F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 xml:space="preserve">По данной целевой статье отражаются расходы бюджета на организацию обеспечения сохранности и </w:t>
      </w:r>
      <w:proofErr w:type="gramStart"/>
      <w:r w:rsidRPr="008A7869">
        <w:rPr>
          <w:rFonts w:ascii="Arial" w:eastAsia="Times New Roman" w:hAnsi="Arial" w:cs="Arial"/>
          <w:sz w:val="24"/>
          <w:szCs w:val="24"/>
        </w:rPr>
        <w:t>модернизации</w:t>
      </w:r>
      <w:proofErr w:type="gramEnd"/>
      <w:r w:rsidRPr="008A7869">
        <w:rPr>
          <w:rFonts w:ascii="Arial" w:eastAsia="Times New Roman" w:hAnsi="Arial" w:cs="Arial"/>
          <w:sz w:val="24"/>
          <w:szCs w:val="24"/>
        </w:rPr>
        <w:t xml:space="preserve"> автомобильных дорог, создание условий безопасности дорожного движения в границах МО Городищенский сельсовет.</w:t>
      </w:r>
    </w:p>
    <w:p w:rsidR="0020703A" w:rsidRPr="008A7869" w:rsidRDefault="004A281F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>014</w:t>
      </w:r>
      <w:r w:rsidR="00E54B0B" w:rsidRPr="008A7869">
        <w:rPr>
          <w:rFonts w:ascii="Arial" w:eastAsia="Times New Roman" w:hAnsi="Arial" w:cs="Arial"/>
          <w:b/>
          <w:bCs/>
          <w:sz w:val="24"/>
          <w:szCs w:val="24"/>
        </w:rPr>
        <w:t>00 00000</w:t>
      </w:r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 Подпрограмма «</w:t>
      </w:r>
      <w:r w:rsidRPr="008A7869">
        <w:rPr>
          <w:rFonts w:ascii="Arial" w:eastAsia="Times New Roman" w:hAnsi="Arial" w:cs="Arial"/>
          <w:b/>
          <w:bCs/>
          <w:sz w:val="24"/>
          <w:szCs w:val="24"/>
        </w:rPr>
        <w:t>Профилактика терроризма и экстремизма, а также минимизация и (или) ликвидация последствий проявлений терроризма и экстремизма на территории МО «Городищенский сельсовет»</w:t>
      </w:r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>»</w:t>
      </w:r>
    </w:p>
    <w:p w:rsidR="004A281F" w:rsidRPr="008A7869" w:rsidRDefault="004A281F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По данной целевой статье отражаются расходы бюджета на организацию профилактики терроризма и экстремизма, а также минимизации и (или) ликвидации последствий проявлений терроризма и экстремизма на территории МО Городищенский сельсовет.</w:t>
      </w:r>
    </w:p>
    <w:p w:rsidR="0020703A" w:rsidRPr="008A7869" w:rsidRDefault="00E54B0B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>02000 00000</w:t>
      </w:r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 Муниципальная программа </w:t>
      </w:r>
      <w:r w:rsidRPr="008A7869">
        <w:rPr>
          <w:rFonts w:ascii="Arial" w:eastAsia="Times New Roman" w:hAnsi="Arial" w:cs="Arial"/>
          <w:b/>
          <w:bCs/>
          <w:sz w:val="24"/>
          <w:szCs w:val="24"/>
        </w:rPr>
        <w:t>«</w:t>
      </w:r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Улучшение качества жизни населения в МО </w:t>
      </w:r>
      <w:r w:rsidR="00200D1B" w:rsidRPr="008A7869">
        <w:rPr>
          <w:rFonts w:ascii="Arial" w:eastAsia="Times New Roman" w:hAnsi="Arial" w:cs="Arial"/>
          <w:b/>
          <w:bCs/>
          <w:sz w:val="24"/>
          <w:szCs w:val="24"/>
        </w:rPr>
        <w:t>Городищенский</w:t>
      </w:r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</w:t>
      </w:r>
      <w:r w:rsidRPr="008A7869">
        <w:rPr>
          <w:rFonts w:ascii="Arial" w:eastAsia="Times New Roman" w:hAnsi="Arial" w:cs="Arial"/>
          <w:b/>
          <w:bCs/>
          <w:sz w:val="24"/>
          <w:szCs w:val="24"/>
        </w:rPr>
        <w:t>»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 xml:space="preserve">По данной целевой статье отражаются расходы бюджета на реализацию муниципальной </w:t>
      </w:r>
      <w:hyperlink r:id="rId13" w:history="1">
        <w:r w:rsidRPr="008A7869">
          <w:rPr>
            <w:rFonts w:ascii="Arial" w:eastAsia="Times New Roman" w:hAnsi="Arial" w:cs="Arial"/>
            <w:color w:val="000000"/>
            <w:sz w:val="24"/>
            <w:szCs w:val="24"/>
          </w:rPr>
          <w:t>программы</w:t>
        </w:r>
      </w:hyperlink>
      <w:r w:rsidRPr="008A7869">
        <w:rPr>
          <w:rFonts w:ascii="Arial" w:eastAsia="Times New Roman" w:hAnsi="Arial" w:cs="Arial"/>
          <w:sz w:val="24"/>
          <w:szCs w:val="24"/>
        </w:rPr>
        <w:t xml:space="preserve"> «Улучшение качества жизни населения в МО </w:t>
      </w:r>
      <w:r w:rsidR="00200D1B" w:rsidRPr="008A7869">
        <w:rPr>
          <w:rFonts w:ascii="Arial" w:eastAsia="Times New Roman" w:hAnsi="Arial" w:cs="Arial"/>
          <w:sz w:val="24"/>
          <w:szCs w:val="24"/>
        </w:rPr>
        <w:t>Городищенский</w:t>
      </w:r>
      <w:r w:rsidRPr="008A7869">
        <w:rPr>
          <w:rFonts w:ascii="Arial" w:eastAsia="Times New Roman" w:hAnsi="Arial" w:cs="Arial"/>
          <w:sz w:val="24"/>
          <w:szCs w:val="24"/>
        </w:rPr>
        <w:t xml:space="preserve"> сельсовет», в том числе: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>02</w:t>
      </w:r>
      <w:r w:rsidR="004A281F" w:rsidRPr="008A7869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00 00000 Подпрограмма </w:t>
      </w:r>
      <w:r w:rsidR="00E54B0B" w:rsidRPr="008A7869">
        <w:rPr>
          <w:rFonts w:ascii="Arial" w:eastAsia="Times New Roman" w:hAnsi="Arial" w:cs="Arial"/>
          <w:b/>
          <w:bCs/>
          <w:sz w:val="24"/>
          <w:szCs w:val="24"/>
        </w:rPr>
        <w:t>«</w:t>
      </w:r>
      <w:r w:rsidR="004A281F" w:rsidRPr="008A7869">
        <w:rPr>
          <w:rFonts w:ascii="Arial" w:eastAsia="Times New Roman" w:hAnsi="Arial" w:cs="Arial"/>
          <w:b/>
          <w:bCs/>
          <w:sz w:val="24"/>
          <w:szCs w:val="24"/>
        </w:rPr>
        <w:t>Содействие занятости населения</w:t>
      </w:r>
      <w:r w:rsidR="00E54B0B" w:rsidRPr="008A7869">
        <w:rPr>
          <w:rFonts w:ascii="Arial" w:eastAsia="Times New Roman" w:hAnsi="Arial" w:cs="Arial"/>
          <w:b/>
          <w:bCs/>
          <w:sz w:val="24"/>
          <w:szCs w:val="24"/>
        </w:rPr>
        <w:t>»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 xml:space="preserve">По данной целевой статье отражаются расходы бюджета на организацию общественных работ на территории </w:t>
      </w:r>
      <w:r w:rsidR="00200D1B" w:rsidRPr="008A7869">
        <w:rPr>
          <w:rFonts w:ascii="Arial" w:eastAsia="Times New Roman" w:hAnsi="Arial" w:cs="Arial"/>
          <w:sz w:val="24"/>
          <w:szCs w:val="24"/>
        </w:rPr>
        <w:t>Городищенский</w:t>
      </w:r>
      <w:r w:rsidRPr="008A7869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lastRenderedPageBreak/>
        <w:t>02</w:t>
      </w:r>
      <w:r w:rsidR="004A281F" w:rsidRPr="008A7869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8A7869">
        <w:rPr>
          <w:rFonts w:ascii="Arial" w:eastAsia="Times New Roman" w:hAnsi="Arial" w:cs="Arial"/>
          <w:b/>
          <w:bCs/>
          <w:sz w:val="24"/>
          <w:szCs w:val="24"/>
        </w:rPr>
        <w:t>00 00000 Подпрограмма «Создание и обеспечение деятельности административных комиссий»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 xml:space="preserve">По данной целевой статье отражаются расходы бюджета на создание и обеспечения деятельности административных комиссий на территории </w:t>
      </w:r>
      <w:r w:rsidR="00200D1B" w:rsidRPr="008A7869">
        <w:rPr>
          <w:rFonts w:ascii="Arial" w:eastAsia="Times New Roman" w:hAnsi="Arial" w:cs="Arial"/>
          <w:sz w:val="24"/>
          <w:szCs w:val="24"/>
        </w:rPr>
        <w:t>Городищенский</w:t>
      </w:r>
      <w:r w:rsidRPr="008A7869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p w:rsidR="0020703A" w:rsidRPr="008A7869" w:rsidRDefault="00E54B0B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>02</w:t>
      </w:r>
      <w:r w:rsidR="004A281F" w:rsidRPr="008A7869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8A7869">
        <w:rPr>
          <w:rFonts w:ascii="Arial" w:eastAsia="Times New Roman" w:hAnsi="Arial" w:cs="Arial"/>
          <w:b/>
          <w:bCs/>
          <w:sz w:val="24"/>
          <w:szCs w:val="24"/>
        </w:rPr>
        <w:t>00 00000</w:t>
      </w:r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 Подпрограмма «</w:t>
      </w:r>
      <w:r w:rsidR="004A281F" w:rsidRPr="008A7869">
        <w:rPr>
          <w:rFonts w:ascii="Arial" w:eastAsia="Times New Roman" w:hAnsi="Arial" w:cs="Arial"/>
          <w:b/>
          <w:bCs/>
          <w:sz w:val="24"/>
          <w:szCs w:val="24"/>
        </w:rPr>
        <w:t>Выполнение отдельных полномочий по социальной поддержке и помощи населению</w:t>
      </w:r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>»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 xml:space="preserve">По данной целевой статье отражаются расходы бюджета, связанные с выплатой пенсии за выслугу лет муниципальным служащим </w:t>
      </w:r>
      <w:r w:rsidR="00200D1B" w:rsidRPr="008A7869">
        <w:rPr>
          <w:rFonts w:ascii="Arial" w:eastAsia="Times New Roman" w:hAnsi="Arial" w:cs="Arial"/>
          <w:sz w:val="24"/>
          <w:szCs w:val="24"/>
        </w:rPr>
        <w:t>Городищенский</w:t>
      </w:r>
      <w:r w:rsidRPr="008A7869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>71000 00000</w:t>
      </w:r>
      <w:r w:rsidR="004A281F"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A7869">
        <w:rPr>
          <w:rFonts w:ascii="Arial" w:eastAsia="Times New Roman" w:hAnsi="Arial" w:cs="Arial"/>
          <w:b/>
          <w:bCs/>
          <w:sz w:val="24"/>
          <w:szCs w:val="24"/>
        </w:rPr>
        <w:t>Высшее должностное лицо муниципального образования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По данной целевой статье отражаются расходы бюджета на финансовое обеспечение высшего должностного лица муниципального образования, в том числе:</w:t>
      </w:r>
    </w:p>
    <w:p w:rsidR="0020703A" w:rsidRPr="008A7869" w:rsidRDefault="00E54B0B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>71100 00000  </w:t>
      </w:r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>Глава муниципального образования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По данной целевой статье отражаются расходы бюджета поселения на финансовое обеспечение деятельности главы местной администрации.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>78000 00000 Обеспечение деятельности исполнительно-распорядительных органов местного самоуправления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По данной целевой статье отражаются расходы бюджета на финансовое обеспечение деятельности исполнительно-распорядительных органов местного самоуправления</w:t>
      </w:r>
      <w:bookmarkStart w:id="3" w:name="Par94"/>
      <w:bookmarkEnd w:id="3"/>
      <w:r w:rsidRPr="008A7869">
        <w:rPr>
          <w:rFonts w:ascii="Arial" w:eastAsia="Times New Roman" w:hAnsi="Arial" w:cs="Arial"/>
          <w:sz w:val="24"/>
          <w:szCs w:val="24"/>
        </w:rPr>
        <w:t>, в том числе:</w:t>
      </w:r>
    </w:p>
    <w:p w:rsidR="0020703A" w:rsidRPr="008A7869" w:rsidRDefault="00E54B0B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>78200 00000</w:t>
      </w:r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 Обеспечение деятельности аппарат</w:t>
      </w:r>
      <w:r w:rsidR="004A281F" w:rsidRPr="008A7869">
        <w:rPr>
          <w:rFonts w:ascii="Arial" w:eastAsia="Times New Roman" w:hAnsi="Arial" w:cs="Arial"/>
          <w:b/>
          <w:bCs/>
          <w:sz w:val="24"/>
          <w:szCs w:val="24"/>
        </w:rPr>
        <w:t>а исполнительно-распорядительных</w:t>
      </w:r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 орган</w:t>
      </w:r>
      <w:r w:rsidR="004A281F" w:rsidRPr="008A7869">
        <w:rPr>
          <w:rFonts w:ascii="Arial" w:eastAsia="Times New Roman" w:hAnsi="Arial" w:cs="Arial"/>
          <w:b/>
          <w:bCs/>
          <w:sz w:val="24"/>
          <w:szCs w:val="24"/>
        </w:rPr>
        <w:t>ов</w:t>
      </w:r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A281F" w:rsidRPr="008A7869">
        <w:rPr>
          <w:rFonts w:ascii="Arial" w:eastAsia="Times New Roman" w:hAnsi="Arial" w:cs="Arial"/>
          <w:b/>
          <w:bCs/>
          <w:sz w:val="24"/>
          <w:szCs w:val="24"/>
        </w:rPr>
        <w:t>местного самоуправления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По данной целевой статье отражаются расходы бюджета на финансовое обеспечение деятельности исполнительно-распорядительного органа муниципального образования.</w:t>
      </w:r>
    </w:p>
    <w:p w:rsidR="0020703A" w:rsidRPr="008A7869" w:rsidRDefault="00E54B0B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>94000 00000</w:t>
      </w:r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 Обеспечение деятельности избирательной комиссии муниципального образования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По данной целевой статье отражаются расходы бюджета на финансовое обеспечение деятельности избирательной комиссии муниципального образования, в том числе:</w:t>
      </w:r>
    </w:p>
    <w:p w:rsidR="0020703A" w:rsidRPr="008A7869" w:rsidRDefault="00E54B0B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94100 00000 </w:t>
      </w:r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>Подготовка и проведение выборов в представительные органы муниципального образования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По данной целевой статье отражаются расходы бюджета на финансовое обеспечение подготовки и проведение выборов в представительные органы муниципального образования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>99000 00000   Непрограммные расходы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По данной целевой статье отражаются расходы бюджета на финансовое обеспечение непрограммных расходов, в том числе: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>99100 00000  Непрограммные расходы исполнительно-распорядительных органов местного самоуправления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По данной целевой статье отражаются расходы бюджета на финансовое обеспечение непрограммных расходов исполнительно-распорядительных органов местного самоуправления.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2.2. Направления расходов бюджета муниципального образования </w:t>
      </w:r>
      <w:r w:rsidR="00200D1B" w:rsidRPr="008A7869">
        <w:rPr>
          <w:rFonts w:ascii="Arial" w:eastAsia="Times New Roman" w:hAnsi="Arial" w:cs="Arial"/>
          <w:b/>
          <w:bCs/>
          <w:sz w:val="24"/>
          <w:szCs w:val="24"/>
        </w:rPr>
        <w:t>Городищенский</w:t>
      </w:r>
      <w:r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</w:t>
      </w:r>
    </w:p>
    <w:p w:rsidR="0020703A" w:rsidRPr="008A7869" w:rsidRDefault="00E54B0B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>10490</w:t>
      </w:r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 Частичное финансирование (возмещение) расходов на региональные выплаты и выплаты, обеспечивающие уровень заработной </w:t>
      </w:r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платы работников бюджетной сферы не ниже размера минимальной заработной платы (минимального </w:t>
      </w:r>
      <w:proofErr w:type="gramStart"/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>размера оплаты труда</w:t>
      </w:r>
      <w:proofErr w:type="gramEnd"/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 xml:space="preserve">По данному коду направления расходов отражаются расходы бюджета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8A7869">
        <w:rPr>
          <w:rFonts w:ascii="Arial" w:eastAsia="Times New Roman" w:hAnsi="Arial" w:cs="Arial"/>
          <w:sz w:val="24"/>
          <w:szCs w:val="24"/>
        </w:rPr>
        <w:t>размера оплаты труда</w:t>
      </w:r>
      <w:proofErr w:type="gramEnd"/>
      <w:r w:rsidRPr="008A7869">
        <w:rPr>
          <w:rFonts w:ascii="Arial" w:eastAsia="Times New Roman" w:hAnsi="Arial" w:cs="Arial"/>
          <w:sz w:val="24"/>
          <w:szCs w:val="24"/>
        </w:rPr>
        <w:t>)</w:t>
      </w:r>
    </w:p>
    <w:p w:rsidR="0020703A" w:rsidRPr="008A7869" w:rsidRDefault="00E54B0B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>51180</w:t>
      </w:r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 Осуществление первичного воинского учета на территориях, где отсутствуют военные комиссариаты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По данному коду направления расходов отражаются расходы бюджета на осуществление первичного воинского учета на территориях, где отсутствуют военные комиссариаты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>75140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По данному коду направления расходов отражаются расходы бюджета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4" w:name="Par449"/>
      <w:bookmarkEnd w:id="4"/>
      <w:r w:rsidRPr="008A7869">
        <w:rPr>
          <w:rFonts w:ascii="Arial" w:eastAsia="Times New Roman" w:hAnsi="Arial" w:cs="Arial"/>
          <w:b/>
          <w:bCs/>
          <w:sz w:val="24"/>
          <w:szCs w:val="24"/>
        </w:rPr>
        <w:t>80020 Руководство и управление в сфере установленных функций</w:t>
      </w:r>
    </w:p>
    <w:p w:rsidR="0020703A" w:rsidRPr="008A7869" w:rsidRDefault="0020703A" w:rsidP="00414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>органов местного самоуправления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По данному коду направления расходов отражаются расходы бюджета на финансовое обеспечение деятельности органов местного самоуправления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>80088 Осуществление части полномочий  по формированию и размещению информации на едином портале бюджетной системы Российской Федерации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По данному коду направления расходов отражаются расходы бюджета на осуществлениечасти полномочий  по формированию и размещению информации на едином портале бюджетной системы Российской Федерации.</w:t>
      </w:r>
    </w:p>
    <w:p w:rsidR="0020703A" w:rsidRPr="008A7869" w:rsidRDefault="00E54B0B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>80091</w:t>
      </w:r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 Осуществление части полномочий по работе с резервами управленческих кадров поселений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По данному коду направления расходов отражаются расходы бюджета на осуществление части полномочий по работе с резервами управленческих кадров поселений</w:t>
      </w:r>
    </w:p>
    <w:p w:rsidR="0020703A" w:rsidRPr="008A7869" w:rsidRDefault="00E54B0B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>80093</w:t>
      </w:r>
      <w:bookmarkStart w:id="5" w:name="OLE_LINK1"/>
      <w:r w:rsidR="00930C93"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>Осуществление части полномочий в области жилищных правоотношений</w:t>
      </w:r>
      <w:bookmarkEnd w:id="5"/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По данному коду направления расходов отражаются расходы бюджета на осуществление части полномочий в области жилищных правоотношений</w:t>
      </w:r>
    </w:p>
    <w:p w:rsidR="0020703A" w:rsidRPr="008A7869" w:rsidRDefault="00E54B0B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>80095</w:t>
      </w:r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 Осуществление части полномочий по проведению проверки теплоснабжающих и </w:t>
      </w:r>
      <w:proofErr w:type="spellStart"/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>теплосетевых</w:t>
      </w:r>
      <w:proofErr w:type="spellEnd"/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 организаций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 xml:space="preserve">По данному коду направления расходов отражаются расходы бюджета на осуществление части полномочий по проведению проверки теплоснабжающих и </w:t>
      </w:r>
      <w:proofErr w:type="spellStart"/>
      <w:r w:rsidRPr="008A7869">
        <w:rPr>
          <w:rFonts w:ascii="Arial" w:eastAsia="Times New Roman" w:hAnsi="Arial" w:cs="Arial"/>
          <w:sz w:val="24"/>
          <w:szCs w:val="24"/>
        </w:rPr>
        <w:t>теплосетевых</w:t>
      </w:r>
      <w:proofErr w:type="spellEnd"/>
      <w:r w:rsidRPr="008A7869">
        <w:rPr>
          <w:rFonts w:ascii="Arial" w:eastAsia="Times New Roman" w:hAnsi="Arial" w:cs="Arial"/>
          <w:sz w:val="24"/>
          <w:szCs w:val="24"/>
        </w:rPr>
        <w:t xml:space="preserve"> организаций</w:t>
      </w:r>
    </w:p>
    <w:p w:rsidR="0020703A" w:rsidRPr="008A7869" w:rsidRDefault="00E54B0B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80096 </w:t>
      </w:r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>Осуществление части полномочий по вопросам организации в границах поселения электро-, тепло- и водоснабжения населения, водоотведения, снабжения населения топливом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 xml:space="preserve">По данному коду направления расходов отражаются расходы бюджета на осуществление части полномочий по вопросам организации в границах поселения </w:t>
      </w:r>
      <w:r w:rsidRPr="008A7869">
        <w:rPr>
          <w:rFonts w:ascii="Arial" w:eastAsia="Times New Roman" w:hAnsi="Arial" w:cs="Arial"/>
          <w:sz w:val="24"/>
          <w:szCs w:val="24"/>
        </w:rPr>
        <w:lastRenderedPageBreak/>
        <w:t>электро-, тепло- и водоснабжения населения, водоотведения, снабжения населения топливом</w:t>
      </w:r>
    </w:p>
    <w:p w:rsidR="0020703A" w:rsidRPr="008A7869" w:rsidRDefault="00E54B0B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>80097</w:t>
      </w:r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 Осуществление части полномочий по вопросам организации в границах поселения электро-, тепло- и водоснабжения населения, водоотведения, снабжения населения топливом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По данному коду направления расходов отражаются расходы бюджета на осуществление части полномочий по созданию условий для организации досуга и обеспечению жителей поселения услугами организаций культуры</w:t>
      </w:r>
    </w:p>
    <w:p w:rsidR="0020703A" w:rsidRPr="008A7869" w:rsidRDefault="00E54B0B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>80099</w:t>
      </w:r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 Осуществление части полномочий по осуществлению внешнего муниципального финансового контроля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По данному коду направления расходов отражаются расходы бюджета на осуществление части полномочий по осуществлению внешнего муниципального финансового контроля</w:t>
      </w:r>
    </w:p>
    <w:p w:rsidR="00930C93" w:rsidRPr="008A7869" w:rsidRDefault="00930C93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A7869">
        <w:rPr>
          <w:rFonts w:ascii="Arial" w:eastAsia="Times New Roman" w:hAnsi="Arial" w:cs="Arial"/>
          <w:b/>
          <w:sz w:val="24"/>
          <w:szCs w:val="24"/>
        </w:rPr>
        <w:t>80650 Процентные платежи по муниципальному долгу</w:t>
      </w:r>
    </w:p>
    <w:p w:rsidR="00930C93" w:rsidRPr="008A7869" w:rsidRDefault="00930C93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По данному коду направления расходов отражаются процентные платежи по муниципальному долгу</w:t>
      </w:r>
    </w:p>
    <w:p w:rsidR="0020703A" w:rsidRPr="008A7869" w:rsidRDefault="00E54B0B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80700 </w:t>
      </w:r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>Резервные фонды местных администраций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По данному коду направления расходов отражаются средства резервного фонда администрации Городищенского сельсовета, подлежащие перераспределению по соответствующим кодам направления расходов на финансовое обеспечение мер по ликвидации чрезвычайных ситуаций.</w:t>
      </w:r>
    </w:p>
    <w:p w:rsidR="0020703A" w:rsidRPr="008A7869" w:rsidRDefault="00E54B0B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>80920</w:t>
      </w:r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 Выполнение других обязательств муниципального образования 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По данному коду направления расходов отражаются расходы бюджета на выполнение других обязательств муниципального образования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>821</w:t>
      </w:r>
      <w:r w:rsidR="00E54B0B" w:rsidRPr="008A7869">
        <w:rPr>
          <w:rFonts w:ascii="Arial" w:eastAsia="Times New Roman" w:hAnsi="Arial" w:cs="Arial"/>
          <w:b/>
          <w:bCs/>
          <w:sz w:val="24"/>
          <w:szCs w:val="24"/>
        </w:rPr>
        <w:t>90</w:t>
      </w:r>
      <w:r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 Подготовка населения и организаций к действиям в чрезвычайной ситуации в мирное и военное время, профилактика терроризма и экстремизма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По данному коду направления расходов отражаются расходы бюджета на подготовку населения и организацию к действиям в чрезвычайной ситуации в мирное и военное время, профилактика терроризма и экстремизма</w:t>
      </w:r>
    </w:p>
    <w:p w:rsidR="0020703A" w:rsidRPr="008A7869" w:rsidRDefault="00E54B0B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>84910</w:t>
      </w:r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 Дополнительные гарантии муниципальным служащим в виде ежемесячных доплат к трудовой пенсии, пенсии за выслугу лет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По данному коду направления расходов отражаются расходы бюджета на осуществление выплаты пенсии за выслугу лет по муниципальным должностям и доплат к пенсиям муниципальных служащих.</w:t>
      </w:r>
    </w:p>
    <w:p w:rsidR="00930C93" w:rsidRPr="008A7869" w:rsidRDefault="00930C93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A7869">
        <w:rPr>
          <w:rFonts w:ascii="Arial" w:eastAsia="Times New Roman" w:hAnsi="Arial" w:cs="Arial"/>
          <w:b/>
          <w:sz w:val="24"/>
          <w:szCs w:val="24"/>
        </w:rPr>
        <w:t>85090 Развитие, модернизация, капитальный ремонт, ремонт и содержание автомобильных дорог за счёт средств муниципального дорожного фонда</w:t>
      </w:r>
    </w:p>
    <w:p w:rsidR="00930C93" w:rsidRPr="008A7869" w:rsidRDefault="00930C93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По данному коду направления расходов отражаются расходы бюджета на развитие, модернизация, капитальный ремонт, ремонт и содержание автомобильных дорог за счёт средств муниципального дорожного фонда</w:t>
      </w:r>
    </w:p>
    <w:p w:rsidR="0020703A" w:rsidRPr="008A7869" w:rsidRDefault="00E54B0B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86010 </w:t>
      </w:r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>Уличное освещение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По данному коду направления расходов отражаются расходы по уличному освещению.</w:t>
      </w:r>
    </w:p>
    <w:p w:rsidR="00930C93" w:rsidRPr="008A7869" w:rsidRDefault="00930C93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A7869">
        <w:rPr>
          <w:rFonts w:ascii="Arial" w:eastAsia="Times New Roman" w:hAnsi="Arial" w:cs="Arial"/>
          <w:b/>
          <w:sz w:val="24"/>
          <w:szCs w:val="24"/>
        </w:rPr>
        <w:t>87220 Реализация комплекса первичных мер пожарной безопасности в границах населенных пунктов муниципального образования</w:t>
      </w:r>
    </w:p>
    <w:p w:rsidR="00930C93" w:rsidRPr="008A7869" w:rsidRDefault="00930C93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По данному коду направления расходов отражаются расходы бюджета на первичные меры пожарной безопасности в границах населенных пунктов муниципального образования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lastRenderedPageBreak/>
        <w:t>88400 Культурно-массовые мероприятия социальной направленности для отдельных категорий граждан Енисейского района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По данному коду направления расходов отражаются расходы бюджета на культурно-массовые мероприятия социальной направленности для отдельных категорий граждан Енисейского района</w:t>
      </w:r>
    </w:p>
    <w:p w:rsidR="0020703A" w:rsidRPr="008A7869" w:rsidRDefault="00101446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>88690</w:t>
      </w:r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 Организация общественных работ на территории Енисейского района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По данному коду направле</w:t>
      </w:r>
      <w:r w:rsidR="00101446" w:rsidRPr="008A7869">
        <w:rPr>
          <w:rFonts w:ascii="Arial" w:eastAsia="Times New Roman" w:hAnsi="Arial" w:cs="Arial"/>
          <w:sz w:val="24"/>
          <w:szCs w:val="24"/>
        </w:rPr>
        <w:t>ния расходов отражаются расходы</w:t>
      </w:r>
      <w:r w:rsidRPr="008A7869">
        <w:rPr>
          <w:rFonts w:ascii="Arial" w:eastAsia="Times New Roman" w:hAnsi="Arial" w:cs="Arial"/>
          <w:sz w:val="24"/>
          <w:szCs w:val="24"/>
        </w:rPr>
        <w:t xml:space="preserve"> бюджета на организацию общественных работ на территории Енисейского района.</w:t>
      </w:r>
    </w:p>
    <w:p w:rsidR="0020703A" w:rsidRPr="008A7869" w:rsidRDefault="00101446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88740 </w:t>
      </w:r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>Сохранение культурного наследия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По данному коду направления расходов отражаются расходы бюджета на сохранение культурного наследия.</w:t>
      </w:r>
    </w:p>
    <w:p w:rsidR="00930C93" w:rsidRPr="008A7869" w:rsidRDefault="00930C93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>S4120 Обеспечение первичных мер пожарной безопасности</w:t>
      </w:r>
    </w:p>
    <w:p w:rsidR="00930C93" w:rsidRPr="008A7869" w:rsidRDefault="00930C93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По данному коду направления расходов отражаются расходы бюджета на обеспечение первичных мер пожарной безопасности.</w:t>
      </w:r>
    </w:p>
    <w:p w:rsidR="0020703A" w:rsidRPr="008A7869" w:rsidRDefault="00101446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b/>
          <w:bCs/>
          <w:sz w:val="24"/>
          <w:szCs w:val="24"/>
        </w:rPr>
        <w:t>S5080</w:t>
      </w:r>
      <w:r w:rsidR="0020703A" w:rsidRPr="008A7869">
        <w:rPr>
          <w:rFonts w:ascii="Arial" w:eastAsia="Times New Roman" w:hAnsi="Arial" w:cs="Arial"/>
          <w:b/>
          <w:bCs/>
          <w:sz w:val="24"/>
          <w:szCs w:val="24"/>
        </w:rPr>
        <w:t xml:space="preserve"> Содержание автомобильных дорог общего пользования местного значения за счет средств дорожного фонда</w:t>
      </w:r>
    </w:p>
    <w:p w:rsidR="0020703A" w:rsidRPr="008A7869" w:rsidRDefault="0020703A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По данному коду направления расходов отражаются расходы бюджета на содержание автомобильных дорог общего пользования местного значения за счет средств дорожного фонда.</w:t>
      </w:r>
    </w:p>
    <w:p w:rsidR="00930C93" w:rsidRPr="008A7869" w:rsidRDefault="00930C93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A7869">
        <w:rPr>
          <w:rFonts w:ascii="Arial" w:eastAsia="Times New Roman" w:hAnsi="Arial" w:cs="Arial"/>
          <w:b/>
          <w:sz w:val="24"/>
          <w:szCs w:val="24"/>
          <w:lang w:val="en-US"/>
        </w:rPr>
        <w:t>S</w:t>
      </w:r>
      <w:r w:rsidRPr="008A7869">
        <w:rPr>
          <w:rFonts w:ascii="Arial" w:eastAsia="Times New Roman" w:hAnsi="Arial" w:cs="Arial"/>
          <w:b/>
          <w:sz w:val="24"/>
          <w:szCs w:val="24"/>
        </w:rPr>
        <w:t>6410 Осуществление расходов, направленных на реализацию мероприятий по поддержке местных инициатив за счет средств местного бюджета</w:t>
      </w:r>
    </w:p>
    <w:p w:rsidR="00930C93" w:rsidRPr="008A7869" w:rsidRDefault="00930C93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A7869">
        <w:rPr>
          <w:rFonts w:ascii="Arial" w:eastAsia="Times New Roman" w:hAnsi="Arial" w:cs="Arial"/>
          <w:sz w:val="24"/>
          <w:szCs w:val="24"/>
        </w:rPr>
        <w:t>По данному коду направления расходов отражаются расходы бюджета на осуществление расходов, направленных на реализацию мероприятий по поддержке местных инициатив за счет средств местного бюджета</w:t>
      </w:r>
    </w:p>
    <w:p w:rsidR="00930C93" w:rsidRPr="008A7869" w:rsidRDefault="00930C93" w:rsidP="00414F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sectPr w:rsidR="00930C93" w:rsidRPr="008A7869" w:rsidSect="00FD3C2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65E74"/>
    <w:multiLevelType w:val="multilevel"/>
    <w:tmpl w:val="9F0657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582878"/>
    <w:multiLevelType w:val="multilevel"/>
    <w:tmpl w:val="93965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15D5A"/>
    <w:multiLevelType w:val="hybridMultilevel"/>
    <w:tmpl w:val="0304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741426"/>
    <w:multiLevelType w:val="multilevel"/>
    <w:tmpl w:val="454C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6111D4"/>
    <w:multiLevelType w:val="hybridMultilevel"/>
    <w:tmpl w:val="8F9CDE86"/>
    <w:lvl w:ilvl="0" w:tplc="49FE0A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7"/>
  </w:num>
  <w:num w:numId="12">
    <w:abstractNumId w:val="3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2118E"/>
    <w:rsid w:val="000354D1"/>
    <w:rsid w:val="0006090C"/>
    <w:rsid w:val="0007770E"/>
    <w:rsid w:val="00080B0B"/>
    <w:rsid w:val="000C31A6"/>
    <w:rsid w:val="000C5791"/>
    <w:rsid w:val="000E01BE"/>
    <w:rsid w:val="000E41E5"/>
    <w:rsid w:val="000E4A52"/>
    <w:rsid w:val="000F27A4"/>
    <w:rsid w:val="00101446"/>
    <w:rsid w:val="001105FD"/>
    <w:rsid w:val="0011478E"/>
    <w:rsid w:val="0013214A"/>
    <w:rsid w:val="001A1D79"/>
    <w:rsid w:val="001A30EC"/>
    <w:rsid w:val="001B5BC5"/>
    <w:rsid w:val="001D250F"/>
    <w:rsid w:val="001E5373"/>
    <w:rsid w:val="00200D1B"/>
    <w:rsid w:val="0020703A"/>
    <w:rsid w:val="00217773"/>
    <w:rsid w:val="002302CD"/>
    <w:rsid w:val="002437D6"/>
    <w:rsid w:val="00246151"/>
    <w:rsid w:val="0027532A"/>
    <w:rsid w:val="00292263"/>
    <w:rsid w:val="00316A5A"/>
    <w:rsid w:val="0034175D"/>
    <w:rsid w:val="003700C6"/>
    <w:rsid w:val="003B69D8"/>
    <w:rsid w:val="003F4B3F"/>
    <w:rsid w:val="00401D35"/>
    <w:rsid w:val="00410124"/>
    <w:rsid w:val="00414F40"/>
    <w:rsid w:val="00423924"/>
    <w:rsid w:val="00437E12"/>
    <w:rsid w:val="00441489"/>
    <w:rsid w:val="00463219"/>
    <w:rsid w:val="00465EAA"/>
    <w:rsid w:val="00485097"/>
    <w:rsid w:val="004858EA"/>
    <w:rsid w:val="004A281F"/>
    <w:rsid w:val="004A3D9F"/>
    <w:rsid w:val="004D47EB"/>
    <w:rsid w:val="005239BE"/>
    <w:rsid w:val="00543D80"/>
    <w:rsid w:val="00557611"/>
    <w:rsid w:val="00595A52"/>
    <w:rsid w:val="005F5936"/>
    <w:rsid w:val="00610DAB"/>
    <w:rsid w:val="006222B5"/>
    <w:rsid w:val="00642CAF"/>
    <w:rsid w:val="006535B2"/>
    <w:rsid w:val="00682C8D"/>
    <w:rsid w:val="00685C52"/>
    <w:rsid w:val="00696AC4"/>
    <w:rsid w:val="006A7B9A"/>
    <w:rsid w:val="007105DC"/>
    <w:rsid w:val="007537BC"/>
    <w:rsid w:val="007A7FF9"/>
    <w:rsid w:val="007C3D25"/>
    <w:rsid w:val="007C4B1B"/>
    <w:rsid w:val="007E098D"/>
    <w:rsid w:val="00804EE9"/>
    <w:rsid w:val="00812A7F"/>
    <w:rsid w:val="0081701F"/>
    <w:rsid w:val="00820474"/>
    <w:rsid w:val="00861968"/>
    <w:rsid w:val="008A7869"/>
    <w:rsid w:val="008E0488"/>
    <w:rsid w:val="008E397C"/>
    <w:rsid w:val="008F2F4C"/>
    <w:rsid w:val="008F4424"/>
    <w:rsid w:val="008F5397"/>
    <w:rsid w:val="009116C6"/>
    <w:rsid w:val="00924486"/>
    <w:rsid w:val="00930C93"/>
    <w:rsid w:val="009409FA"/>
    <w:rsid w:val="0094332E"/>
    <w:rsid w:val="0098576D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06DB5"/>
    <w:rsid w:val="00B153C3"/>
    <w:rsid w:val="00B268FB"/>
    <w:rsid w:val="00B34E35"/>
    <w:rsid w:val="00B473DD"/>
    <w:rsid w:val="00B53203"/>
    <w:rsid w:val="00B703A6"/>
    <w:rsid w:val="00B73A18"/>
    <w:rsid w:val="00B77360"/>
    <w:rsid w:val="00B84EAE"/>
    <w:rsid w:val="00B95818"/>
    <w:rsid w:val="00BE7F3D"/>
    <w:rsid w:val="00BF1B5E"/>
    <w:rsid w:val="00BF272C"/>
    <w:rsid w:val="00BF7E3F"/>
    <w:rsid w:val="00C3331A"/>
    <w:rsid w:val="00C37698"/>
    <w:rsid w:val="00C45E6F"/>
    <w:rsid w:val="00C81BE4"/>
    <w:rsid w:val="00C972D1"/>
    <w:rsid w:val="00C9746A"/>
    <w:rsid w:val="00CC7A9D"/>
    <w:rsid w:val="00CD7CAE"/>
    <w:rsid w:val="00CE67FF"/>
    <w:rsid w:val="00D37B9D"/>
    <w:rsid w:val="00D57D67"/>
    <w:rsid w:val="00D70527"/>
    <w:rsid w:val="00D76D64"/>
    <w:rsid w:val="00D930A0"/>
    <w:rsid w:val="00DC0CEF"/>
    <w:rsid w:val="00E01C42"/>
    <w:rsid w:val="00E1030D"/>
    <w:rsid w:val="00E11AD2"/>
    <w:rsid w:val="00E17F47"/>
    <w:rsid w:val="00E22C62"/>
    <w:rsid w:val="00E22FAF"/>
    <w:rsid w:val="00E4136A"/>
    <w:rsid w:val="00E52260"/>
    <w:rsid w:val="00E54B0B"/>
    <w:rsid w:val="00E568ED"/>
    <w:rsid w:val="00E72E84"/>
    <w:rsid w:val="00E87A52"/>
    <w:rsid w:val="00E93949"/>
    <w:rsid w:val="00EB1252"/>
    <w:rsid w:val="00EC626C"/>
    <w:rsid w:val="00EE2A9C"/>
    <w:rsid w:val="00EE5869"/>
    <w:rsid w:val="00EE6491"/>
    <w:rsid w:val="00EF1DAA"/>
    <w:rsid w:val="00EF73D5"/>
    <w:rsid w:val="00F013C5"/>
    <w:rsid w:val="00F14432"/>
    <w:rsid w:val="00F21186"/>
    <w:rsid w:val="00F21CEE"/>
    <w:rsid w:val="00F57F17"/>
    <w:rsid w:val="00F84631"/>
    <w:rsid w:val="00F95BAB"/>
    <w:rsid w:val="00FA7327"/>
    <w:rsid w:val="00FB6016"/>
    <w:rsid w:val="00FD3909"/>
    <w:rsid w:val="00FD3C2F"/>
    <w:rsid w:val="00FD6260"/>
    <w:rsid w:val="00FE5419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paragraph" w:customStyle="1" w:styleId="1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E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E87A52"/>
    <w:rPr>
      <w:color w:val="0000FF"/>
      <w:u w:val="single"/>
    </w:rPr>
  </w:style>
  <w:style w:type="character" w:customStyle="1" w:styleId="13">
    <w:name w:val="Гиперссылка1"/>
    <w:basedOn w:val="a0"/>
    <w:rsid w:val="00E87A52"/>
  </w:style>
  <w:style w:type="paragraph" w:customStyle="1" w:styleId="14">
    <w:name w:val="Верхний колонтитул1"/>
    <w:basedOn w:val="a"/>
    <w:rsid w:val="00E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E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D3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paragraph" w:customStyle="1" w:styleId="1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E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E87A52"/>
    <w:rPr>
      <w:color w:val="0000FF"/>
      <w:u w:val="single"/>
    </w:rPr>
  </w:style>
  <w:style w:type="character" w:customStyle="1" w:styleId="13">
    <w:name w:val="Гиперссылка1"/>
    <w:basedOn w:val="a0"/>
    <w:rsid w:val="00E87A52"/>
  </w:style>
  <w:style w:type="paragraph" w:customStyle="1" w:styleId="14">
    <w:name w:val="Верхний колонтитул1"/>
    <w:basedOn w:val="a"/>
    <w:rsid w:val="00E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E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D3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F71E6AB1-28D6-499D-9C95-A16147B263B8" TargetMode="External"/><Relationship Id="rId13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minjust.ru:8080/bigs/showDocument.html?id=8F21B21C-A408-42C4-B9FE-A939B863C84A" TargetMode="External"/><Relationship Id="rId12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minjust.ru:8080/bigs/portal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ravo.minjust.ru:8080/bigs/portal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:8080/bigs/showDocument.html?id=8F21B21C-A408-42C4-B9FE-A939B863C84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4FE02-81E7-4102-A372-8333BC78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2020-11-27T09:00:00Z</cp:lastPrinted>
  <dcterms:created xsi:type="dcterms:W3CDTF">2020-11-27T08:58:00Z</dcterms:created>
  <dcterms:modified xsi:type="dcterms:W3CDTF">2020-11-30T06:55:00Z</dcterms:modified>
</cp:coreProperties>
</file>