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9C2507" w:rsidRDefault="000C5791" w:rsidP="00906D63">
      <w:pPr>
        <w:spacing w:after="0" w:line="240" w:lineRule="auto"/>
        <w:jc w:val="center"/>
        <w:rPr>
          <w:rFonts w:ascii="Arial" w:eastAsia="Times New Roman" w:hAnsi="Arial" w:cs="Arial"/>
          <w:bCs/>
          <w:sz w:val="24"/>
          <w:szCs w:val="24"/>
        </w:rPr>
      </w:pPr>
      <w:r w:rsidRPr="009C2507">
        <w:rPr>
          <w:rFonts w:ascii="Arial" w:eastAsia="Times New Roman" w:hAnsi="Arial" w:cs="Arial"/>
          <w:bCs/>
          <w:sz w:val="24"/>
          <w:szCs w:val="24"/>
        </w:rPr>
        <w:t xml:space="preserve">АДМИНИСТРАЦИЯ ГОРОДИЩЕНСКОГО СЕЛЬСОВЕТА </w:t>
      </w:r>
    </w:p>
    <w:p w:rsidR="000C5791" w:rsidRPr="009C2507" w:rsidRDefault="000C5791" w:rsidP="00906D63">
      <w:pPr>
        <w:spacing w:after="0" w:line="240" w:lineRule="auto"/>
        <w:jc w:val="center"/>
        <w:rPr>
          <w:rFonts w:ascii="Arial" w:eastAsia="Times New Roman" w:hAnsi="Arial" w:cs="Arial"/>
          <w:bCs/>
          <w:sz w:val="24"/>
          <w:szCs w:val="24"/>
        </w:rPr>
      </w:pPr>
      <w:r w:rsidRPr="009C2507">
        <w:rPr>
          <w:rFonts w:ascii="Arial" w:eastAsia="Times New Roman" w:hAnsi="Arial" w:cs="Arial"/>
          <w:bCs/>
          <w:sz w:val="24"/>
          <w:szCs w:val="24"/>
        </w:rPr>
        <w:t>ЕНИСЕЙСКОГО РАЙОНА</w:t>
      </w:r>
    </w:p>
    <w:p w:rsidR="000C5791" w:rsidRPr="009C2507" w:rsidRDefault="000C5791" w:rsidP="00906D63">
      <w:pPr>
        <w:spacing w:after="0" w:line="240" w:lineRule="auto"/>
        <w:jc w:val="center"/>
        <w:rPr>
          <w:rFonts w:ascii="Arial" w:eastAsia="Times New Roman" w:hAnsi="Arial" w:cs="Arial"/>
          <w:bCs/>
          <w:sz w:val="24"/>
          <w:szCs w:val="24"/>
        </w:rPr>
      </w:pPr>
      <w:r w:rsidRPr="009C2507">
        <w:rPr>
          <w:rFonts w:ascii="Arial" w:eastAsia="Times New Roman" w:hAnsi="Arial" w:cs="Arial"/>
          <w:bCs/>
          <w:sz w:val="24"/>
          <w:szCs w:val="24"/>
        </w:rPr>
        <w:t>КРАСНОЯРСКОГО КРАЯ</w:t>
      </w:r>
    </w:p>
    <w:p w:rsidR="000C5791" w:rsidRPr="009C2507" w:rsidRDefault="000C5791" w:rsidP="00906D63">
      <w:pPr>
        <w:tabs>
          <w:tab w:val="left" w:pos="1440"/>
        </w:tabs>
        <w:spacing w:after="0" w:line="240" w:lineRule="auto"/>
        <w:jc w:val="center"/>
        <w:rPr>
          <w:rFonts w:ascii="Arial" w:eastAsia="Times New Roman" w:hAnsi="Arial" w:cs="Arial"/>
          <w:sz w:val="24"/>
          <w:szCs w:val="24"/>
        </w:rPr>
      </w:pPr>
    </w:p>
    <w:p w:rsidR="000C5791" w:rsidRPr="009C2507" w:rsidRDefault="000C5791" w:rsidP="00906D63">
      <w:pPr>
        <w:tabs>
          <w:tab w:val="left" w:pos="1440"/>
        </w:tabs>
        <w:spacing w:after="0" w:line="240" w:lineRule="auto"/>
        <w:jc w:val="center"/>
        <w:rPr>
          <w:rFonts w:ascii="Arial" w:eastAsia="Times New Roman" w:hAnsi="Arial" w:cs="Arial"/>
          <w:sz w:val="24"/>
          <w:szCs w:val="24"/>
        </w:rPr>
      </w:pPr>
      <w:r w:rsidRPr="009C2507">
        <w:rPr>
          <w:rFonts w:ascii="Arial" w:eastAsia="Times New Roman" w:hAnsi="Arial" w:cs="Arial"/>
          <w:sz w:val="24"/>
          <w:szCs w:val="24"/>
        </w:rPr>
        <w:t xml:space="preserve">ПОСТАНОВЛЕНИЕ </w:t>
      </w:r>
    </w:p>
    <w:p w:rsidR="000C5791" w:rsidRDefault="000C5791" w:rsidP="00906D63">
      <w:pPr>
        <w:spacing w:after="0" w:line="240" w:lineRule="auto"/>
        <w:jc w:val="center"/>
        <w:rPr>
          <w:rFonts w:ascii="Arial" w:hAnsi="Arial" w:cs="Arial"/>
          <w:sz w:val="24"/>
          <w:szCs w:val="24"/>
        </w:rPr>
      </w:pPr>
    </w:p>
    <w:p w:rsidR="009C2507" w:rsidRPr="009C2507" w:rsidRDefault="009C2507" w:rsidP="00906D63">
      <w:pPr>
        <w:spacing w:after="0" w:line="240" w:lineRule="auto"/>
        <w:jc w:val="center"/>
        <w:rPr>
          <w:rFonts w:ascii="Arial" w:hAnsi="Arial" w:cs="Arial"/>
          <w:sz w:val="24"/>
          <w:szCs w:val="24"/>
        </w:rPr>
      </w:pPr>
      <w:r>
        <w:rPr>
          <w:rFonts w:ascii="Arial" w:hAnsi="Arial" w:cs="Arial"/>
          <w:sz w:val="24"/>
          <w:szCs w:val="24"/>
        </w:rPr>
        <w:t xml:space="preserve">03.11.2020                                              с. </w:t>
      </w:r>
      <w:bookmarkStart w:id="0" w:name="_GoBack"/>
      <w:bookmarkEnd w:id="0"/>
      <w:r>
        <w:rPr>
          <w:rFonts w:ascii="Arial" w:hAnsi="Arial" w:cs="Arial"/>
          <w:sz w:val="24"/>
          <w:szCs w:val="24"/>
        </w:rPr>
        <w:t>Городище                                                 57-п</w:t>
      </w:r>
    </w:p>
    <w:p w:rsidR="009E37B6" w:rsidRPr="009C2507" w:rsidRDefault="009E37B6" w:rsidP="00906D63">
      <w:pPr>
        <w:spacing w:after="0" w:line="240" w:lineRule="auto"/>
        <w:jc w:val="both"/>
        <w:rPr>
          <w:rFonts w:ascii="Arial" w:hAnsi="Arial" w:cs="Arial"/>
          <w:sz w:val="24"/>
          <w:szCs w:val="24"/>
        </w:rPr>
      </w:pPr>
    </w:p>
    <w:p w:rsidR="00E5050A" w:rsidRPr="009C2507" w:rsidRDefault="00E5050A" w:rsidP="009C2507">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Об утверждении Порядка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 соответствии со статьей 215.1 </w:t>
      </w:r>
      <w:hyperlink r:id="rId7" w:tgtFrame="_blank" w:history="1">
        <w:r w:rsidRPr="009C2507">
          <w:rPr>
            <w:rStyle w:val="ae"/>
            <w:rFonts w:ascii="Arial" w:eastAsia="Times New Roman" w:hAnsi="Arial" w:cs="Arial"/>
            <w:bCs/>
            <w:color w:val="auto"/>
            <w:sz w:val="24"/>
            <w:szCs w:val="24"/>
            <w:u w:val="none"/>
          </w:rPr>
          <w:t>Бюджетного кодекса Российской Федерации</w:t>
        </w:r>
      </w:hyperlink>
      <w:r w:rsidRPr="009C2507">
        <w:rPr>
          <w:rFonts w:ascii="Arial" w:eastAsia="Times New Roman" w:hAnsi="Arial" w:cs="Arial"/>
          <w:bCs/>
          <w:sz w:val="24"/>
          <w:szCs w:val="24"/>
        </w:rPr>
        <w:t xml:space="preserve">, </w:t>
      </w:r>
      <w:r w:rsidR="002721B0" w:rsidRPr="009C2507">
        <w:rPr>
          <w:rFonts w:ascii="Arial" w:eastAsia="Times New Roman" w:hAnsi="Arial" w:cs="Arial"/>
          <w:bCs/>
          <w:sz w:val="24"/>
          <w:szCs w:val="24"/>
        </w:rPr>
        <w:t xml:space="preserve">руководствуясь </w:t>
      </w:r>
      <w:hyperlink r:id="rId8" w:tgtFrame="_blank" w:history="1">
        <w:r w:rsidRPr="009C2507">
          <w:rPr>
            <w:rStyle w:val="ae"/>
            <w:rFonts w:ascii="Arial" w:eastAsia="Times New Roman" w:hAnsi="Arial" w:cs="Arial"/>
            <w:bCs/>
            <w:color w:val="auto"/>
            <w:sz w:val="24"/>
            <w:szCs w:val="24"/>
            <w:u w:val="none"/>
          </w:rPr>
          <w:t>Уставом</w:t>
        </w:r>
      </w:hyperlink>
      <w:r w:rsidRPr="009C2507">
        <w:rPr>
          <w:rFonts w:ascii="Arial" w:eastAsia="Times New Roman" w:hAnsi="Arial" w:cs="Arial"/>
          <w:bCs/>
          <w:sz w:val="24"/>
          <w:szCs w:val="24"/>
        </w:rPr>
        <w:t xml:space="preserve"> Городищенского сельсовета Енисейского района Красноярского края ПОСТАНОВЛЯЮ:</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1. Утвердить Порядок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согласно приложению к настоящему постановлению.</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 </w:t>
      </w:r>
      <w:proofErr w:type="gramStart"/>
      <w:r w:rsidRPr="009C2507">
        <w:rPr>
          <w:rFonts w:ascii="Arial" w:eastAsia="Times New Roman" w:hAnsi="Arial" w:cs="Arial"/>
          <w:bCs/>
          <w:sz w:val="24"/>
          <w:szCs w:val="24"/>
        </w:rPr>
        <w:t>Контроль за</w:t>
      </w:r>
      <w:proofErr w:type="gramEnd"/>
      <w:r w:rsidRPr="009C2507">
        <w:rPr>
          <w:rFonts w:ascii="Arial" w:eastAsia="Times New Roman" w:hAnsi="Arial" w:cs="Arial"/>
          <w:bCs/>
          <w:sz w:val="24"/>
          <w:szCs w:val="24"/>
        </w:rPr>
        <w:t xml:space="preserve"> исполнением настоящего Постановления оставляю за собой.</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3.</w:t>
      </w:r>
      <w:r w:rsidRPr="009C2507">
        <w:rPr>
          <w:rFonts w:ascii="Arial" w:hAnsi="Arial" w:cs="Arial"/>
          <w:sz w:val="24"/>
          <w:szCs w:val="24"/>
        </w:rPr>
        <w:t xml:space="preserve"> </w:t>
      </w:r>
      <w:r w:rsidRPr="009C2507">
        <w:rPr>
          <w:rFonts w:ascii="Arial" w:eastAsia="Times New Roman" w:hAnsi="Arial" w:cs="Arial"/>
          <w:bCs/>
          <w:sz w:val="24"/>
          <w:szCs w:val="24"/>
        </w:rPr>
        <w:t>Настоящее Постановление вступает в силу после официального опубликования (обнародования) в печатном издании «Городищенский вестник» и подлежит размещению на официальном сайте администрации Городищенского сельсовета.</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Глава сельсовета </w:t>
      </w:r>
      <w:r w:rsidRPr="009C2507">
        <w:rPr>
          <w:rFonts w:ascii="Arial" w:eastAsia="Times New Roman" w:hAnsi="Arial" w:cs="Arial"/>
          <w:bCs/>
          <w:sz w:val="24"/>
          <w:szCs w:val="24"/>
        </w:rPr>
        <w:tab/>
      </w:r>
      <w:r w:rsidRPr="009C2507">
        <w:rPr>
          <w:rFonts w:ascii="Arial" w:eastAsia="Times New Roman" w:hAnsi="Arial" w:cs="Arial"/>
          <w:bCs/>
          <w:sz w:val="24"/>
          <w:szCs w:val="24"/>
        </w:rPr>
        <w:tab/>
      </w:r>
      <w:r w:rsidRPr="009C2507">
        <w:rPr>
          <w:rFonts w:ascii="Arial" w:eastAsia="Times New Roman" w:hAnsi="Arial" w:cs="Arial"/>
          <w:bCs/>
          <w:sz w:val="24"/>
          <w:szCs w:val="24"/>
        </w:rPr>
        <w:tab/>
      </w:r>
      <w:r w:rsidRPr="009C2507">
        <w:rPr>
          <w:rFonts w:ascii="Arial" w:eastAsia="Times New Roman" w:hAnsi="Arial" w:cs="Arial"/>
          <w:bCs/>
          <w:sz w:val="24"/>
          <w:szCs w:val="24"/>
        </w:rPr>
        <w:tab/>
      </w:r>
      <w:r w:rsidRPr="009C2507">
        <w:rPr>
          <w:rFonts w:ascii="Arial" w:eastAsia="Times New Roman" w:hAnsi="Arial" w:cs="Arial"/>
          <w:bCs/>
          <w:sz w:val="24"/>
          <w:szCs w:val="24"/>
        </w:rPr>
        <w:tab/>
      </w:r>
      <w:r w:rsidRPr="009C2507">
        <w:rPr>
          <w:rFonts w:ascii="Arial" w:eastAsia="Times New Roman" w:hAnsi="Arial" w:cs="Arial"/>
          <w:bCs/>
          <w:sz w:val="24"/>
          <w:szCs w:val="24"/>
        </w:rPr>
        <w:tab/>
      </w:r>
      <w:r w:rsidRPr="009C2507">
        <w:rPr>
          <w:rFonts w:ascii="Arial" w:eastAsia="Times New Roman" w:hAnsi="Arial" w:cs="Arial"/>
          <w:bCs/>
          <w:sz w:val="24"/>
          <w:szCs w:val="24"/>
        </w:rPr>
        <w:tab/>
      </w:r>
      <w:r w:rsidRPr="009C2507">
        <w:rPr>
          <w:rFonts w:ascii="Arial" w:eastAsia="Times New Roman" w:hAnsi="Arial" w:cs="Arial"/>
          <w:bCs/>
          <w:sz w:val="24"/>
          <w:szCs w:val="24"/>
        </w:rPr>
        <w:tab/>
        <w:t>В.В. Чудогашева</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proofErr w:type="gramStart"/>
      <w:r w:rsidRPr="009C2507">
        <w:rPr>
          <w:rFonts w:ascii="Arial" w:eastAsia="Times New Roman" w:hAnsi="Arial" w:cs="Arial"/>
          <w:bCs/>
          <w:sz w:val="24"/>
          <w:szCs w:val="24"/>
        </w:rPr>
        <w:t>к</w:t>
      </w:r>
      <w:proofErr w:type="gramEnd"/>
      <w:r w:rsidRPr="009C2507">
        <w:rPr>
          <w:rFonts w:ascii="Arial" w:eastAsia="Times New Roman" w:hAnsi="Arial" w:cs="Arial"/>
          <w:bCs/>
          <w:sz w:val="24"/>
          <w:szCs w:val="24"/>
        </w:rPr>
        <w:t xml:space="preserve"> </w:t>
      </w:r>
    </w:p>
    <w:p w:rsidR="00E5050A" w:rsidRPr="009C2507" w:rsidRDefault="00E5050A" w:rsidP="00E5050A">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xml:space="preserve">Постановлению администрации </w:t>
      </w:r>
    </w:p>
    <w:p w:rsidR="00E5050A" w:rsidRPr="009C2507" w:rsidRDefault="00E5050A" w:rsidP="00E5050A">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Городищенского сельсовета</w:t>
      </w:r>
    </w:p>
    <w:p w:rsidR="00E5050A" w:rsidRPr="009C2507" w:rsidRDefault="00E5050A" w:rsidP="00E5050A">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от 03.11.2020 № 57-П</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Порядок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w:t>
      </w:r>
    </w:p>
    <w:p w:rsidR="00E5050A" w:rsidRPr="009C2507" w:rsidRDefault="00E5050A" w:rsidP="00E5050A">
      <w:pPr>
        <w:spacing w:after="0" w:line="240" w:lineRule="auto"/>
        <w:ind w:right="43"/>
        <w:jc w:val="center"/>
        <w:rPr>
          <w:rFonts w:ascii="Arial" w:eastAsia="Times New Roman" w:hAnsi="Arial" w:cs="Arial"/>
          <w:b/>
          <w:bCs/>
          <w:sz w:val="24"/>
          <w:szCs w:val="24"/>
        </w:rPr>
      </w:pPr>
    </w:p>
    <w:p w:rsidR="00E5050A" w:rsidRPr="009C2507" w:rsidRDefault="00E5050A" w:rsidP="00E5050A">
      <w:pPr>
        <w:pStyle w:val="ab"/>
        <w:numPr>
          <w:ilvl w:val="0"/>
          <w:numId w:val="19"/>
        </w:num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Общие положения</w:t>
      </w:r>
    </w:p>
    <w:p w:rsidR="00E5050A" w:rsidRPr="009C2507" w:rsidRDefault="00E5050A" w:rsidP="00E5050A">
      <w:pPr>
        <w:pStyle w:val="ab"/>
        <w:spacing w:after="0" w:line="240" w:lineRule="auto"/>
        <w:ind w:right="43"/>
        <w:rPr>
          <w:rFonts w:ascii="Arial" w:eastAsia="Times New Roman" w:hAnsi="Arial" w:cs="Arial"/>
          <w:b/>
          <w:bCs/>
          <w:sz w:val="24"/>
          <w:szCs w:val="24"/>
        </w:rPr>
      </w:pP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1.1. </w:t>
      </w:r>
      <w:proofErr w:type="gramStart"/>
      <w:r w:rsidRPr="009C2507">
        <w:rPr>
          <w:rFonts w:ascii="Arial" w:eastAsia="Times New Roman" w:hAnsi="Arial" w:cs="Arial"/>
          <w:bCs/>
          <w:sz w:val="24"/>
          <w:szCs w:val="24"/>
        </w:rPr>
        <w:t xml:space="preserve">Настоящий Порядок кассового обслуживания бюджета Городищенского сельсовета в условиях открытия и ведения лицевых счетов для учета операций по </w:t>
      </w:r>
      <w:r w:rsidRPr="009C2507">
        <w:rPr>
          <w:rFonts w:ascii="Arial" w:eastAsia="Times New Roman" w:hAnsi="Arial" w:cs="Arial"/>
          <w:bCs/>
          <w:sz w:val="24"/>
          <w:szCs w:val="24"/>
        </w:rPr>
        <w:lastRenderedPageBreak/>
        <w:t xml:space="preserve">исполнению расходов бюджета Городищенского сельсовета (далее - Порядок) разработан на основании положений статей 215.1, 241.1 </w:t>
      </w:r>
      <w:hyperlink r:id="rId9" w:tgtFrame="_blank" w:history="1">
        <w:r w:rsidRPr="009C2507">
          <w:rPr>
            <w:rStyle w:val="ae"/>
            <w:rFonts w:ascii="Arial" w:eastAsia="Times New Roman" w:hAnsi="Arial" w:cs="Arial"/>
            <w:bCs/>
            <w:color w:val="auto"/>
            <w:sz w:val="24"/>
            <w:szCs w:val="24"/>
            <w:u w:val="none"/>
          </w:rPr>
          <w:t>Бюджетного кодекса Российской Федерации</w:t>
        </w:r>
      </w:hyperlink>
      <w:r w:rsidRPr="009C2507">
        <w:rPr>
          <w:rFonts w:ascii="Arial" w:eastAsia="Times New Roman" w:hAnsi="Arial" w:cs="Arial"/>
          <w:bCs/>
          <w:sz w:val="24"/>
          <w:szCs w:val="24"/>
        </w:rPr>
        <w:t xml:space="preserve"> и устанавливает порядок кассового обслуживания исполнения бюджета Городищенского сельсовета Администрацией Городищенского сельсовета (далее – Администрация) в условиях открытия и ведения лицевых счетов для учета операций</w:t>
      </w:r>
      <w:proofErr w:type="gramEnd"/>
      <w:r w:rsidRPr="009C2507">
        <w:rPr>
          <w:rFonts w:ascii="Arial" w:eastAsia="Times New Roman" w:hAnsi="Arial" w:cs="Arial"/>
          <w:bCs/>
          <w:sz w:val="24"/>
          <w:szCs w:val="24"/>
        </w:rPr>
        <w:t xml:space="preserve">, </w:t>
      </w:r>
      <w:proofErr w:type="gramStart"/>
      <w:r w:rsidRPr="009C2507">
        <w:rPr>
          <w:rFonts w:ascii="Arial" w:eastAsia="Times New Roman" w:hAnsi="Arial" w:cs="Arial"/>
          <w:bCs/>
          <w:sz w:val="24"/>
          <w:szCs w:val="24"/>
        </w:rPr>
        <w:t>осуществляемых</w:t>
      </w:r>
      <w:proofErr w:type="gramEnd"/>
      <w:r w:rsidRPr="009C2507">
        <w:rPr>
          <w:rFonts w:ascii="Arial" w:eastAsia="Times New Roman" w:hAnsi="Arial" w:cs="Arial"/>
          <w:bCs/>
          <w:sz w:val="24"/>
          <w:szCs w:val="24"/>
        </w:rPr>
        <w:t xml:space="preserve"> участниками бюджетного процесса.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1.2. В целях настоящего Порядка: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Участниками бюджетного процесса являются:</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главный распорядитель бюджетных средств;</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распорядитель бюджетных средств;</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получатель бюджетных средств;</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получатель бюджетных средств, осуществляющий в соответствии с бюджетным законодательством Российской Федерации и Красноярского края операции с бюджетными средствами (в том числе в иностранной валюте) на счете, открытом ему в учреждении Центрального банка Российской Федерации или кредитной организации (далее - в банках), а также казенное учреждение, находящееся за пределами Красноярского края или Российской Федерации и получающее бюджетные средства от главного распорядителя бюджетных</w:t>
      </w:r>
      <w:proofErr w:type="gramEnd"/>
      <w:r w:rsidRPr="009C2507">
        <w:rPr>
          <w:rFonts w:ascii="Arial" w:eastAsia="Times New Roman" w:hAnsi="Arial" w:cs="Arial"/>
          <w:bCs/>
          <w:sz w:val="24"/>
          <w:szCs w:val="24"/>
        </w:rPr>
        <w:t xml:space="preserve"> средств в иностранной валюте (далее - иной получатель бюджетных средств);</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9C2507">
        <w:rPr>
          <w:rFonts w:ascii="Arial" w:eastAsia="Times New Roman" w:hAnsi="Arial" w:cs="Arial"/>
          <w:bCs/>
          <w:sz w:val="24"/>
          <w:szCs w:val="24"/>
        </w:rPr>
        <w:t xml:space="preserve"> получателя бюджетных средств, администратора источников финансирования дефицита бюджета.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 лимиты бюджетных обязательств, предельные объемы финансирования являются бюджетными данными.</w:t>
      </w:r>
    </w:p>
    <w:p w:rsidR="00E5050A" w:rsidRPr="009C2507" w:rsidRDefault="00E5050A" w:rsidP="00E5050A">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lastRenderedPageBreak/>
        <w:t>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Положением Центрального банка Российской Федерации от 19 июня 2012 года № 383-П «О правилах осуществления перевода денежных средств" с учетом требований, установленных совместным Положением Центрального банка Российской Федерации и Министерства финансов Российской Федерации от 18 февраля</w:t>
      </w:r>
      <w:proofErr w:type="gramEnd"/>
      <w:r w:rsidRPr="009C2507">
        <w:rPr>
          <w:rFonts w:ascii="Arial" w:eastAsia="Times New Roman" w:hAnsi="Arial" w:cs="Arial"/>
          <w:bCs/>
          <w:sz w:val="24"/>
          <w:szCs w:val="24"/>
        </w:rPr>
        <w:t xml:space="preserve"> 2014 года № 414-П и №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414-П/8н) и настоящим Порядком, являются расчетными документами.</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1.3. Кассовое обслуживание исполнения бюджета Городищенского сельсовета осуществляется через Управление Федерального казначейства по Красноярскому краю (далее - УФК по Красноярскому краю) по варианту с открытием лицевого счета бюджета Администрации Городищенского сельсовета.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При кассовом обслуживании исполнения бюджета Городищенского сельсовета информационный обмен между участниками бюджетного процесса и Администрацией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и Красноярского края на основании Договора (соглашения) об обмене электронными документами, заключенного между участником бюджетного процесса и Администрацией и требованиями, установленными законодательством Российской Федерации и Красноярского</w:t>
      </w:r>
      <w:proofErr w:type="gramEnd"/>
      <w:r w:rsidRPr="009C2507">
        <w:rPr>
          <w:rFonts w:ascii="Arial" w:eastAsia="Times New Roman" w:hAnsi="Arial" w:cs="Arial"/>
          <w:bCs/>
          <w:sz w:val="24"/>
          <w:szCs w:val="24"/>
        </w:rPr>
        <w:t xml:space="preserve"> края.</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Если у участника бюджетного процесса или Администрацией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Документооборот по кассовому обслуживанию исполнения бюджета Городищенского сельсовета,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E5050A" w:rsidP="00E5050A">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2. Порядок кассового обслуживания исполнения бюджета</w:t>
      </w:r>
    </w:p>
    <w:p w:rsidR="00E5050A" w:rsidRPr="009C2507" w:rsidRDefault="00E5050A" w:rsidP="00E5050A">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Городищенского сельсовета</w:t>
      </w:r>
    </w:p>
    <w:p w:rsidR="00E5050A" w:rsidRPr="009C2507" w:rsidRDefault="00E5050A" w:rsidP="00E5050A">
      <w:pPr>
        <w:spacing w:after="0" w:line="240" w:lineRule="auto"/>
        <w:ind w:right="43"/>
        <w:jc w:val="center"/>
        <w:rPr>
          <w:rFonts w:ascii="Arial" w:eastAsia="Times New Roman" w:hAnsi="Arial" w:cs="Arial"/>
          <w:b/>
          <w:bCs/>
          <w:sz w:val="24"/>
          <w:szCs w:val="24"/>
        </w:rPr>
      </w:pP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2.1. Основания для проведения операций по кассовым выплатам из бюджета Городищенского сельсовета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2.1.1. Для осуществления кассовых выплат получатели бюджетных средств и администраторы источников финансирования дефицита бюджета представляют в Администрацию сельского поселения, в электронной форме или на бумажном носителе следующие платежные документы:</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Заявку на кассовый расход согласно приложению № 1 к настоящему Порядку;</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Заявку на возврат согласно приложению № 2 к настоящему Порядку.</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2.1.2. </w:t>
      </w:r>
      <w:proofErr w:type="gramStart"/>
      <w:r w:rsidRPr="009C2507">
        <w:rPr>
          <w:rFonts w:ascii="Arial" w:eastAsia="Times New Roman" w:hAnsi="Arial" w:cs="Arial"/>
          <w:bCs/>
          <w:sz w:val="24"/>
          <w:szCs w:val="24"/>
        </w:rPr>
        <w:t xml:space="preserve">Администрация сельского поселения, проверяет правильность формирования Заявки на кассовый расход, Заявки на возврат (далее - Заявка) на </w:t>
      </w:r>
      <w:r w:rsidRPr="009C2507">
        <w:rPr>
          <w:rFonts w:ascii="Arial" w:eastAsia="Times New Roman" w:hAnsi="Arial" w:cs="Arial"/>
          <w:bCs/>
          <w:sz w:val="24"/>
          <w:szCs w:val="24"/>
        </w:rPr>
        <w:lastRenderedPageBreak/>
        <w:t>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Городищенского сельсовета, главных администраторов и администраторов доходов бюджета Городищенского сельсовета, главных администраторов и администраторов источников финансирования</w:t>
      </w:r>
      <w:proofErr w:type="gramEnd"/>
      <w:r w:rsidRPr="009C2507">
        <w:rPr>
          <w:rFonts w:ascii="Arial" w:eastAsia="Times New Roman" w:hAnsi="Arial" w:cs="Arial"/>
          <w:bCs/>
          <w:sz w:val="24"/>
          <w:szCs w:val="24"/>
        </w:rPr>
        <w:t xml:space="preserve"> дефицита бюджета Городищенского сельсовета (далее - Сводный реестр).</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2.1.3. При приеме Заявки на бумажном носителе подлежит проверке:</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соответствие формы представленной Заявки форме, утвержденной настоящим Порядком;</w:t>
      </w:r>
    </w:p>
    <w:p w:rsidR="00E5050A" w:rsidRPr="009C2507" w:rsidRDefault="00E5050A" w:rsidP="00E5050A">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отсутствие в представленной Заявке исправлений; </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идентичность экземпляров, представленных на бумажном и машинном носителях.</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Администрация, в установленные сроки:</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бумажном документообороте между Администрацией и клиентом возвращают клиенту Заявку с приложением Протокола, сформированного по форме согласно приложению № 3 к настоящему Порядку, в котором указывается причина возврата;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электронном документообороте между Администрацией и клиентом направляют клиенту Протокол в электронной форме, в котором указывается причина возврата.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2.1.5. </w:t>
      </w:r>
      <w:proofErr w:type="gramStart"/>
      <w:r w:rsidRPr="009C2507">
        <w:rPr>
          <w:rFonts w:ascii="Arial" w:eastAsia="Times New Roman" w:hAnsi="Arial" w:cs="Arial"/>
          <w:bCs/>
          <w:sz w:val="24"/>
          <w:szCs w:val="24"/>
        </w:rPr>
        <w:t>Если Заявка соответствует требованиям, установленным пунктами 2.1.2 - 2.1.3 настоящего Порядка, Администрация после проведения проверки Заявки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Порядком санкционирования оплаты денежных обязательств получателей средств бюджета Городищенского сельсовета и администраторов источников финансирования дефицита бюджета Городищенского сельсовета (далее - Порядок санкционирования</w:t>
      </w:r>
      <w:proofErr w:type="gramEnd"/>
      <w:r w:rsidRPr="009C2507">
        <w:rPr>
          <w:rFonts w:ascii="Arial" w:eastAsia="Times New Roman" w:hAnsi="Arial" w:cs="Arial"/>
          <w:bCs/>
          <w:sz w:val="24"/>
          <w:szCs w:val="24"/>
        </w:rPr>
        <w:t>), принимают Заявку на кассовый расход к исполнению.</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Заявку на кассовый расход и представляет ее в Администрацию.</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Исполнение Заявки на кассовый расход, указанной в абзаце первом настоящего пункта, осуществляется после выполнения процедур, установленных пунктами 2.1.2 - 2.1.5 настоящего Порядка.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w:t>
      </w:r>
      <w:r w:rsidRPr="009C2507">
        <w:rPr>
          <w:rFonts w:ascii="Arial" w:eastAsia="Times New Roman" w:hAnsi="Arial" w:cs="Arial"/>
          <w:bCs/>
          <w:sz w:val="24"/>
          <w:szCs w:val="24"/>
        </w:rPr>
        <w:lastRenderedPageBreak/>
        <w:t>бюджетных средств, осуществляется на основании Акта приемки-передачи кассовых выплат и поступлений по форме согласно приложению № 4 к настоящему Порядку (форма по ОКУД 0531728).</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2.2. Основания для проведения операций по </w:t>
      </w:r>
      <w:proofErr w:type="gramStart"/>
      <w:r w:rsidRPr="009C2507">
        <w:rPr>
          <w:rFonts w:ascii="Arial" w:eastAsia="Times New Roman" w:hAnsi="Arial" w:cs="Arial"/>
          <w:bCs/>
          <w:sz w:val="24"/>
          <w:szCs w:val="24"/>
        </w:rPr>
        <w:t>кассовым</w:t>
      </w:r>
      <w:proofErr w:type="gramEnd"/>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выплатам из бюджета Городищенского сельсовета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2.2.1. Для осуществления кассовых выплат Администрация представляет в УФК по Красноярскому краю в соответствии с документом, определяющим порядок и условия обмена информацией между Администрацией и Управлением при кассовом обслуживании исполнения бюджета Городищенского сельсовета (далее - Регламент), расчетные документы в электронной форме или на бумажном носителе.</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2.2.2. Расчетные документы, представленные Администрацией в УФК по Красноярскому краю на осуществление выплат с единого счета бюджета Городищенского сельсовета, составляются в соответствии с Положением № 414-П/8н с учетом следующих особенностей:</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Городищенского сельсовета, открытый Администрации, иная необходимая для исполнения бюджета информация.</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2.2.3. Перечисление средств бюджета Городищенского сельсовета иным получателям бюджетных средств осуществляется на основании представленных Администрацией в УФК по Красноярскому краю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2.2.4. Проведение кассовых операций по кассовым выплатам из бюджета Городищенского сельсовета осуществляется с предварительным санкционированием оплаты денежных обязательств Администрацией в соответствии с установленным Порядком санкционирования.</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2.3. Особенности проведения операций по кассовым выплатам</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по </w:t>
      </w:r>
      <w:proofErr w:type="spellStart"/>
      <w:r w:rsidRPr="009C2507">
        <w:rPr>
          <w:rFonts w:ascii="Arial" w:eastAsia="Times New Roman" w:hAnsi="Arial" w:cs="Arial"/>
          <w:bCs/>
          <w:sz w:val="24"/>
          <w:szCs w:val="24"/>
        </w:rPr>
        <w:t>внебанковским</w:t>
      </w:r>
      <w:proofErr w:type="spellEnd"/>
      <w:r w:rsidRPr="009C2507">
        <w:rPr>
          <w:rFonts w:ascii="Arial" w:eastAsia="Times New Roman" w:hAnsi="Arial" w:cs="Arial"/>
          <w:bCs/>
          <w:sz w:val="24"/>
          <w:szCs w:val="24"/>
        </w:rPr>
        <w:t xml:space="preserve"> операциям</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2.3.1. </w:t>
      </w:r>
      <w:proofErr w:type="gramStart"/>
      <w:r w:rsidRPr="009C2507">
        <w:rPr>
          <w:rFonts w:ascii="Arial" w:eastAsia="Times New Roman" w:hAnsi="Arial" w:cs="Arial"/>
          <w:bCs/>
          <w:sz w:val="24"/>
          <w:szCs w:val="24"/>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Администрацию, а также в случае представления клиентом Заявки на кассовый расход для перечисления средств на открытый ему же лицевой счет (далее - </w:t>
      </w:r>
      <w:proofErr w:type="spellStart"/>
      <w:r w:rsidRPr="009C2507">
        <w:rPr>
          <w:rFonts w:ascii="Arial" w:eastAsia="Times New Roman" w:hAnsi="Arial" w:cs="Arial"/>
          <w:bCs/>
          <w:sz w:val="24"/>
          <w:szCs w:val="24"/>
        </w:rPr>
        <w:t>внебанковская</w:t>
      </w:r>
      <w:proofErr w:type="spellEnd"/>
      <w:r w:rsidRPr="009C2507">
        <w:rPr>
          <w:rFonts w:ascii="Arial" w:eastAsia="Times New Roman" w:hAnsi="Arial" w:cs="Arial"/>
          <w:bCs/>
          <w:sz w:val="24"/>
          <w:szCs w:val="24"/>
        </w:rPr>
        <w:t xml:space="preserve"> операция), данная </w:t>
      </w:r>
      <w:proofErr w:type="spellStart"/>
      <w:r w:rsidRPr="009C2507">
        <w:rPr>
          <w:rFonts w:ascii="Arial" w:eastAsia="Times New Roman" w:hAnsi="Arial" w:cs="Arial"/>
          <w:bCs/>
          <w:sz w:val="24"/>
          <w:szCs w:val="24"/>
        </w:rPr>
        <w:t>внебанковская</w:t>
      </w:r>
      <w:proofErr w:type="spellEnd"/>
      <w:proofErr w:type="gramEnd"/>
      <w:r w:rsidRPr="009C2507">
        <w:rPr>
          <w:rFonts w:ascii="Arial" w:eastAsia="Times New Roman" w:hAnsi="Arial" w:cs="Arial"/>
          <w:bCs/>
          <w:sz w:val="24"/>
          <w:szCs w:val="24"/>
        </w:rPr>
        <w:t xml:space="preserve"> операция проводится Администрацией без движения средств на лицевых счетах Администрации, открытых в УФК по Красноярскому краю и банке.</w:t>
      </w:r>
    </w:p>
    <w:p w:rsidR="00E5050A" w:rsidRPr="009C2507" w:rsidRDefault="00E5050A" w:rsidP="00E5050A">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В указанных в настоящем пункте случаях, получатель бюджетных средств (администратор источников финансирования дефицита бюджета) представляет в Сектор исполнения Заявку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Администрации в УФК по Красноярскому краю и банке.</w:t>
      </w:r>
      <w:proofErr w:type="gramEnd"/>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w:t>
      </w:r>
      <w:r w:rsidRPr="009C2507">
        <w:rPr>
          <w:rFonts w:ascii="Arial" w:eastAsia="Times New Roman" w:hAnsi="Arial" w:cs="Arial"/>
          <w:bCs/>
          <w:sz w:val="24"/>
          <w:szCs w:val="24"/>
        </w:rPr>
        <w:lastRenderedPageBreak/>
        <w:t xml:space="preserve">купонного дохода в соответствии с бюджетным законодательством, также классифицируются как </w:t>
      </w:r>
      <w:proofErr w:type="spellStart"/>
      <w:r w:rsidRPr="009C2507">
        <w:rPr>
          <w:rFonts w:ascii="Arial" w:eastAsia="Times New Roman" w:hAnsi="Arial" w:cs="Arial"/>
          <w:bCs/>
          <w:sz w:val="24"/>
          <w:szCs w:val="24"/>
        </w:rPr>
        <w:t>внебанковские</w:t>
      </w:r>
      <w:proofErr w:type="spellEnd"/>
      <w:r w:rsidRPr="009C2507">
        <w:rPr>
          <w:rFonts w:ascii="Arial" w:eastAsia="Times New Roman" w:hAnsi="Arial" w:cs="Arial"/>
          <w:bCs/>
          <w:sz w:val="24"/>
          <w:szCs w:val="24"/>
        </w:rPr>
        <w:t xml:space="preserve"> операции.</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Сектор исполнения Заявки на кассовый расход. При этом Заявка на кассовый расход оформляется с учетом следующих особенностей:</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разделе "Реквизиты контрагента" указываются реквизиты клиента;</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E5050A" w:rsidRPr="009C2507" w:rsidRDefault="00E5050A" w:rsidP="00E5050A">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2.3.3. Администрация обрабатывает Заявку на кассовый расход по </w:t>
      </w:r>
      <w:proofErr w:type="spellStart"/>
      <w:r w:rsidRPr="009C2507">
        <w:rPr>
          <w:rFonts w:ascii="Arial" w:eastAsia="Times New Roman" w:hAnsi="Arial" w:cs="Arial"/>
          <w:bCs/>
          <w:sz w:val="24"/>
          <w:szCs w:val="24"/>
        </w:rPr>
        <w:t>внебанковской</w:t>
      </w:r>
      <w:proofErr w:type="spellEnd"/>
      <w:r w:rsidRPr="009C2507">
        <w:rPr>
          <w:rFonts w:ascii="Arial" w:eastAsia="Times New Roman" w:hAnsi="Arial" w:cs="Arial"/>
          <w:bCs/>
          <w:sz w:val="24"/>
          <w:szCs w:val="24"/>
        </w:rPr>
        <w:t xml:space="preserve"> операции. Указанная Заявка является основанием для проведения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Администрацией </w:t>
      </w:r>
      <w:proofErr w:type="spellStart"/>
      <w:r w:rsidRPr="009C2507">
        <w:rPr>
          <w:rFonts w:ascii="Arial" w:eastAsia="Times New Roman" w:hAnsi="Arial" w:cs="Arial"/>
          <w:bCs/>
          <w:sz w:val="24"/>
          <w:szCs w:val="24"/>
        </w:rPr>
        <w:t>внебанковской</w:t>
      </w:r>
      <w:proofErr w:type="spellEnd"/>
      <w:r w:rsidRPr="009C2507">
        <w:rPr>
          <w:rFonts w:ascii="Arial" w:eastAsia="Times New Roman" w:hAnsi="Arial" w:cs="Arial"/>
          <w:bCs/>
          <w:sz w:val="24"/>
          <w:szCs w:val="24"/>
        </w:rPr>
        <w:t xml:space="preserve"> операции без списания-зачисления средств на соответствующем счете Финансового управления и для отражения ее на соответствующих лицевых счетах.</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2.4. Подготовка расчетных документов для проведения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кассовых выплат с единых счетов бюджетов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2.4.1. На основании Заявок, представленных получателями средств (администраторами источников финансирования дефицита бюджета) и принятых к исполнению, Администрация исполнения формируют Распоряжение (Сводное распоряжение) на кассовый расход по форме согласно приложению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6 к настоящему Порядку.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основании сформированных Распоряжений, Администрация оформляет расчетные документы на перечисление сре</w:t>
      </w:r>
      <w:proofErr w:type="gramStart"/>
      <w:r w:rsidRPr="009C2507">
        <w:rPr>
          <w:rFonts w:ascii="Arial" w:eastAsia="Times New Roman" w:hAnsi="Arial" w:cs="Arial"/>
          <w:bCs/>
          <w:sz w:val="24"/>
          <w:szCs w:val="24"/>
        </w:rPr>
        <w:t>дств с л</w:t>
      </w:r>
      <w:proofErr w:type="gramEnd"/>
      <w:r w:rsidRPr="009C2507">
        <w:rPr>
          <w:rFonts w:ascii="Arial" w:eastAsia="Times New Roman" w:hAnsi="Arial" w:cs="Arial"/>
          <w:bCs/>
          <w:sz w:val="24"/>
          <w:szCs w:val="24"/>
        </w:rPr>
        <w:t xml:space="preserve">ицевого счета бюджета, открытого Финансовому управлению в УФК по Красноярскому краю на балансовом счете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40204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Средства местных бюджетов</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(далее - счет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40204), и со счетов, открытых Администрации сельского поселения в банках.</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средствам бюджета Городищенского сельсовета, подлежащим учету и отражению на лицевых счетах, открытых клиентам в УФК по Красноярскому краю, Администрация формирует расчетные документы клиентам для представления их в УФК по Красноярскому краю.</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Заявка может быть отозвана клиентом до момента отправки Администрацией расчетного документа в УФК по Красноярскому краю или банк.</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Для отзыва Заявки клиент представляет в Администрацию исполнение Запрос на аннулирование заявки по форме согласно приложению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12 (далее - Запрос на аннулирование заявки).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2.5. Отражение операций по кассовым выплатам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и кассовым поступлениям на лицевых счетах</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2.5.1. Операции по списанию сумм платежей с лицевого счета бюджета, открытого Администрации на счете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40204, отражаются на соответствующих лицевых счетах, открытых участникам бюджетного процесса, по кодам бюджетной классификации.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w:t>
      </w:r>
      <w:r w:rsidRPr="009C2507">
        <w:rPr>
          <w:rFonts w:ascii="Arial" w:eastAsia="Times New Roman" w:hAnsi="Arial" w:cs="Arial"/>
          <w:bCs/>
          <w:sz w:val="24"/>
          <w:szCs w:val="24"/>
        </w:rPr>
        <w:lastRenderedPageBreak/>
        <w:t xml:space="preserve">доведенных с начала отчетного периода (текущего финансового года) предельных объемов </w:t>
      </w:r>
      <w:proofErr w:type="gramStart"/>
      <w:r w:rsidRPr="009C2507">
        <w:rPr>
          <w:rFonts w:ascii="Arial" w:eastAsia="Times New Roman" w:hAnsi="Arial" w:cs="Arial"/>
          <w:bCs/>
          <w:sz w:val="24"/>
          <w:szCs w:val="24"/>
        </w:rPr>
        <w:t>финансирования</w:t>
      </w:r>
      <w:proofErr w:type="gramEnd"/>
      <w:r w:rsidRPr="009C2507">
        <w:rPr>
          <w:rFonts w:ascii="Arial" w:eastAsia="Times New Roman" w:hAnsi="Arial" w:cs="Arial"/>
          <w:bCs/>
          <w:sz w:val="24"/>
          <w:szCs w:val="24"/>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Кассовые выплаты на погашение источников финансирования дефицитов бюджетов осуществляются в </w:t>
      </w:r>
      <w:proofErr w:type="gramStart"/>
      <w:r w:rsidRPr="009C2507">
        <w:rPr>
          <w:rFonts w:ascii="Arial" w:eastAsia="Times New Roman" w:hAnsi="Arial" w:cs="Arial"/>
          <w:bCs/>
          <w:sz w:val="24"/>
          <w:szCs w:val="24"/>
        </w:rPr>
        <w:t>пределах</w:t>
      </w:r>
      <w:proofErr w:type="gramEnd"/>
      <w:r w:rsidRPr="009C2507">
        <w:rPr>
          <w:rFonts w:ascii="Arial" w:eastAsia="Times New Roman" w:hAnsi="Arial" w:cs="Arial"/>
          <w:bCs/>
          <w:sz w:val="24"/>
          <w:szCs w:val="24"/>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Администрацию Уведомление об уточнении вида и принадлежности платежа согласно приложению N 5 к настоящему Порядку.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Внесение </w:t>
      </w:r>
      <w:proofErr w:type="gramStart"/>
      <w:r w:rsidRPr="009C2507">
        <w:rPr>
          <w:rFonts w:ascii="Arial" w:eastAsia="Times New Roman" w:hAnsi="Arial" w:cs="Arial"/>
          <w:bCs/>
          <w:sz w:val="24"/>
          <w:szCs w:val="24"/>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9C2507">
        <w:rPr>
          <w:rFonts w:ascii="Arial" w:eastAsia="Times New Roman" w:hAnsi="Arial" w:cs="Arial"/>
          <w:bCs/>
          <w:sz w:val="24"/>
          <w:szCs w:val="24"/>
        </w:rPr>
        <w:t>:</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 при изменении на основании нормативных правовых актов Министерства финансов Российской Федерации или Министерства финансов Красноярского края в соответствии с установленными бюджетным законодательством полномочиями принципов назначения, структуры кодов бюджетной классификации;</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Администрацией осуществляется в установленном порядке уточнение кода бюджетной классификации на лицевом счете бюджета, открытого в УФК по Красноярскому краю.</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Администрации в УФК по Красноярскому краю.</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Копия Уведомления об уточнении вида и принадлежности платежа, на основании которого Администрация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Учет операции по уточнению кода бюджетной классификации осуществляется при наличии: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подписи главы сельского поселения (уполномоченного им лица) в поле "Отметка Администрации" Уведомления об уточнении вида и принадлежности платежа, представленного клиентом в Администрацию;</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Порядком санкционирования.</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Положения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414-П/8н.</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этом в поле "Назначение платежа" расчетного документа должна содержаться ссылка на номер и дату расчетного документа Администрации сельского поселения,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2.5.5. </w:t>
      </w:r>
      <w:proofErr w:type="gramStart"/>
      <w:r w:rsidRPr="009C2507">
        <w:rPr>
          <w:rFonts w:ascii="Arial" w:eastAsia="Times New Roman" w:hAnsi="Arial" w:cs="Arial"/>
          <w:bCs/>
          <w:sz w:val="24"/>
          <w:szCs w:val="24"/>
        </w:rPr>
        <w:t xml:space="preserve">Если кассовые поступления, зачисленные на счета Администрации,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Администрация направляет соответствующему получателю бюджетных средств (администратору источников финансирования дефицита бюджета) Запрос на выяснение принадлежности платежа согласно приложению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11 к настоящему Порядку.</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течение десяти рабочих дней со дня получения Запроса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Администрацию Уведомление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случае</w:t>
      </w:r>
      <w:proofErr w:type="gramStart"/>
      <w:r w:rsidRPr="009C2507">
        <w:rPr>
          <w:rFonts w:ascii="Arial" w:eastAsia="Times New Roman" w:hAnsi="Arial" w:cs="Arial"/>
          <w:bCs/>
          <w:sz w:val="24"/>
          <w:szCs w:val="24"/>
        </w:rPr>
        <w:t>,</w:t>
      </w:r>
      <w:proofErr w:type="gramEnd"/>
      <w:r w:rsidRPr="009C2507">
        <w:rPr>
          <w:rFonts w:ascii="Arial" w:eastAsia="Times New Roman" w:hAnsi="Arial" w:cs="Arial"/>
          <w:bCs/>
          <w:sz w:val="24"/>
          <w:szCs w:val="24"/>
        </w:rPr>
        <w:t xml:space="preserve"> если клиент отказывается от поступления, указанного в Запросе на выяснение принадлежности платежа, для информирования об этом Администрации он направляет Уведомление об уточнении вида и принадлежности платежа, где в поле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Возврат средств, ошибочно зачисленных и отраженных на лицевом счете </w:t>
      </w:r>
      <w:proofErr w:type="gramStart"/>
      <w:r w:rsidRPr="009C2507">
        <w:rPr>
          <w:rFonts w:ascii="Arial" w:eastAsia="Times New Roman" w:hAnsi="Arial" w:cs="Arial"/>
          <w:bCs/>
          <w:sz w:val="24"/>
          <w:szCs w:val="24"/>
        </w:rPr>
        <w:t>администратора источников финансирования дефицита бюджета</w:t>
      </w:r>
      <w:proofErr w:type="gramEnd"/>
      <w:r w:rsidRPr="009C2507">
        <w:rPr>
          <w:rFonts w:ascii="Arial" w:eastAsia="Times New Roman" w:hAnsi="Arial" w:cs="Arial"/>
          <w:bCs/>
          <w:sz w:val="24"/>
          <w:szCs w:val="24"/>
        </w:rPr>
        <w:t xml:space="preserve"> осуществляется на основании Заявки на возврат, оформленной администратором источников финансирования дефицита бюджета (получателем бюджетных средств).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40101, для перечисления в доход соответствующего бюджета.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 xml:space="preserve">В случае если суммы возврата дебиторской задолженности прошлых лет поступили на счет </w:t>
      </w:r>
      <w:r w:rsidR="006A517E" w:rsidRPr="009C2507">
        <w:rPr>
          <w:rFonts w:ascii="Arial" w:eastAsia="Times New Roman" w:hAnsi="Arial" w:cs="Arial"/>
          <w:bCs/>
          <w:sz w:val="24"/>
          <w:szCs w:val="24"/>
        </w:rPr>
        <w:t xml:space="preserve">№ </w:t>
      </w:r>
      <w:r w:rsidRPr="009C2507">
        <w:rPr>
          <w:rFonts w:ascii="Arial" w:eastAsia="Times New Roman" w:hAnsi="Arial" w:cs="Arial"/>
          <w:bCs/>
          <w:sz w:val="24"/>
          <w:szCs w:val="24"/>
        </w:rPr>
        <w:t xml:space="preserve">40204, минуя счет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2.5.7. Учет кассовых поступлений производится на соответствующих лицевых счетах, открытых в Администрации на основании расчетных или кассовых документов в разрезе кодов бюджетной классификации.</w:t>
      </w:r>
    </w:p>
    <w:p w:rsidR="00E5050A" w:rsidRPr="009C2507" w:rsidRDefault="00E5050A" w:rsidP="006A517E">
      <w:pPr>
        <w:spacing w:after="0" w:line="240" w:lineRule="auto"/>
        <w:ind w:right="43"/>
        <w:jc w:val="center"/>
        <w:rPr>
          <w:rFonts w:ascii="Arial" w:eastAsia="Times New Roman" w:hAnsi="Arial" w:cs="Arial"/>
          <w:b/>
          <w:bCs/>
          <w:sz w:val="24"/>
          <w:szCs w:val="24"/>
        </w:rPr>
      </w:pPr>
    </w:p>
    <w:p w:rsidR="00E5050A" w:rsidRPr="009C2507" w:rsidRDefault="006A517E" w:rsidP="006A517E">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3</w:t>
      </w:r>
      <w:r w:rsidR="00E5050A" w:rsidRPr="009C2507">
        <w:rPr>
          <w:rFonts w:ascii="Arial" w:eastAsia="Times New Roman" w:hAnsi="Arial" w:cs="Arial"/>
          <w:b/>
          <w:bCs/>
          <w:sz w:val="24"/>
          <w:szCs w:val="24"/>
        </w:rPr>
        <w:t>. Предоставление Администрации информации участникам</w:t>
      </w:r>
    </w:p>
    <w:p w:rsidR="00E5050A" w:rsidRPr="009C2507" w:rsidRDefault="00E5050A" w:rsidP="006A517E">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бюджетного процесса об операциях, осуществленных</w:t>
      </w:r>
    </w:p>
    <w:p w:rsidR="00E5050A" w:rsidRPr="009C2507" w:rsidRDefault="00E5050A" w:rsidP="006A517E">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подведомственными им казенными учреждениями</w:t>
      </w:r>
    </w:p>
    <w:p w:rsidR="006A517E" w:rsidRPr="009C2507" w:rsidRDefault="006A517E" w:rsidP="006A517E">
      <w:pPr>
        <w:spacing w:after="0" w:line="240" w:lineRule="auto"/>
        <w:ind w:right="43"/>
        <w:jc w:val="center"/>
        <w:rPr>
          <w:rFonts w:ascii="Arial" w:eastAsia="Times New Roman" w:hAnsi="Arial" w:cs="Arial"/>
          <w:b/>
          <w:bCs/>
          <w:sz w:val="24"/>
          <w:szCs w:val="24"/>
        </w:rPr>
      </w:pP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3.1. </w:t>
      </w:r>
      <w:proofErr w:type="gramStart"/>
      <w:r w:rsidRPr="009C2507">
        <w:rPr>
          <w:rFonts w:ascii="Arial" w:eastAsia="Times New Roman" w:hAnsi="Arial" w:cs="Arial"/>
          <w:bCs/>
          <w:sz w:val="24"/>
          <w:szCs w:val="24"/>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9C2507">
        <w:rPr>
          <w:rFonts w:ascii="Arial" w:eastAsia="Times New Roman" w:hAnsi="Arial" w:cs="Arial"/>
          <w:bCs/>
          <w:sz w:val="24"/>
          <w:szCs w:val="24"/>
        </w:rPr>
        <w:t xml:space="preserve"> приложениям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7 - 10 к настоящему Порядку.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3.3. Сводные данные и Реестр принятых на учет бюджетных </w:t>
      </w:r>
      <w:proofErr w:type="gramStart"/>
      <w:r w:rsidRPr="009C2507">
        <w:rPr>
          <w:rFonts w:ascii="Arial" w:eastAsia="Times New Roman" w:hAnsi="Arial" w:cs="Arial"/>
          <w:bCs/>
          <w:sz w:val="24"/>
          <w:szCs w:val="24"/>
        </w:rPr>
        <w:t>обязательств</w:t>
      </w:r>
      <w:proofErr w:type="gramEnd"/>
      <w:r w:rsidRPr="009C2507">
        <w:rPr>
          <w:rFonts w:ascii="Arial" w:eastAsia="Times New Roman" w:hAnsi="Arial" w:cs="Arial"/>
          <w:bCs/>
          <w:sz w:val="24"/>
          <w:szCs w:val="24"/>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Ад</w:t>
      </w:r>
      <w:r w:rsidR="006A517E" w:rsidRPr="009C2507">
        <w:rPr>
          <w:rFonts w:ascii="Arial" w:eastAsia="Times New Roman" w:hAnsi="Arial" w:cs="Arial"/>
          <w:bCs/>
          <w:sz w:val="24"/>
          <w:szCs w:val="24"/>
        </w:rPr>
        <w:t>министрации сельского поселения</w:t>
      </w:r>
      <w:r w:rsidRPr="009C2507">
        <w:rPr>
          <w:rFonts w:ascii="Arial" w:eastAsia="Times New Roman" w:hAnsi="Arial" w:cs="Arial"/>
          <w:bCs/>
          <w:sz w:val="24"/>
          <w:szCs w:val="24"/>
        </w:rPr>
        <w:t>.</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6A517E" w:rsidP="006A517E">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4</w:t>
      </w:r>
      <w:r w:rsidR="00E5050A" w:rsidRPr="009C2507">
        <w:rPr>
          <w:rFonts w:ascii="Arial" w:eastAsia="Times New Roman" w:hAnsi="Arial" w:cs="Arial"/>
          <w:b/>
          <w:bCs/>
          <w:sz w:val="24"/>
          <w:szCs w:val="24"/>
        </w:rPr>
        <w:t>. Организация работы с клиентами</w:t>
      </w:r>
    </w:p>
    <w:p w:rsidR="006A517E" w:rsidRPr="009C2507" w:rsidRDefault="006A517E" w:rsidP="006A517E">
      <w:pPr>
        <w:spacing w:after="0" w:line="240" w:lineRule="auto"/>
        <w:ind w:right="43"/>
        <w:jc w:val="center"/>
        <w:rPr>
          <w:rFonts w:ascii="Arial" w:eastAsia="Times New Roman" w:hAnsi="Arial" w:cs="Arial"/>
          <w:bCs/>
          <w:sz w:val="24"/>
          <w:szCs w:val="24"/>
        </w:rPr>
      </w:pP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4.1. Распорядок операционного дня, график приема и обработки полученных документов устанавливается Администрацией.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4.2. Право подписания документов по внутреннему документообороту Администрации, расчетных и кассовых документов, предоставляемое работникам, оформляется распоряжением Администрации с указанием перечня операций.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Право контрольной подписи на документах без ограничения перечня операций имеют глава Городищенского сельсовета или уполномоченное лицо.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 В этом случае им контролируются документы по операциям, выполняемые другими работниками.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4.3. Распределение и закрепление конкретных обязанностей за работниками Администрации,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9C2507">
        <w:rPr>
          <w:rFonts w:ascii="Arial" w:eastAsia="Times New Roman" w:hAnsi="Arial" w:cs="Arial"/>
          <w:bCs/>
          <w:sz w:val="24"/>
          <w:szCs w:val="24"/>
        </w:rPr>
        <w:t>внебанковских</w:t>
      </w:r>
      <w:proofErr w:type="spellEnd"/>
      <w:r w:rsidRPr="009C2507">
        <w:rPr>
          <w:rFonts w:ascii="Arial" w:eastAsia="Times New Roman" w:hAnsi="Arial" w:cs="Arial"/>
          <w:bCs/>
          <w:sz w:val="24"/>
          <w:szCs w:val="24"/>
        </w:rPr>
        <w:t xml:space="preserve"> документов; формирования и выдачи информации об операциях по исполнению бюджета Городищенского сельсовета определяет Администрация.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4.4. Организация документооборота в Администрации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4.5. Начало и окончание операционного дня, в том числе время приема платежных документов клиентов, устанавливается Администрацией с учетом Регламента обмена платежными документами с УФК по Красноярскому краю и банками.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Прием документов, поступивших в Администрацию на бумажном носителе, производится уполномоченными работниками Администрации.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отсутствии технической возможности организации электронного документооборота с применением электронной подписи документы представляются в Администрацию на бумажном носителе с одновременным представлением на машинном носителе.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E5050A" w:rsidRPr="009C2507" w:rsidRDefault="00E5050A" w:rsidP="006A517E">
      <w:pPr>
        <w:tabs>
          <w:tab w:val="left" w:pos="709"/>
        </w:tabs>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E5050A" w:rsidRPr="009C2507" w:rsidRDefault="00E5050A" w:rsidP="006A517E">
      <w:pPr>
        <w:tabs>
          <w:tab w:val="left" w:pos="709"/>
        </w:tabs>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E5050A" w:rsidRPr="009C2507" w:rsidRDefault="00E5050A" w:rsidP="006A517E">
      <w:pPr>
        <w:tabs>
          <w:tab w:val="left" w:pos="709"/>
        </w:tabs>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Хранение документов осуществляется Администрацией в соответствии с правилами государственного архивного дела. </w:t>
      </w:r>
    </w:p>
    <w:p w:rsidR="00E5050A" w:rsidRPr="009C2507" w:rsidRDefault="00E5050A" w:rsidP="006A517E">
      <w:pPr>
        <w:tabs>
          <w:tab w:val="left" w:pos="709"/>
        </w:tabs>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электронном документообороте порядок хранения электронных документов устанавливается распоряжением Администрации.</w:t>
      </w:r>
    </w:p>
    <w:p w:rsidR="00E5050A" w:rsidRPr="009C2507" w:rsidRDefault="00E5050A" w:rsidP="006A517E">
      <w:pPr>
        <w:tabs>
          <w:tab w:val="left" w:pos="709"/>
        </w:tabs>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4.8. Организация документооборота при осуществлении операций, содержащих сведения, составляющие государственную тайну, осуществляется Администрацией в соответствии с требованиями, установленными законодательством Российской Федерации о государственной тайне.</w:t>
      </w:r>
    </w:p>
    <w:p w:rsidR="00E5050A" w:rsidRPr="009C2507" w:rsidRDefault="00E5050A" w:rsidP="00E5050A">
      <w:pPr>
        <w:spacing w:after="0" w:line="240" w:lineRule="auto"/>
        <w:ind w:right="43"/>
        <w:jc w:val="both"/>
        <w:rPr>
          <w:rFonts w:ascii="Arial" w:eastAsia="Times New Roman" w:hAnsi="Arial" w:cs="Arial"/>
          <w:bCs/>
          <w:sz w:val="24"/>
          <w:szCs w:val="24"/>
        </w:rPr>
      </w:pPr>
    </w:p>
    <w:p w:rsidR="00E5050A" w:rsidRPr="009C2507" w:rsidRDefault="006A517E" w:rsidP="006A517E">
      <w:pPr>
        <w:spacing w:after="0" w:line="240" w:lineRule="auto"/>
        <w:ind w:right="43"/>
        <w:jc w:val="center"/>
        <w:rPr>
          <w:rFonts w:ascii="Arial" w:eastAsia="Times New Roman" w:hAnsi="Arial" w:cs="Arial"/>
          <w:b/>
          <w:bCs/>
          <w:sz w:val="24"/>
          <w:szCs w:val="24"/>
        </w:rPr>
      </w:pPr>
      <w:r w:rsidRPr="009C2507">
        <w:rPr>
          <w:rFonts w:ascii="Arial" w:eastAsia="Times New Roman" w:hAnsi="Arial" w:cs="Arial"/>
          <w:b/>
          <w:bCs/>
          <w:sz w:val="24"/>
          <w:szCs w:val="24"/>
        </w:rPr>
        <w:t>5</w:t>
      </w:r>
      <w:r w:rsidR="00E5050A" w:rsidRPr="009C2507">
        <w:rPr>
          <w:rFonts w:ascii="Arial" w:eastAsia="Times New Roman" w:hAnsi="Arial" w:cs="Arial"/>
          <w:b/>
          <w:bCs/>
          <w:sz w:val="24"/>
          <w:szCs w:val="24"/>
        </w:rPr>
        <w:t>. Указания по заполнению форм документов,</w:t>
      </w:r>
    </w:p>
    <w:p w:rsidR="00E5050A" w:rsidRPr="009C2507" w:rsidRDefault="00E5050A" w:rsidP="006A517E">
      <w:pPr>
        <w:spacing w:after="0" w:line="240" w:lineRule="auto"/>
        <w:ind w:right="43"/>
        <w:jc w:val="center"/>
        <w:rPr>
          <w:rFonts w:ascii="Arial" w:eastAsia="Times New Roman" w:hAnsi="Arial" w:cs="Arial"/>
          <w:b/>
          <w:bCs/>
          <w:sz w:val="24"/>
          <w:szCs w:val="24"/>
        </w:rPr>
      </w:pPr>
      <w:proofErr w:type="gramStart"/>
      <w:r w:rsidRPr="009C2507">
        <w:rPr>
          <w:rFonts w:ascii="Arial" w:eastAsia="Times New Roman" w:hAnsi="Arial" w:cs="Arial"/>
          <w:b/>
          <w:bCs/>
          <w:sz w:val="24"/>
          <w:szCs w:val="24"/>
        </w:rPr>
        <w:t>представленных в приложениях к Порядку</w:t>
      </w:r>
      <w:proofErr w:type="gramEnd"/>
    </w:p>
    <w:p w:rsidR="006A517E" w:rsidRPr="009C2507" w:rsidRDefault="006A517E" w:rsidP="006A517E">
      <w:pPr>
        <w:spacing w:after="0" w:line="240" w:lineRule="auto"/>
        <w:ind w:right="43"/>
        <w:jc w:val="center"/>
        <w:rPr>
          <w:rFonts w:ascii="Arial" w:eastAsia="Times New Roman" w:hAnsi="Arial" w:cs="Arial"/>
          <w:b/>
          <w:bCs/>
          <w:sz w:val="24"/>
          <w:szCs w:val="24"/>
        </w:rPr>
      </w:pP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5.1. При заполнении форм документов устанавливаются следующие общие правила: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заголовочная часть формы документа заполняется в обязательном порядке;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отсутствии суммовых показателей в документе по соответствующим графе и строке указывается ноль ("0");</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второй и последующих страницах документа указывается номер документа (при его наличии) и дата формирования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5.2. Формирование Заявки на кассовый расход осуществляется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наименовании формы документа указывается номер, присвоенный клиентом, оформляющим Заявку на кассовый расход.</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заголовочной части формы документа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по строке "Наименование клиента" - наименование получателя бюджетных средств или администратора источников финансирования дефицита бюджета, формирующего Заявку на кассовый расход, или главного распорядителя (распорядителя) бюджетных средств в случае формирования Заявки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9C2507">
        <w:rPr>
          <w:rFonts w:ascii="Arial" w:eastAsia="Times New Roman" w:hAnsi="Arial" w:cs="Arial"/>
          <w:bCs/>
          <w:sz w:val="24"/>
          <w:szCs w:val="24"/>
        </w:rPr>
        <w:t xml:space="preserve"> реестру.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При этом наименование клиента-участника бюджетного процесса в заголовочной части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Заявки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Номер лицевого счета клиента, указанный в кодовой зоне, должен соответствовать номеру соответствующего лицевого счета, открытому Администрацией;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Заявку на кассовый расход с отражением в кодовой зоне кода главы.</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Наименование главного распорядителя бюджетных средств или главного администратора источников финансирования дефицита бюджета в заголовочной части Заявки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соответствовать коду, указанному в соответствующей реестровой записи </w:t>
      </w:r>
      <w:proofErr w:type="gramStart"/>
      <w:r w:rsidRPr="009C2507">
        <w:rPr>
          <w:rFonts w:ascii="Arial" w:eastAsia="Times New Roman" w:hAnsi="Arial" w:cs="Arial"/>
          <w:bCs/>
          <w:sz w:val="24"/>
          <w:szCs w:val="24"/>
        </w:rPr>
        <w:t>Сводного</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реестра;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"Наименование бюджета" - "бюджет Городищенского сельсовета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по строке "Финансовый орган" - "Администрация Городищенского сельсовета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Строка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"Вид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1 "Реквизиты документа" Заявки на кассовый расход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1 - порядковый номер записи по строке;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2, 3 - соответственно сумма Заявки на кассовый расход в валюте, в которой должна быть осуществлена выплата, и код валюты выплаты по Общероссийскому классификатору валют (далее - ОКВ);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4 - сумма выплаты в рублях. Графа 4 заполняется в случае, если бюджетное обязательство было принято в иностранной валюте, а оплата осуществляется в рублях (в графах 2, 3 указываются соответственно сумма в валюте обязательства и код по ОКВ, в графе 4 - сумма выплаты в рублях);</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5 - признак авансового платежа. Если платеж является авансовым, в графе указывается "Да", если платеж не является авансовым - указывается "Нет";</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6 - сумма НДС в валюте заявки (при необходимости);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7, 8, 9 - соответственно очередность, вид, назначение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При этом в графе 9 указывается назначение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При этом если Заявка на кассовый расход формируется для осуществления </w:t>
      </w:r>
      <w:proofErr w:type="spellStart"/>
      <w:r w:rsidRPr="009C2507">
        <w:rPr>
          <w:rFonts w:ascii="Arial" w:eastAsia="Times New Roman" w:hAnsi="Arial" w:cs="Arial"/>
          <w:bCs/>
          <w:sz w:val="24"/>
          <w:szCs w:val="24"/>
        </w:rPr>
        <w:t>внебанковской</w:t>
      </w:r>
      <w:proofErr w:type="spellEnd"/>
      <w:r w:rsidRPr="009C2507">
        <w:rPr>
          <w:rFonts w:ascii="Arial" w:eastAsia="Times New Roman" w:hAnsi="Arial" w:cs="Arial"/>
          <w:bCs/>
          <w:sz w:val="24"/>
          <w:szCs w:val="24"/>
        </w:rPr>
        <w:t xml:space="preserve"> операции, влекущей восстановление кассового расхода по соответствующему коду бюджетной классификации, то в графе 9 в скобках перед текстовым примечанием указывается номер бюджетного обязательства, по которому должно пройти восстановление средств.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2 "Реквизиты документа-основания" Заявки на кассовый расход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По каждой строке в графах 1, 2, 3, 4, 5 указываются соответственно вид, номер, дата, предмет (краткое содержание), номер копии сканированного документа-основания (государственный контракт, договор, счет, накладная, акт выполненных работ, другое).</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Если заполняется раздел 2, раздел 4 Заявки на кассовый расход не заполняется.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3 "Реквизиты контрагента" Заявки на кассовый расход заполняется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1, 2, 3, 4, 5 - соответственно наименование (фамилия, имя, отчество – для физического лица), ИНН, КПП, номер лицевого счета, номер банковского счета контрагента.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Лицевой счет контрагента указывается в графе 4 в случае, если контрагент является участником бюджетного процесса, лицевой счет которого открыт в Администрации;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8 - наименование, БИК, номер корреспондентского счета банка, в котором открыт счет контрагента.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В разделе 3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4 "Реквизиты налоговых платежей" Заявки на кассовый расход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1 - статус налогоплательщика;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2, 3 - соответственно коды бюджетной классификации и коды по Общероссийскому классификатору территорий муниципальных образований (далее - коды ОКТМО);</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4, 8 - соответственно основание и тип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5 - период времени, за который исчисляется сумма налога, подлежащая уплате;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 соответственно номер и дата документа-основания на перечисление средств в оплату налоговых платежей.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Если заполняется раздел 4, раздел 2 Заявки на кассовый расход не заполняется.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5 "Расшифровка заявки на кассовый расход" Заявки на кассовый расход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указывается: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1 - уникальный идентификатор начислений (УИН) в случае его наличия;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2 -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для расходов коды указываются по классификации расходов бюджетов;</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для источников финансирования дефицита бюджета </w:t>
      </w:r>
      <w:proofErr w:type="gramStart"/>
      <w:r w:rsidRPr="009C2507">
        <w:rPr>
          <w:rFonts w:ascii="Arial" w:eastAsia="Times New Roman" w:hAnsi="Arial" w:cs="Arial"/>
          <w:bCs/>
          <w:sz w:val="24"/>
          <w:szCs w:val="24"/>
        </w:rPr>
        <w:t>коды указываются по классификации источников финансирования дефицита бюджетов</w:t>
      </w:r>
      <w:proofErr w:type="gramEnd"/>
      <w:r w:rsidRPr="009C2507">
        <w:rPr>
          <w:rFonts w:ascii="Arial" w:eastAsia="Times New Roman" w:hAnsi="Arial" w:cs="Arial"/>
          <w:bCs/>
          <w:sz w:val="24"/>
          <w:szCs w:val="24"/>
        </w:rPr>
        <w:t>;</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4 - коды бюджетной классификации, по которым должно осуществляться зачисление средств, перечисляемых в соответствии с данной Заявкой на кассовый расход;</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случае</w:t>
      </w:r>
      <w:proofErr w:type="gramStart"/>
      <w:r w:rsidRPr="009C2507">
        <w:rPr>
          <w:rFonts w:ascii="Arial" w:eastAsia="Times New Roman" w:hAnsi="Arial" w:cs="Arial"/>
          <w:bCs/>
          <w:sz w:val="24"/>
          <w:szCs w:val="24"/>
        </w:rPr>
        <w:t>,</w:t>
      </w:r>
      <w:proofErr w:type="gramEnd"/>
      <w:r w:rsidRPr="009C2507">
        <w:rPr>
          <w:rFonts w:ascii="Arial" w:eastAsia="Times New Roman" w:hAnsi="Arial" w:cs="Arial"/>
          <w:bCs/>
          <w:sz w:val="24"/>
          <w:szCs w:val="24"/>
        </w:rPr>
        <w:t xml:space="preserve"> если получателем платежа является другой участник бюджетного процесса, лицевой счет получателя бюджетных средств которого открыт в Администрации;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8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Графа 8 заполняется, если назначение платежа меняется в зависимости от кода бюджетной классификации или сумм, указанных в Заявке на кассовый расход;</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 графе 9 - "Учетный номер обязательства" указывается номер обязательства, присвоенный Администрацией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Заявка на кассовый расход. В случае первичного присвоения номера обязательству при регистрации Заявки на кассовый расход (без </w:t>
      </w:r>
      <w:r w:rsidRPr="009C2507">
        <w:rPr>
          <w:rFonts w:ascii="Arial" w:eastAsia="Times New Roman" w:hAnsi="Arial" w:cs="Arial"/>
          <w:bCs/>
          <w:sz w:val="24"/>
          <w:szCs w:val="24"/>
        </w:rPr>
        <w:lastRenderedPageBreak/>
        <w:t>предварительной регистрации самого бюджетного обязательства) данное поле заполняется Администрацией;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12 - в случае необходимости, перед текстовым примечанием в скобках код цели, а также иная информация, необходимая для исполнения бюджета.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Указанные в разделе 5 Заявки на кассовый расход коды бюджетной классификации должны соответствовать структуре и кодам бюджетной классификации, установленной </w:t>
      </w:r>
      <w:proofErr w:type="gramStart"/>
      <w:r w:rsidRPr="009C2507">
        <w:rPr>
          <w:rFonts w:ascii="Arial" w:eastAsia="Times New Roman" w:hAnsi="Arial" w:cs="Arial"/>
          <w:bCs/>
          <w:sz w:val="24"/>
          <w:szCs w:val="24"/>
        </w:rPr>
        <w:t>Финансовое</w:t>
      </w:r>
      <w:proofErr w:type="gramEnd"/>
      <w:r w:rsidRPr="009C2507">
        <w:rPr>
          <w:rFonts w:ascii="Arial" w:eastAsia="Times New Roman" w:hAnsi="Arial" w:cs="Arial"/>
          <w:bCs/>
          <w:sz w:val="24"/>
          <w:szCs w:val="24"/>
        </w:rPr>
        <w:t xml:space="preserve"> управлением финансов Российской Федерации на текущий финансовый год.</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каждой завершенной странице Заявки на кассовый расход проставляются: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руководителя (уполномоченного им лица с указанием должности) клиента, подписавшего Заявку на кассовый расход и расшифровка подписи с указанием инициалов и фамилии;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последнем листе Заявки на кассовый расход на подписи ставится оттиск печати клиента так, чтобы подписи и расшифровки подписи читались ясно и четко.</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Каждая завершенная страница Заявки на кассовый расход должна быть пронумерована с указанием общего числа страниц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последнем листе Заявки на кассовый расход ставится отметка Администрации о регистрации Заявки на кассовый расход. При этом указывается номер распоряжения на кассовый расход, присвоенный в Администрации, проставляется подпись работника Администрации, ответственного за обработку документа, его должность, расшифровка подписи с указанием инициалов и фамилии, номер телефона.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отметке Администрации об обработке Заявки на кассовый расход указывается дата обработки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5.4. Формирование Заявки на возврат осуществляется клиентом Администрации для возврата сре</w:t>
      </w:r>
      <w:proofErr w:type="gramStart"/>
      <w:r w:rsidRPr="009C2507">
        <w:rPr>
          <w:rFonts w:ascii="Arial" w:eastAsia="Times New Roman" w:hAnsi="Arial" w:cs="Arial"/>
          <w:bCs/>
          <w:sz w:val="24"/>
          <w:szCs w:val="24"/>
        </w:rPr>
        <w:t>дств пл</w:t>
      </w:r>
      <w:proofErr w:type="gramEnd"/>
      <w:r w:rsidRPr="009C2507">
        <w:rPr>
          <w:rFonts w:ascii="Arial" w:eastAsia="Times New Roman" w:hAnsi="Arial" w:cs="Arial"/>
          <w:bCs/>
          <w:sz w:val="24"/>
          <w:szCs w:val="24"/>
        </w:rPr>
        <w:t>ательщику.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наименовании формы документа указывается номер, присвоенный клиентом, оформляющим Заявку на возврат.</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заголовочной части формы документа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Дата заполнения документа должна быть не позднее даты текущего рабочего дня;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Заявку на возврат, с отражением в кодовой зоне номера соответствующего лицевого счета клиента, и его кода по Сводному реестру;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по строке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"Наименование бюджета" - "бюджет Городищенского сельсовета";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"Финансовый орган" - "Администрация Городищенского сельсовета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Раздел 1 "Реквизиты документа" Заявки на возврат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1 - код бюджетной классификации, по которому должен быть осуществлен возврат;</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2 - наименование вида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осуществления возврата: средства бюджета, средства юридических лиц, средства, поступающие во временное распоряжение;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3 - код ОКТМО. Графа заполняется в случае предоставления Заявки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администратором доходов бюджета;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4, 5, 6, 7, 8, 9 - соответственно сумма выплаты в валюте возврата, код валюты возврата по ОКВ, сумма возврата в валюте Российской Федерации, очередность, вид и назначение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2 "Реквизиты документа-основания" Заявки на возврат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1, 2, 3 - соответственно вид, номер, дата документа-основания для осуществления возврата.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2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Раздел 3 "Реквизиты получателя" Заявки на возврат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1, 2, 3 - соответственно наименование (фамилия, имя, отчество – для физического лица), ИНН, КПП получателя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4 - лицевой счет получателя, в случае, если получатель платежа является участником бюджетного процесса, лицевой счет которого открыт Администрации;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5 - номер банковского счета получателя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8 - соответственно наименование, БИК, номер корреспондентского счета банка, в котором открыт счет получателя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каждой завершенной странице Заявки на возврат проставляются: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руководителя (уполномоченного им лица с указанием должности) клиента, сформировавшего Заявку на возврат, и расшифровка подписи с указанием инициалов и фамилии;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главного бухгалтера (уполномоченного руководителем лица с указанием должности) клиента, расшифровка подписи с указанием инициалов и фамилии;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дата подписания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Каждая завершенная страница Заявки на возврат должна быть пронумерована с указанием общего числа страниц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На последнем листе Заявки на возврат ставится отметка Администрации о регистрации Заявки на возврат. При этом указывается номер Заявки на возврат, присвоенный в Администрации и подпись работника Администрации, ответственного за обработку документа, расшифровка подписи с указанием инициалов и фамилии, номер телефона.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отметке Администрации об обработке Заявки на возврат указывается дата обработки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5.8. Формирование Уведомления об уточнении вида и принадлежности платежа осуществляется клиентом </w:t>
      </w:r>
      <w:proofErr w:type="gramStart"/>
      <w:r w:rsidRPr="009C2507">
        <w:rPr>
          <w:rFonts w:ascii="Arial" w:eastAsia="Times New Roman" w:hAnsi="Arial" w:cs="Arial"/>
          <w:bCs/>
          <w:sz w:val="24"/>
          <w:szCs w:val="24"/>
        </w:rPr>
        <w:t>Администрации</w:t>
      </w:r>
      <w:proofErr w:type="gramEnd"/>
      <w:r w:rsidRPr="009C2507">
        <w:rPr>
          <w:rFonts w:ascii="Arial" w:eastAsia="Times New Roman" w:hAnsi="Arial" w:cs="Arial"/>
          <w:bCs/>
          <w:sz w:val="24"/>
          <w:szCs w:val="24"/>
        </w:rPr>
        <w:t xml:space="preserve">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наименовании формы документа указывается номер, присвоенный Уведомлению об уточнении вида и принадлежности платежа клиентом.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 заголовочной части формы документа указываются: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Уведомление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Строка "Получатель бюджетных средств, администратор источников финансирования дефицита бюджета" заполняется, если Уведомление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"Наименование бюджета" - "бюджет Городищенского сельсовета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"Финансовый орган" - «Администрация Городищенского сельсовета»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"Плательщик" - наименование учреждения, организации-плательщика или фамилия, имя, отчество физического лица-плательщика в соответствии с полученным Администрацией в качестве приложения к банковской выписке расчетным документом, с отражением в кодовой зоне для учреждения, организаци</w:t>
      </w:r>
      <w:proofErr w:type="gramStart"/>
      <w:r w:rsidRPr="009C2507">
        <w:rPr>
          <w:rFonts w:ascii="Arial" w:eastAsia="Times New Roman" w:hAnsi="Arial" w:cs="Arial"/>
          <w:bCs/>
          <w:sz w:val="24"/>
          <w:szCs w:val="24"/>
        </w:rPr>
        <w:t>и-</w:t>
      </w:r>
      <w:proofErr w:type="gramEnd"/>
      <w:r w:rsidRPr="009C2507">
        <w:rPr>
          <w:rFonts w:ascii="Arial" w:eastAsia="Times New Roman" w:hAnsi="Arial" w:cs="Arial"/>
          <w:bCs/>
          <w:sz w:val="24"/>
          <w:szCs w:val="24"/>
        </w:rPr>
        <w:t xml:space="preserve"> плательщика его ИНН и КПП, а также номера банковского счета плательщика;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Администрацией в качестве приложения к банковской выписке расчетным документом. Для учреждения, организации-плательщика строка не заполняется.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Табличная часть с данными уточняемого расчетного документа Уведомления об уточнении вида и принадлежности платежа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1 - порядковый номер записи;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2, 3, 4 - соответственно наименование, номер и дата расчетного документа, полученного Администрацией в качестве приложения к банковской выписке или иного уточняемого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 графе 5 - наименование получателя средств по расчетному документу или иному уточняемому документу. Если получателем средств по расчетному документу является бюджетное учреждение, то графа заполняется в соответствии с пунктом 1.2.4 Положения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298-П/173н;</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 соответственно ИНН и КПП получателя в соответствии с расчетным документом или иным уточняемым документом;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в графах 9, 10 - соответственно коды бюджетной классификации и код цели, в соответствии с расчетным документом, полученным Администрацией в качестве приложения к банковской выписке или иным уточняемым документом. В случае</w:t>
      </w:r>
      <w:proofErr w:type="gramStart"/>
      <w:r w:rsidRPr="009C2507">
        <w:rPr>
          <w:rFonts w:ascii="Arial" w:eastAsia="Times New Roman" w:hAnsi="Arial" w:cs="Arial"/>
          <w:bCs/>
          <w:sz w:val="24"/>
          <w:szCs w:val="24"/>
        </w:rPr>
        <w:t>,</w:t>
      </w:r>
      <w:proofErr w:type="gramEnd"/>
      <w:r w:rsidRPr="009C2507">
        <w:rPr>
          <w:rFonts w:ascii="Arial" w:eastAsia="Times New Roman" w:hAnsi="Arial" w:cs="Arial"/>
          <w:bCs/>
          <w:sz w:val="24"/>
          <w:szCs w:val="24"/>
        </w:rPr>
        <w:t xml:space="preserve"> если Уведомление формируется в ответ на Запрос на выяснение принадлежности платежа, то в графе 9 указывается код бюджетной классификации в соответствии с Запросом на выяснение принадлежности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11, 12 - соответственно сумма платежа и назначение платежа в разрезе кодов бюджетной классификации в соответствии с расчетным документом, полученным Финансовое управлением в качестве приложения к банковской выписке или иным расчетным документом.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Графа 12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13 по каждому коду бюджетной классификации указывается необходимое примечание. В случае</w:t>
      </w:r>
      <w:proofErr w:type="gramStart"/>
      <w:r w:rsidRPr="009C2507">
        <w:rPr>
          <w:rFonts w:ascii="Arial" w:eastAsia="Times New Roman" w:hAnsi="Arial" w:cs="Arial"/>
          <w:bCs/>
          <w:sz w:val="24"/>
          <w:szCs w:val="24"/>
        </w:rPr>
        <w:t>,</w:t>
      </w:r>
      <w:proofErr w:type="gramEnd"/>
      <w:r w:rsidRPr="009C2507">
        <w:rPr>
          <w:rFonts w:ascii="Arial" w:eastAsia="Times New Roman" w:hAnsi="Arial" w:cs="Arial"/>
          <w:bCs/>
          <w:sz w:val="24"/>
          <w:szCs w:val="24"/>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Заявки на кассовый расход, в соответствии с которой Администрацией был создан расчетный документ для осуществления кассового расхода.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Табличная часть с изменениями в расчетном документе Уведомления об уточнении вида и принадлежности платежа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таблице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1 - порядковый номер записи в табличной части с данными уточняемого расчетного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 xml:space="preserve">в графе 2 -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п. 1.2.4 Положения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298-П/173н;</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3, 4 - соответственно измененные ИНН и КПП получателя;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графе 5 - измененный код по ОКТМО, если Уведомление об уточнении вида и принадлежности платежа сформировано администратором доходов бюджета;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 соответственно измененные коды бюджетной классификации и измененный код цели;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8, 9 - соответственно измененная сумма платежа в разрезе кодов бюджетной классификации и измененное назначение платежа. В случае формирования Уведомления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Финансовом управлении.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случае формирования Уведомления об уточнении вида и принадлежности платежа получателем бюджетных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уточнения восстановленного кассового расхода в графе 9 в скобках указывается номер Заявки на кассовый расход, в соответствии с которой Администрацией был создан расчетный документ.</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На последней странице Уведомления об уточнении вида и принадлежности платежа проставляются: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руководителя (уполномоченного им лица с указанием должности) клиента, подписавшего Уведомление об уточнении вида и принадлежности платежа, расшифровка подписи с указанием инициалов и фамилии;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работника клиента, ответственного за формирование Уведомления об уточнении вида и принадлежности платежа, его должность, расшифровка подписи с указанием инициалов и фамилии, номер телефона;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дата подписания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Отметке Администрацией о принятии Уведомления об уточнении вида и принадлежности платежа проставляются: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заместителя главы администрации – начальника финансового управления (уполномоченного им лица с указанием должности) и расшифровка подписи с указанием инициалов и фамилии;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работника Администрации, ответственного за обработку документа, его должность, расшифровка подписи с указанием инициалов и фамилии, номер телефона; дата принятия на учет Уведомления об уточнении вида и принадлежности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Каждая завершенная страница Уведомления об уточнении вида и принадлежности платежа на бумажном носителе должна быть пронумерована с указанием общего числа страниц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5.13. Формирование Запроса на выяснение принадлежности платежа осуществляется Администрацией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наименовании формы документа указывается номер, присвоенный Запросу на выяснение принадлежности платежа Администрацией</w:t>
      </w:r>
      <w:proofErr w:type="gramStart"/>
      <w:r w:rsidRPr="009C2507">
        <w:rPr>
          <w:rFonts w:ascii="Arial" w:eastAsia="Times New Roman" w:hAnsi="Arial" w:cs="Arial"/>
          <w:bCs/>
          <w:sz w:val="24"/>
          <w:szCs w:val="24"/>
        </w:rPr>
        <w:t xml:space="preserve"> .</w:t>
      </w:r>
      <w:proofErr w:type="gramEnd"/>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заголовочной части формы документа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дата, на которую сформирован документ, с отражением в кодовой зоне даты, на которую сформирован документ в формате "день, месяц, год" (00.00.0000);</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"Наименование бюджета" - "бюджет Городищенского сельсовета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"Финансовый орган" - "Администрация Городищенского сельсовета ";</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"Плательщик" - наименование учреждения, организации-плательщика или фамилия, имя, отчество физического лица-плательщика в соответствии с полученным Администрацией в качестве приложения к банковской выписке расчетным документом, с отражением в кодовой зоне для учреждения, организаци</w:t>
      </w:r>
      <w:proofErr w:type="gramStart"/>
      <w:r w:rsidRPr="009C2507">
        <w:rPr>
          <w:rFonts w:ascii="Arial" w:eastAsia="Times New Roman" w:hAnsi="Arial" w:cs="Arial"/>
          <w:bCs/>
          <w:sz w:val="24"/>
          <w:szCs w:val="24"/>
        </w:rPr>
        <w:t>и-</w:t>
      </w:r>
      <w:proofErr w:type="gramEnd"/>
      <w:r w:rsidRPr="009C2507">
        <w:rPr>
          <w:rFonts w:ascii="Arial" w:eastAsia="Times New Roman" w:hAnsi="Arial" w:cs="Arial"/>
          <w:bCs/>
          <w:sz w:val="24"/>
          <w:szCs w:val="24"/>
        </w:rPr>
        <w:t xml:space="preserve"> плательщика его ИНН и КПП;</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строке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lastRenderedPageBreak/>
        <w:t>Табличная часть Запроса на выяснение принадлежности платежа заполняется следующим образом.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 каждой строке указываются: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1, 2, 3 - соответственно наименование, номер и дата расчетного документа, полученного Администрацией в качестве приложения к банковской выписке, по которому формируется Запрос на выяснение принадлежности платежа;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4, 5 - соответственно ИНН и КПП получателя в соответствии с расчетным документом;</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6, 7 - соответственно коды бюджетной классификации. В случае</w:t>
      </w:r>
      <w:proofErr w:type="gramStart"/>
      <w:r w:rsidRPr="009C2507">
        <w:rPr>
          <w:rFonts w:ascii="Arial" w:eastAsia="Times New Roman" w:hAnsi="Arial" w:cs="Arial"/>
          <w:bCs/>
          <w:sz w:val="24"/>
          <w:szCs w:val="24"/>
        </w:rPr>
        <w:t>,</w:t>
      </w:r>
      <w:proofErr w:type="gramEnd"/>
      <w:r w:rsidRPr="009C2507">
        <w:rPr>
          <w:rFonts w:ascii="Arial" w:eastAsia="Times New Roman" w:hAnsi="Arial" w:cs="Arial"/>
          <w:bCs/>
          <w:sz w:val="24"/>
          <w:szCs w:val="24"/>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E5050A" w:rsidRPr="009C2507" w:rsidRDefault="00E5050A" w:rsidP="006A517E">
      <w:pPr>
        <w:spacing w:after="0" w:line="240" w:lineRule="auto"/>
        <w:ind w:right="43" w:firstLine="709"/>
        <w:jc w:val="both"/>
        <w:rPr>
          <w:rFonts w:ascii="Arial" w:eastAsia="Times New Roman" w:hAnsi="Arial" w:cs="Arial"/>
          <w:bCs/>
          <w:sz w:val="24"/>
          <w:szCs w:val="24"/>
        </w:rPr>
      </w:pPr>
      <w:proofErr w:type="gramStart"/>
      <w:r w:rsidRPr="009C2507">
        <w:rPr>
          <w:rFonts w:ascii="Arial" w:eastAsia="Times New Roman" w:hAnsi="Arial" w:cs="Arial"/>
          <w:bCs/>
          <w:sz w:val="24"/>
          <w:szCs w:val="24"/>
        </w:rPr>
        <w:t>в</w:t>
      </w:r>
      <w:proofErr w:type="gramEnd"/>
      <w:r w:rsidRPr="009C2507">
        <w:rPr>
          <w:rFonts w:ascii="Arial" w:eastAsia="Times New Roman" w:hAnsi="Arial" w:cs="Arial"/>
          <w:bCs/>
          <w:sz w:val="24"/>
          <w:szCs w:val="24"/>
        </w:rPr>
        <w:t xml:space="preserve"> графе 8 - код по ОКТМО (при необходимости).</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графах 9, 10 - соответственно сумма и назначение платежа в соответствии с расчетным документом, полученным Администрацией в качестве приложения к банковской выписке.</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В заключительной части Запроса на выяснение принадлежности платежа проставляются:</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подпись работника Администрации, ответственного за формирование Запроса на выяснение принадлежности платежа, его должность, расшифровка подписи с указанием инициалов и фамилии, номер телефона; дата подписания документа.</w:t>
      </w:r>
    </w:p>
    <w:p w:rsidR="00E5050A" w:rsidRPr="009C2507" w:rsidRDefault="00E5050A" w:rsidP="006A517E">
      <w:pPr>
        <w:spacing w:after="0" w:line="240" w:lineRule="auto"/>
        <w:ind w:right="43" w:firstLine="709"/>
        <w:jc w:val="both"/>
        <w:rPr>
          <w:rFonts w:ascii="Arial" w:eastAsia="Times New Roman" w:hAnsi="Arial" w:cs="Arial"/>
          <w:bCs/>
          <w:sz w:val="24"/>
          <w:szCs w:val="24"/>
        </w:rPr>
      </w:pPr>
      <w:r w:rsidRPr="009C2507">
        <w:rPr>
          <w:rFonts w:ascii="Arial" w:eastAsia="Times New Roman" w:hAnsi="Arial" w:cs="Arial"/>
          <w:bCs/>
          <w:sz w:val="24"/>
          <w:szCs w:val="24"/>
        </w:rPr>
        <w:t>Каждая завершенная страница Запроса на выяснение принадлежности платежа на бумажном носителе должна быть пронумерована с указанием общего числа страниц документа.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sectPr w:rsidR="00E5050A" w:rsidRPr="009C2507">
          <w:pgSz w:w="12240" w:h="15840"/>
          <w:pgMar w:top="1134" w:right="850" w:bottom="1134" w:left="1701" w:header="720" w:footer="720" w:gutter="0"/>
          <w:cols w:space="720"/>
        </w:sectPr>
      </w:pP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noProof/>
          <w:sz w:val="24"/>
          <w:szCs w:val="24"/>
        </w:rPr>
        <w:lastRenderedPageBreak/>
        <mc:AlternateContent>
          <mc:Choice Requires="wps">
            <w:drawing>
              <wp:inline distT="0" distB="0" distL="0" distR="0" wp14:anchorId="2BBD4B6E" wp14:editId="18038CA3">
                <wp:extent cx="76200" cy="180975"/>
                <wp:effectExtent l="0" t="0" r="0" b="0"/>
                <wp:docPr id="3" name="Прямоугольник 3" descr="data:image/png;base64,iVBORw0KGgoAAAANSUhEUgAAAAgAAAATCAYAAACtHkzTAAAAAXNSR0IArs4c6QAAAARnQU1BAACxjwv8YQUAAAAJcEhZcwAADsMAAA7DAcdvqGQAAAAQSURBVChTYxgFo4CegIEBAAJzAAHGkD2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AgAAAATCAYAAACtHkzTAAAAAXNSR0IArs4c6QAAAARnQU1BAACxjwv8YQUAAAAJcEhZcwAADsMAAA7DAcdvqGQAAAAQSURBVChTYxgFo4CegIEBAAJzAAHGkD2HAAAAAElFTkSuQmCC"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" filled="f" stroked="f">
                <o:lock v:ext="edit" aspectratio="t"/>
                <w10:anchorlock/>
              </v:rect>
            </w:pict>
          </mc:Fallback>
        </mc:AlternateContent>
      </w:r>
    </w:p>
    <w:p w:rsidR="00E5050A" w:rsidRPr="009C2507" w:rsidRDefault="00E5050A" w:rsidP="006A517E">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6A517E" w:rsidRPr="009C2507">
        <w:rPr>
          <w:rFonts w:ascii="Arial" w:eastAsia="Times New Roman" w:hAnsi="Arial" w:cs="Arial"/>
          <w:bCs/>
          <w:sz w:val="24"/>
          <w:szCs w:val="24"/>
        </w:rPr>
        <w:t>№</w:t>
      </w:r>
      <w:r w:rsidRPr="009C2507">
        <w:rPr>
          <w:rFonts w:ascii="Arial" w:eastAsia="Times New Roman" w:hAnsi="Arial" w:cs="Arial"/>
          <w:bCs/>
          <w:sz w:val="24"/>
          <w:szCs w:val="24"/>
        </w:rPr>
        <w:t xml:space="preserve"> 1</w:t>
      </w:r>
    </w:p>
    <w:p w:rsidR="00E5050A" w:rsidRPr="009C2507" w:rsidRDefault="00E5050A" w:rsidP="006A517E">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0" w:type="auto"/>
        <w:tblCellMar>
          <w:left w:w="0" w:type="dxa"/>
          <w:right w:w="0" w:type="dxa"/>
        </w:tblCellMar>
        <w:tblLook w:val="04A0" w:firstRow="1" w:lastRow="0" w:firstColumn="1" w:lastColumn="0" w:noHBand="0" w:noVBand="1"/>
      </w:tblPr>
      <w:tblGrid>
        <w:gridCol w:w="3366"/>
        <w:gridCol w:w="8206"/>
        <w:gridCol w:w="1376"/>
        <w:gridCol w:w="840"/>
      </w:tblGrid>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13259" w:type="dxa"/>
            <w:gridSpan w:val="3"/>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Заявка на кассовый расход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клиента</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______________________________________________________</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лицевого счета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73"/>
        </w:trPr>
        <w:tc>
          <w:tcPr>
            <w:tcW w:w="10598" w:type="dxa"/>
            <w:gridSpan w:val="2"/>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Главный распорядитель бюджетных средств, главный </w:t>
            </w:r>
            <w:r w:rsidRPr="009C2507">
              <w:rPr>
                <w:rFonts w:ascii="Arial" w:eastAsia="Times New Roman" w:hAnsi="Arial" w:cs="Arial"/>
                <w:bCs/>
                <w:sz w:val="24"/>
                <w:szCs w:val="24"/>
              </w:rPr>
              <w:br/>
              <w:t xml:space="preserve">администратор источника финансирования </w:t>
            </w:r>
            <w:r w:rsidRPr="009C2507">
              <w:rPr>
                <w:rFonts w:ascii="Arial" w:eastAsia="Times New Roman" w:hAnsi="Arial" w:cs="Arial"/>
                <w:bCs/>
                <w:sz w:val="24"/>
                <w:szCs w:val="24"/>
              </w:rPr>
              <w:br/>
              <w:t>дефицита бюджета                                  _______________________________________________________</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Наименование бюджета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Приоритет исполнения</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Периодичность: ежедневная</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______________________________________________________</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Единица измерения:                     руб.</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675"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Вид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исполнения обязательств</w:t>
            </w:r>
          </w:p>
        </w:tc>
        <w:tc>
          <w:tcPr>
            <w:tcW w:w="6923" w:type="dxa"/>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____________________________________________________________</w:t>
            </w:r>
          </w:p>
        </w:tc>
        <w:tc>
          <w:tcPr>
            <w:tcW w:w="2661" w:type="dxa"/>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598"/>
        <w:gridCol w:w="1611"/>
        <w:gridCol w:w="1968"/>
        <w:gridCol w:w="1251"/>
        <w:gridCol w:w="1611"/>
        <w:gridCol w:w="1611"/>
        <w:gridCol w:w="1762"/>
        <w:gridCol w:w="1430"/>
        <w:gridCol w:w="1880"/>
      </w:tblGrid>
      <w:tr w:rsidR="00E5050A" w:rsidRPr="009C2507" w:rsidTr="00E5050A">
        <w:tc>
          <w:tcPr>
            <w:tcW w:w="0" w:type="auto"/>
            <w:gridSpan w:val="9"/>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Реквизиты документа</w:t>
            </w:r>
          </w:p>
        </w:tc>
      </w:tr>
      <w:tr w:rsidR="00E5050A" w:rsidRPr="009C2507" w:rsidTr="00E5050A">
        <w:tc>
          <w:tcPr>
            <w:tcW w:w="21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w:t>
            </w:r>
            <w:proofErr w:type="gramStart"/>
            <w:r w:rsidRPr="009C2507">
              <w:rPr>
                <w:rFonts w:ascii="Arial" w:eastAsia="Times New Roman" w:hAnsi="Arial" w:cs="Arial"/>
                <w:bCs/>
                <w:sz w:val="24"/>
                <w:szCs w:val="24"/>
              </w:rPr>
              <w:t>п</w:t>
            </w:r>
            <w:proofErr w:type="gramEnd"/>
            <w:r w:rsidRPr="009C2507">
              <w:rPr>
                <w:rFonts w:ascii="Arial" w:eastAsia="Times New Roman" w:hAnsi="Arial" w:cs="Arial"/>
                <w:bCs/>
                <w:sz w:val="24"/>
                <w:szCs w:val="24"/>
              </w:rPr>
              <w:t>/п</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6A517E">
            <w:pPr>
              <w:spacing w:after="0" w:line="240" w:lineRule="auto"/>
              <w:ind w:right="43"/>
              <w:jc w:val="center"/>
              <w:rPr>
                <w:rFonts w:ascii="Arial" w:eastAsia="Times New Roman" w:hAnsi="Arial" w:cs="Arial"/>
                <w:bCs/>
                <w:sz w:val="24"/>
                <w:szCs w:val="24"/>
              </w:rPr>
            </w:pPr>
            <w:r w:rsidRPr="009C2507">
              <w:rPr>
                <w:rFonts w:ascii="Arial" w:eastAsia="Times New Roman" w:hAnsi="Arial" w:cs="Arial"/>
                <w:bCs/>
                <w:sz w:val="24"/>
                <w:szCs w:val="24"/>
              </w:rPr>
              <w:t>Сумма в валюте выплаты</w:t>
            </w:r>
          </w:p>
        </w:tc>
        <w:tc>
          <w:tcPr>
            <w:tcW w:w="7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Код валюты по </w:t>
            </w:r>
            <w:hyperlink r:id="rId10" w:history="1">
              <w:r w:rsidRPr="009C2507">
                <w:rPr>
                  <w:rStyle w:val="ae"/>
                  <w:rFonts w:ascii="Arial" w:eastAsia="Times New Roman" w:hAnsi="Arial" w:cs="Arial"/>
                  <w:bCs/>
                  <w:sz w:val="24"/>
                  <w:szCs w:val="24"/>
                </w:rPr>
                <w:t>ОКВ</w:t>
              </w:r>
            </w:hyperlink>
          </w:p>
        </w:tc>
        <w:tc>
          <w:tcPr>
            <w:tcW w:w="45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Признак авансового платежа</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6A517E">
            <w:pPr>
              <w:spacing w:after="0" w:line="240" w:lineRule="auto"/>
              <w:ind w:right="43"/>
              <w:jc w:val="center"/>
              <w:rPr>
                <w:rFonts w:ascii="Arial" w:eastAsia="Times New Roman" w:hAnsi="Arial" w:cs="Arial"/>
                <w:bCs/>
                <w:sz w:val="24"/>
                <w:szCs w:val="24"/>
              </w:rPr>
            </w:pPr>
            <w:r w:rsidRPr="009C2507">
              <w:rPr>
                <w:rFonts w:ascii="Arial" w:eastAsia="Times New Roman" w:hAnsi="Arial" w:cs="Arial"/>
                <w:bCs/>
                <w:sz w:val="24"/>
                <w:szCs w:val="24"/>
              </w:rPr>
              <w:t>Сумма НДС в валюте заявки</w:t>
            </w:r>
          </w:p>
        </w:tc>
        <w:tc>
          <w:tcPr>
            <w:tcW w:w="64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Очередность платежа</w:t>
            </w:r>
          </w:p>
        </w:tc>
        <w:tc>
          <w:tcPr>
            <w:tcW w:w="52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Вид платежа</w:t>
            </w:r>
          </w:p>
        </w:tc>
        <w:tc>
          <w:tcPr>
            <w:tcW w:w="68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 (примечание)</w:t>
            </w:r>
          </w:p>
        </w:tc>
      </w:tr>
      <w:tr w:rsidR="00E5050A" w:rsidRPr="009C2507" w:rsidTr="00E5050A">
        <w:tc>
          <w:tcPr>
            <w:tcW w:w="21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7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45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64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52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68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r>
      <w:tr w:rsidR="00E5050A" w:rsidRPr="009C2507" w:rsidTr="00E5050A">
        <w:tc>
          <w:tcPr>
            <w:tcW w:w="21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                   ______________________________________________________________________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прописью</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_____________ ______________________ _______________________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бухгалтер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_____________ ______________________ _______________________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"___" _____________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0" w:type="auto"/>
        <w:tblCellMar>
          <w:left w:w="0" w:type="dxa"/>
          <w:right w:w="0" w:type="dxa"/>
        </w:tblCellMar>
        <w:tblLook w:val="04A0" w:firstRow="1" w:lastRow="0" w:firstColumn="1" w:lastColumn="0" w:noHBand="0" w:noVBand="1"/>
      </w:tblPr>
      <w:tblGrid>
        <w:gridCol w:w="11249"/>
        <w:gridCol w:w="2539"/>
      </w:tblGrid>
      <w:tr w:rsidR="00E5050A" w:rsidRPr="009C2507" w:rsidTr="00E5050A">
        <w:trPr>
          <w:trHeight w:val="1670"/>
        </w:trPr>
        <w:tc>
          <w:tcPr>
            <w:tcW w:w="11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Отметка Финансового органа </w:t>
            </w:r>
            <w:r w:rsidRPr="009C2507">
              <w:rPr>
                <w:rFonts w:ascii="Arial" w:eastAsia="Times New Roman" w:hAnsi="Arial" w:cs="Arial"/>
                <w:bCs/>
                <w:sz w:val="24"/>
                <w:szCs w:val="24"/>
              </w:rPr>
              <w:br/>
              <w:t>о регистрации Заявки на кассовый расход</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заявки____________________________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 исполнитель _____________ ______________________ _______________________   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           (телефон)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"___" _____________ 20__ г.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58" w:type="dxa"/>
            <w:tcBorders>
              <w:left w:val="single" w:sz="6" w:space="0" w:color="000000"/>
            </w:tcBorders>
            <w:tcMar>
              <w:top w:w="0" w:type="dxa"/>
              <w:left w:w="108" w:type="dxa"/>
              <w:bottom w:w="0" w:type="dxa"/>
              <w:right w:w="108" w:type="dxa"/>
            </w:tcMar>
            <w:vAlign w:val="bottom"/>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страницы</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страниц</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0" w:type="auto"/>
        <w:tblCellMar>
          <w:left w:w="0" w:type="dxa"/>
          <w:right w:w="0" w:type="dxa"/>
        </w:tblCellMar>
        <w:tblLook w:val="04A0" w:firstRow="1" w:lastRow="0" w:firstColumn="1" w:lastColumn="0" w:noHBand="0" w:noVBand="1"/>
      </w:tblPr>
      <w:tblGrid>
        <w:gridCol w:w="575"/>
        <w:gridCol w:w="160"/>
        <w:gridCol w:w="698"/>
        <w:gridCol w:w="655"/>
        <w:gridCol w:w="992"/>
        <w:gridCol w:w="1582"/>
        <w:gridCol w:w="1553"/>
        <w:gridCol w:w="640"/>
        <w:gridCol w:w="613"/>
        <w:gridCol w:w="969"/>
        <w:gridCol w:w="1214"/>
        <w:gridCol w:w="1503"/>
        <w:gridCol w:w="731"/>
        <w:gridCol w:w="1903"/>
      </w:tblGrid>
      <w:tr w:rsidR="00E5050A" w:rsidRPr="009C2507" w:rsidTr="00E5050A">
        <w:tc>
          <w:tcPr>
            <w:tcW w:w="467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 Реквизиты документа-основания</w:t>
            </w:r>
          </w:p>
        </w:tc>
        <w:tc>
          <w:tcPr>
            <w:tcW w:w="1010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Реквизиты контрагента</w:t>
            </w:r>
          </w:p>
        </w:tc>
      </w:tr>
      <w:tr w:rsidR="006A517E" w:rsidRPr="009C2507" w:rsidTr="00E5050A">
        <w:tc>
          <w:tcPr>
            <w:tcW w:w="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w:t>
            </w:r>
            <w:r w:rsidRPr="009C2507">
              <w:rPr>
                <w:rFonts w:ascii="Arial" w:eastAsia="Times New Roman" w:hAnsi="Arial" w:cs="Arial"/>
                <w:bCs/>
                <w:sz w:val="24"/>
                <w:szCs w:val="24"/>
              </w:rPr>
              <w:lastRenderedPageBreak/>
              <w:t>д</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Ном</w:t>
            </w:r>
            <w:r w:rsidRPr="009C2507">
              <w:rPr>
                <w:rFonts w:ascii="Arial" w:eastAsia="Times New Roman" w:hAnsi="Arial" w:cs="Arial"/>
                <w:bCs/>
                <w:sz w:val="24"/>
                <w:szCs w:val="24"/>
              </w:rPr>
              <w:lastRenderedPageBreak/>
              <w:t>ер</w:t>
            </w:r>
          </w:p>
        </w:tc>
        <w:tc>
          <w:tcPr>
            <w:tcW w:w="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Да</w:t>
            </w:r>
            <w:r w:rsidRPr="009C2507">
              <w:rPr>
                <w:rFonts w:ascii="Arial" w:eastAsia="Times New Roman" w:hAnsi="Arial" w:cs="Arial"/>
                <w:bCs/>
                <w:sz w:val="24"/>
                <w:szCs w:val="24"/>
              </w:rPr>
              <w:lastRenderedPageBreak/>
              <w:t>та</w:t>
            </w:r>
          </w:p>
        </w:tc>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Пред</w:t>
            </w:r>
            <w:r w:rsidRPr="009C2507">
              <w:rPr>
                <w:rFonts w:ascii="Arial" w:eastAsia="Times New Roman" w:hAnsi="Arial" w:cs="Arial"/>
                <w:bCs/>
                <w:sz w:val="24"/>
                <w:szCs w:val="24"/>
              </w:rPr>
              <w:lastRenderedPageBreak/>
              <w:t>мет</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Номер </w:t>
            </w:r>
            <w:r w:rsidRPr="009C2507">
              <w:rPr>
                <w:rFonts w:ascii="Arial" w:eastAsia="Times New Roman" w:hAnsi="Arial" w:cs="Arial"/>
                <w:bCs/>
                <w:sz w:val="24"/>
                <w:szCs w:val="24"/>
              </w:rPr>
              <w:lastRenderedPageBreak/>
              <w:t>копии сканированного документа - основания</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Наименова</w:t>
            </w:r>
            <w:r w:rsidRPr="009C2507">
              <w:rPr>
                <w:rFonts w:ascii="Arial" w:eastAsia="Times New Roman" w:hAnsi="Arial" w:cs="Arial"/>
                <w:bCs/>
                <w:sz w:val="24"/>
                <w:szCs w:val="24"/>
              </w:rPr>
              <w:lastRenderedPageBreak/>
              <w:t>ние/</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фамилия, имя, отчество</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ИН</w:t>
            </w:r>
            <w:r w:rsidRPr="009C2507">
              <w:rPr>
                <w:rFonts w:ascii="Arial" w:eastAsia="Times New Roman" w:hAnsi="Arial" w:cs="Arial"/>
                <w:bCs/>
                <w:sz w:val="24"/>
                <w:szCs w:val="24"/>
              </w:rPr>
              <w:lastRenderedPageBreak/>
              <w:t>Н</w:t>
            </w:r>
          </w:p>
        </w:tc>
        <w:tc>
          <w:tcPr>
            <w:tcW w:w="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КП</w:t>
            </w:r>
            <w:r w:rsidRPr="009C2507">
              <w:rPr>
                <w:rFonts w:ascii="Arial" w:eastAsia="Times New Roman" w:hAnsi="Arial" w:cs="Arial"/>
                <w:bCs/>
                <w:sz w:val="24"/>
                <w:szCs w:val="24"/>
              </w:rPr>
              <w:lastRenderedPageBreak/>
              <w:t>П</w:t>
            </w:r>
          </w:p>
        </w:tc>
        <w:tc>
          <w:tcPr>
            <w:tcW w:w="1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Лицев</w:t>
            </w:r>
            <w:r w:rsidRPr="009C2507">
              <w:rPr>
                <w:rFonts w:ascii="Arial" w:eastAsia="Times New Roman" w:hAnsi="Arial" w:cs="Arial"/>
                <w:bCs/>
                <w:sz w:val="24"/>
                <w:szCs w:val="24"/>
              </w:rPr>
              <w:lastRenderedPageBreak/>
              <w:t>ой счет</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Банковс</w:t>
            </w:r>
            <w:r w:rsidRPr="009C2507">
              <w:rPr>
                <w:rFonts w:ascii="Arial" w:eastAsia="Times New Roman" w:hAnsi="Arial" w:cs="Arial"/>
                <w:bCs/>
                <w:sz w:val="24"/>
                <w:szCs w:val="24"/>
              </w:rPr>
              <w:lastRenderedPageBreak/>
              <w:t>кий счет</w:t>
            </w:r>
          </w:p>
        </w:tc>
        <w:tc>
          <w:tcPr>
            <w:tcW w:w="1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Наименов</w:t>
            </w:r>
            <w:r w:rsidRPr="009C2507">
              <w:rPr>
                <w:rFonts w:ascii="Arial" w:eastAsia="Times New Roman" w:hAnsi="Arial" w:cs="Arial"/>
                <w:bCs/>
                <w:sz w:val="24"/>
                <w:szCs w:val="24"/>
              </w:rPr>
              <w:lastRenderedPageBreak/>
              <w:t>ание банка</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БИК </w:t>
            </w:r>
            <w:r w:rsidRPr="009C2507">
              <w:rPr>
                <w:rFonts w:ascii="Arial" w:eastAsia="Times New Roman" w:hAnsi="Arial" w:cs="Arial"/>
                <w:bCs/>
                <w:sz w:val="24"/>
                <w:szCs w:val="24"/>
              </w:rPr>
              <w:lastRenderedPageBreak/>
              <w:t>банка</w:t>
            </w:r>
          </w:p>
        </w:tc>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Корреспонден</w:t>
            </w:r>
            <w:r w:rsidRPr="009C2507">
              <w:rPr>
                <w:rFonts w:ascii="Arial" w:eastAsia="Times New Roman" w:hAnsi="Arial" w:cs="Arial"/>
                <w:bCs/>
                <w:sz w:val="24"/>
                <w:szCs w:val="24"/>
              </w:rPr>
              <w:lastRenderedPageBreak/>
              <w:t>тский счет банка</w:t>
            </w:r>
          </w:p>
        </w:tc>
      </w:tr>
      <w:tr w:rsidR="006A517E" w:rsidRPr="009C2507" w:rsidTr="00E5050A">
        <w:tc>
          <w:tcPr>
            <w:tcW w:w="7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1</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1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c>
          <w:tcPr>
            <w:tcW w:w="1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11</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w:t>
            </w:r>
          </w:p>
        </w:tc>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13</w:t>
            </w:r>
          </w:p>
        </w:tc>
      </w:tr>
      <w:tr w:rsidR="006A517E" w:rsidRPr="009C2507" w:rsidTr="00E5050A">
        <w:tc>
          <w:tcPr>
            <w:tcW w:w="7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w:t>
      </w:r>
    </w:p>
    <w:tbl>
      <w:tblPr>
        <w:tblW w:w="5000" w:type="pct"/>
        <w:tblCellMar>
          <w:left w:w="0" w:type="dxa"/>
          <w:right w:w="0" w:type="dxa"/>
        </w:tblCellMar>
        <w:tblLook w:val="04A0" w:firstRow="1" w:lastRow="0" w:firstColumn="1" w:lastColumn="0" w:noHBand="0" w:noVBand="1"/>
      </w:tblPr>
      <w:tblGrid>
        <w:gridCol w:w="3253"/>
        <w:gridCol w:w="1052"/>
        <w:gridCol w:w="1521"/>
        <w:gridCol w:w="1888"/>
        <w:gridCol w:w="1894"/>
        <w:gridCol w:w="1293"/>
        <w:gridCol w:w="1339"/>
        <w:gridCol w:w="1482"/>
      </w:tblGrid>
      <w:tr w:rsidR="00E5050A" w:rsidRPr="009C2507" w:rsidTr="00E5050A">
        <w:tc>
          <w:tcPr>
            <w:tcW w:w="0" w:type="auto"/>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 Реквизиты налоговых платежей</w:t>
            </w:r>
          </w:p>
        </w:tc>
      </w:tr>
      <w:tr w:rsidR="00E5050A" w:rsidRPr="009C2507" w:rsidTr="00E5050A">
        <w:tc>
          <w:tcPr>
            <w:tcW w:w="1185"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Статус налогоплательщика</w:t>
            </w:r>
          </w:p>
        </w:tc>
        <w:tc>
          <w:tcPr>
            <w:tcW w:w="383"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554"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Код </w:t>
            </w:r>
            <w:hyperlink r:id="rId11" w:history="1">
              <w:r w:rsidRPr="009C2507">
                <w:rPr>
                  <w:rStyle w:val="ae"/>
                  <w:rFonts w:ascii="Arial" w:eastAsia="Times New Roman" w:hAnsi="Arial" w:cs="Arial"/>
                  <w:bCs/>
                  <w:sz w:val="24"/>
                  <w:szCs w:val="24"/>
                </w:rPr>
                <w:t>ОКТМО</w:t>
              </w:r>
            </w:hyperlink>
          </w:p>
        </w:tc>
        <w:tc>
          <w:tcPr>
            <w:tcW w:w="688"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Основание платежа</w:t>
            </w:r>
          </w:p>
        </w:tc>
        <w:tc>
          <w:tcPr>
            <w:tcW w:w="690"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Налоговый 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Реквизиты документа-основания</w:t>
            </w:r>
          </w:p>
        </w:tc>
        <w:tc>
          <w:tcPr>
            <w:tcW w:w="540"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Тип платежа</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w:t>
            </w:r>
          </w:p>
        </w:tc>
        <w:tc>
          <w:tcPr>
            <w:tcW w:w="48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11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3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55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68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48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5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r>
      <w:tr w:rsidR="00E5050A" w:rsidRPr="009C2507" w:rsidTr="00E5050A">
        <w:tc>
          <w:tcPr>
            <w:tcW w:w="11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0" w:type="auto"/>
        <w:tblCellMar>
          <w:left w:w="0" w:type="dxa"/>
          <w:right w:w="0" w:type="dxa"/>
        </w:tblCellMar>
        <w:tblLook w:val="04A0" w:firstRow="1" w:lastRow="0" w:firstColumn="1" w:lastColumn="0" w:noHBand="0" w:noVBand="1"/>
      </w:tblPr>
      <w:tblGrid>
        <w:gridCol w:w="1444"/>
        <w:gridCol w:w="1271"/>
        <w:gridCol w:w="1271"/>
        <w:gridCol w:w="1142"/>
        <w:gridCol w:w="1142"/>
        <w:gridCol w:w="816"/>
        <w:gridCol w:w="786"/>
        <w:gridCol w:w="1174"/>
        <w:gridCol w:w="1383"/>
        <w:gridCol w:w="1276"/>
        <w:gridCol w:w="870"/>
        <w:gridCol w:w="1213"/>
      </w:tblGrid>
      <w:tr w:rsidR="00E5050A" w:rsidRPr="009C2507" w:rsidTr="00E5050A">
        <w:trPr>
          <w:trHeight w:val="70"/>
        </w:trPr>
        <w:tc>
          <w:tcPr>
            <w:tcW w:w="13465"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Расшифровка заявки на кассовый расход</w:t>
            </w:r>
          </w:p>
        </w:tc>
        <w:tc>
          <w:tcPr>
            <w:tcW w:w="13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6A517E" w:rsidRPr="009C2507" w:rsidTr="00E5050A">
        <w:tc>
          <w:tcPr>
            <w:tcW w:w="15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Уникальный идентификатор начислений</w:t>
            </w:r>
          </w:p>
        </w:tc>
        <w:tc>
          <w:tcPr>
            <w:tcW w:w="13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 плательщика</w:t>
            </w:r>
          </w:p>
        </w:tc>
        <w:tc>
          <w:tcPr>
            <w:tcW w:w="13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Группа плательщика</w:t>
            </w:r>
          </w:p>
        </w:tc>
        <w:tc>
          <w:tcPr>
            <w:tcW w:w="1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 получателя</w:t>
            </w:r>
          </w:p>
        </w:tc>
        <w:tc>
          <w:tcPr>
            <w:tcW w:w="1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Группа получателя</w:t>
            </w:r>
          </w:p>
        </w:tc>
        <w:tc>
          <w:tcPr>
            <w:tcW w:w="8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 в валюте заявки</w:t>
            </w:r>
          </w:p>
        </w:tc>
        <w:tc>
          <w:tcPr>
            <w:tcW w:w="83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 в рублях</w:t>
            </w:r>
          </w:p>
        </w:tc>
        <w:tc>
          <w:tcPr>
            <w:tcW w:w="1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w:t>
            </w:r>
          </w:p>
        </w:tc>
        <w:tc>
          <w:tcPr>
            <w:tcW w:w="14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Учетный номер обязательства</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Реквизиты учета объектов капитального строительства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6A517E"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1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уведомления</w:t>
            </w:r>
          </w:p>
        </w:tc>
        <w:tc>
          <w:tcPr>
            <w:tcW w:w="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объекта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6A517E" w:rsidRPr="009C2507" w:rsidTr="00E5050A">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1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1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c>
          <w:tcPr>
            <w:tcW w:w="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11</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w:t>
            </w:r>
          </w:p>
        </w:tc>
      </w:tr>
      <w:tr w:rsidR="006A517E" w:rsidRPr="009C2507" w:rsidTr="00E5050A">
        <w:tc>
          <w:tcPr>
            <w:tcW w:w="15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3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прописью</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w:t>
      </w:r>
    </w:p>
    <w:p w:rsidR="00E5050A" w:rsidRPr="009C2507" w:rsidRDefault="00E5050A" w:rsidP="00E5050A">
      <w:pPr>
        <w:spacing w:after="0" w:line="240" w:lineRule="auto"/>
        <w:ind w:right="43"/>
        <w:jc w:val="both"/>
        <w:rPr>
          <w:rFonts w:ascii="Arial" w:eastAsia="Times New Roman" w:hAnsi="Arial" w:cs="Arial"/>
          <w:bCs/>
          <w:sz w:val="24"/>
          <w:szCs w:val="24"/>
        </w:rPr>
        <w:sectPr w:rsidR="00E5050A" w:rsidRPr="009C2507" w:rsidSect="006A517E">
          <w:pgSz w:w="15840" w:h="12240" w:orient="landscape"/>
          <w:pgMar w:top="1701" w:right="1134" w:bottom="850" w:left="1134" w:header="720" w:footer="720" w:gutter="0"/>
          <w:cols w:space="720"/>
          <w:docGrid w:linePitch="299"/>
        </w:sectPr>
      </w:pP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noProof/>
          <w:sz w:val="24"/>
          <w:szCs w:val="24"/>
        </w:rPr>
        <w:lastRenderedPageBreak/>
        <mc:AlternateContent>
          <mc:Choice Requires="wps">
            <w:drawing>
              <wp:inline distT="0" distB="0" distL="0" distR="0" wp14:anchorId="5B36FC3D" wp14:editId="6777A4BF">
                <wp:extent cx="76200" cy="180975"/>
                <wp:effectExtent l="0" t="0" r="0" b="0"/>
                <wp:docPr id="1" name="Прямоугольник 1" descr="data:image/png;base64,iVBORw0KGgoAAAANSUhEUgAAAAgAAAATCAYAAACtHkzTAAAAAXNSR0IArs4c6QAAAARnQU1BAACxjwv8YQUAAAAJcEhZcwAADsMAAA7DAcdvqGQAAAAQSURBVChTYxgFo4CegIEBAAJzAAHGkD2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gAAAATCAYAAACtHkzTAAAAAXNSR0IArs4c6QAAAARnQU1BAACxjwv8YQUAAAAJcEhZcwAADsMAAA7DAcdvqGQAAAAQSURBVChTYxgFo4CegIEBAAJzAAHGkD2HAAAAAElFTkSuQmCC" style="width: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" filled="f" stroked="f">
                <o:lock v:ext="edit" aspectratio="t"/>
                <w10:anchorlock/>
              </v:rect>
            </w:pict>
          </mc:Fallback>
        </mc:AlternateContent>
      </w:r>
    </w:p>
    <w:p w:rsidR="00E5050A" w:rsidRPr="009C2507" w:rsidRDefault="00E5050A" w:rsidP="006A517E">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2721B0" w:rsidRPr="009C2507">
        <w:rPr>
          <w:rFonts w:ascii="Arial" w:eastAsia="Times New Roman" w:hAnsi="Arial" w:cs="Arial"/>
          <w:bCs/>
          <w:sz w:val="24"/>
          <w:szCs w:val="24"/>
        </w:rPr>
        <w:t>№</w:t>
      </w:r>
      <w:r w:rsidRPr="009C2507">
        <w:rPr>
          <w:rFonts w:ascii="Arial" w:eastAsia="Times New Roman" w:hAnsi="Arial" w:cs="Arial"/>
          <w:bCs/>
          <w:sz w:val="24"/>
          <w:szCs w:val="24"/>
        </w:rPr>
        <w:t xml:space="preserve"> 2</w:t>
      </w:r>
    </w:p>
    <w:p w:rsidR="00E5050A" w:rsidRPr="009C2507" w:rsidRDefault="00E5050A" w:rsidP="006A517E">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7712"/>
        <w:gridCol w:w="1361"/>
        <w:gridCol w:w="832"/>
      </w:tblGrid>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31"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Заявка на возврат № ___________________</w:t>
            </w:r>
          </w:p>
        </w:tc>
        <w:tc>
          <w:tcPr>
            <w:tcW w:w="731"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 «___» _____________________ 20 __ г.</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Получатель бюджетных средств,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администратор источников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финансирования дефицита</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бюджета _________________________________________________________</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лицевого счета</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распорядитель</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бюджетных средств, </w:t>
            </w:r>
            <w:proofErr w:type="gramStart"/>
            <w:r w:rsidRPr="009C2507">
              <w:rPr>
                <w:rFonts w:ascii="Arial" w:eastAsia="Times New Roman" w:hAnsi="Arial" w:cs="Arial"/>
                <w:bCs/>
                <w:sz w:val="24"/>
                <w:szCs w:val="24"/>
              </w:rPr>
              <w:t>главный</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администратор доходов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бюджета, </w:t>
            </w:r>
            <w:proofErr w:type="gramStart"/>
            <w:r w:rsidRPr="009C2507">
              <w:rPr>
                <w:rFonts w:ascii="Arial" w:eastAsia="Times New Roman" w:hAnsi="Arial" w:cs="Arial"/>
                <w:bCs/>
                <w:sz w:val="24"/>
                <w:szCs w:val="24"/>
              </w:rPr>
              <w:t>главный</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администратор источников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финансирования дефицита ____________________________________________</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бюджета </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Периодичность: ежедневная</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Единица измерения: руб.</w:t>
            </w:r>
          </w:p>
        </w:tc>
        <w:tc>
          <w:tcPr>
            <w:tcW w:w="731"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по ОКЕИ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r w:rsidR="00E5050A" w:rsidRPr="009C2507" w:rsidTr="00E5050A">
        <w:tc>
          <w:tcPr>
            <w:tcW w:w="3810"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денежные единицы в иностранной валюте</w:t>
            </w:r>
          </w:p>
        </w:tc>
        <w:tc>
          <w:tcPr>
            <w:tcW w:w="73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6A517E">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Реквизиты документа</w:t>
      </w:r>
    </w:p>
    <w:tbl>
      <w:tblPr>
        <w:tblW w:w="5000" w:type="pct"/>
        <w:tblCellMar>
          <w:left w:w="0" w:type="dxa"/>
          <w:right w:w="0" w:type="dxa"/>
        </w:tblCellMar>
        <w:tblLook w:val="04A0" w:firstRow="1" w:lastRow="0" w:firstColumn="1" w:lastColumn="0" w:noHBand="0" w:noVBand="1"/>
      </w:tblPr>
      <w:tblGrid>
        <w:gridCol w:w="527"/>
        <w:gridCol w:w="1616"/>
        <w:gridCol w:w="896"/>
        <w:gridCol w:w="1267"/>
        <w:gridCol w:w="899"/>
        <w:gridCol w:w="831"/>
        <w:gridCol w:w="1403"/>
        <w:gridCol w:w="963"/>
        <w:gridCol w:w="1437"/>
      </w:tblGrid>
      <w:tr w:rsidR="00E5050A" w:rsidRPr="009C2507" w:rsidTr="00E5050A">
        <w:tc>
          <w:tcPr>
            <w:tcW w:w="55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bookmarkStart w:id="1" w:name="Par790"/>
            <w:bookmarkEnd w:id="1"/>
            <w:r w:rsidRPr="009C2507">
              <w:rPr>
                <w:rFonts w:ascii="Arial" w:eastAsia="Times New Roman" w:hAnsi="Arial" w:cs="Arial"/>
                <w:bCs/>
                <w:sz w:val="24"/>
                <w:szCs w:val="24"/>
              </w:rPr>
              <w:t>Код по БК</w:t>
            </w:r>
          </w:p>
        </w:tc>
        <w:tc>
          <w:tcPr>
            <w:tcW w:w="67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вида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осуществле</w:t>
            </w:r>
            <w:r w:rsidRPr="009C2507">
              <w:rPr>
                <w:rFonts w:ascii="Arial" w:eastAsia="Times New Roman" w:hAnsi="Arial" w:cs="Arial"/>
                <w:bCs/>
                <w:sz w:val="24"/>
                <w:szCs w:val="24"/>
              </w:rPr>
              <w:lastRenderedPageBreak/>
              <w:t>ния возврата</w:t>
            </w:r>
          </w:p>
        </w:tc>
        <w:tc>
          <w:tcPr>
            <w:tcW w:w="53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Код </w:t>
            </w:r>
            <w:hyperlink r:id="rId12" w:history="1">
              <w:r w:rsidRPr="009C2507">
                <w:rPr>
                  <w:rStyle w:val="ae"/>
                  <w:rFonts w:ascii="Arial" w:eastAsia="Times New Roman" w:hAnsi="Arial" w:cs="Arial"/>
                  <w:bCs/>
                  <w:sz w:val="24"/>
                  <w:szCs w:val="24"/>
                </w:rPr>
                <w:t>ОКТМО</w:t>
              </w:r>
            </w:hyperlink>
          </w:p>
        </w:tc>
        <w:tc>
          <w:tcPr>
            <w:tcW w:w="52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Сумма в валюте, в которой </w:t>
            </w:r>
            <w:r w:rsidRPr="009C2507">
              <w:rPr>
                <w:rFonts w:ascii="Arial" w:eastAsia="Times New Roman" w:hAnsi="Arial" w:cs="Arial"/>
                <w:bCs/>
                <w:sz w:val="24"/>
                <w:szCs w:val="24"/>
              </w:rPr>
              <w:lastRenderedPageBreak/>
              <w:t>должен быть произведен возврат</w:t>
            </w:r>
          </w:p>
        </w:tc>
        <w:tc>
          <w:tcPr>
            <w:tcW w:w="65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Код валюты по </w:t>
            </w:r>
            <w:hyperlink r:id="rId13" w:history="1">
              <w:r w:rsidRPr="009C2507">
                <w:rPr>
                  <w:rStyle w:val="ae"/>
                  <w:rFonts w:ascii="Arial" w:eastAsia="Times New Roman" w:hAnsi="Arial" w:cs="Arial"/>
                  <w:bCs/>
                  <w:sz w:val="24"/>
                  <w:szCs w:val="24"/>
                </w:rPr>
                <w:t>ОКВ</w:t>
              </w:r>
            </w:hyperlink>
          </w:p>
        </w:tc>
        <w:tc>
          <w:tcPr>
            <w:tcW w:w="4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 в рублях</w:t>
            </w:r>
          </w:p>
        </w:tc>
        <w:tc>
          <w:tcPr>
            <w:tcW w:w="5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Очередность платежа</w:t>
            </w:r>
          </w:p>
        </w:tc>
        <w:tc>
          <w:tcPr>
            <w:tcW w:w="4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Вид платежа</w:t>
            </w:r>
          </w:p>
        </w:tc>
        <w:tc>
          <w:tcPr>
            <w:tcW w:w="62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 (примечание)</w:t>
            </w:r>
          </w:p>
        </w:tc>
      </w:tr>
      <w:tr w:rsidR="00E5050A" w:rsidRPr="009C2507" w:rsidTr="00E5050A">
        <w:tc>
          <w:tcPr>
            <w:tcW w:w="55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1</w:t>
            </w:r>
          </w:p>
        </w:tc>
        <w:tc>
          <w:tcPr>
            <w:tcW w:w="67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53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52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5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1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58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41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6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r>
      <w:tr w:rsidR="00E5050A" w:rsidRPr="009C2507" w:rsidTr="00E5050A">
        <w:tc>
          <w:tcPr>
            <w:tcW w:w="55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3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5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 w:name="Par818"/>
      <w:bookmarkEnd w:id="2"/>
      <w:r w:rsidRPr="009C2507">
        <w:rPr>
          <w:rFonts w:ascii="Arial" w:eastAsia="Times New Roman" w:hAnsi="Arial" w:cs="Arial"/>
          <w:bCs/>
          <w:sz w:val="24"/>
          <w:szCs w:val="24"/>
        </w:rPr>
        <w:t>2. Реквизиты документа-основания</w:t>
      </w:r>
    </w:p>
    <w:tbl>
      <w:tblPr>
        <w:tblW w:w="5000" w:type="pct"/>
        <w:tblCellMar>
          <w:left w:w="0" w:type="dxa"/>
          <w:right w:w="0" w:type="dxa"/>
        </w:tblCellMar>
        <w:tblLook w:val="04A0" w:firstRow="1" w:lastRow="0" w:firstColumn="1" w:lastColumn="0" w:noHBand="0" w:noVBand="1"/>
      </w:tblPr>
      <w:tblGrid>
        <w:gridCol w:w="3636"/>
        <w:gridCol w:w="3422"/>
        <w:gridCol w:w="2781"/>
      </w:tblGrid>
      <w:tr w:rsidR="00E5050A" w:rsidRPr="009C2507" w:rsidTr="00E5050A">
        <w:trPr>
          <w:trHeight w:val="70"/>
        </w:trPr>
        <w:tc>
          <w:tcPr>
            <w:tcW w:w="18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bookmarkStart w:id="3" w:name="Par820"/>
            <w:bookmarkEnd w:id="3"/>
            <w:r w:rsidRPr="009C2507">
              <w:rPr>
                <w:rFonts w:ascii="Arial" w:eastAsia="Times New Roman" w:hAnsi="Arial" w:cs="Arial"/>
                <w:bCs/>
                <w:sz w:val="24"/>
                <w:szCs w:val="24"/>
              </w:rPr>
              <w:t>Вид</w:t>
            </w:r>
          </w:p>
        </w:tc>
        <w:tc>
          <w:tcPr>
            <w:tcW w:w="17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w:t>
            </w:r>
          </w:p>
        </w:tc>
        <w:tc>
          <w:tcPr>
            <w:tcW w:w="141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r>
      <w:tr w:rsidR="00E5050A" w:rsidRPr="009C2507" w:rsidTr="00E5050A">
        <w:tc>
          <w:tcPr>
            <w:tcW w:w="18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173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141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r>
      <w:tr w:rsidR="00E5050A" w:rsidRPr="009C2507" w:rsidTr="00E5050A">
        <w:tc>
          <w:tcPr>
            <w:tcW w:w="18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3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41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_____________ ___________ 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бухгалтер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_____________ ___________ 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Форма 0531803, с. 2</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Заявки на возврат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 "__" ___________ 20___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4" w:name="Par847"/>
      <w:bookmarkEnd w:id="4"/>
      <w:r w:rsidRPr="009C2507">
        <w:rPr>
          <w:rFonts w:ascii="Arial" w:eastAsia="Times New Roman" w:hAnsi="Arial" w:cs="Arial"/>
          <w:bCs/>
          <w:sz w:val="24"/>
          <w:szCs w:val="24"/>
        </w:rPr>
        <w:t>3. Реквизиты получателя</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1663"/>
        <w:gridCol w:w="648"/>
        <w:gridCol w:w="617"/>
        <w:gridCol w:w="1036"/>
        <w:gridCol w:w="1323"/>
        <w:gridCol w:w="1663"/>
        <w:gridCol w:w="756"/>
        <w:gridCol w:w="2133"/>
      </w:tblGrid>
      <w:tr w:rsidR="00E5050A" w:rsidRPr="009C2507" w:rsidTr="00E5050A">
        <w:tc>
          <w:tcPr>
            <w:tcW w:w="69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bookmarkStart w:id="5" w:name="Par849"/>
            <w:bookmarkEnd w:id="5"/>
            <w:r w:rsidRPr="009C2507">
              <w:rPr>
                <w:rFonts w:ascii="Arial" w:eastAsia="Times New Roman" w:hAnsi="Arial" w:cs="Arial"/>
                <w:bCs/>
                <w:sz w:val="24"/>
                <w:szCs w:val="24"/>
              </w:rPr>
              <w:t>Наименование</w:t>
            </w:r>
          </w:p>
        </w:tc>
        <w:tc>
          <w:tcPr>
            <w:tcW w:w="4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4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Лицевой счет</w:t>
            </w:r>
          </w:p>
        </w:tc>
        <w:tc>
          <w:tcPr>
            <w:tcW w:w="6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Банковский счет</w:t>
            </w:r>
          </w:p>
        </w:tc>
        <w:tc>
          <w:tcPr>
            <w:tcW w:w="69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банка</w:t>
            </w:r>
          </w:p>
        </w:tc>
        <w:tc>
          <w:tcPr>
            <w:tcW w:w="55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БИК банка</w:t>
            </w:r>
          </w:p>
        </w:tc>
        <w:tc>
          <w:tcPr>
            <w:tcW w:w="9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Корреспондентский счет банка</w:t>
            </w:r>
          </w:p>
        </w:tc>
      </w:tr>
      <w:tr w:rsidR="00E5050A" w:rsidRPr="009C2507" w:rsidTr="00E5050A">
        <w:tc>
          <w:tcPr>
            <w:tcW w:w="69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49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49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8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69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55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9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r>
      <w:tr w:rsidR="00E5050A" w:rsidRPr="009C2507" w:rsidTr="00E5050A">
        <w:tc>
          <w:tcPr>
            <w:tcW w:w="69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9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_____________ ___________ 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бухгалтер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_____________ ___________ 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0" w:type="auto"/>
        <w:tblCellMar>
          <w:left w:w="0" w:type="dxa"/>
          <w:right w:w="0" w:type="dxa"/>
        </w:tblCellMar>
        <w:tblLook w:val="04A0" w:firstRow="1" w:lastRow="0" w:firstColumn="1" w:lastColumn="0" w:noHBand="0" w:noVBand="1"/>
      </w:tblPr>
      <w:tblGrid>
        <w:gridCol w:w="9889"/>
      </w:tblGrid>
      <w:tr w:rsidR="00E5050A" w:rsidRPr="009C2507" w:rsidTr="00E5050A">
        <w:trPr>
          <w:trHeight w:val="550"/>
        </w:trPr>
        <w:tc>
          <w:tcPr>
            <w:tcW w:w="98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Отметка финансового органа о регистрации  Заявки на возврат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заявки  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исполнитель____________ __________ _______________________ 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        (телефон)</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E5050A" w:rsidRPr="009C2507" w:rsidRDefault="00E5050A" w:rsidP="00757545">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Приложение</w:t>
      </w:r>
      <w:r w:rsidR="002721B0" w:rsidRPr="009C2507">
        <w:rPr>
          <w:rFonts w:ascii="Arial" w:eastAsia="Times New Roman" w:hAnsi="Arial" w:cs="Arial"/>
          <w:bCs/>
          <w:sz w:val="24"/>
          <w:szCs w:val="24"/>
        </w:rPr>
        <w:t xml:space="preserve">№ </w:t>
      </w:r>
      <w:r w:rsidRPr="009C2507">
        <w:rPr>
          <w:rFonts w:ascii="Arial" w:eastAsia="Times New Roman" w:hAnsi="Arial" w:cs="Arial"/>
          <w:bCs/>
          <w:sz w:val="24"/>
          <w:szCs w:val="24"/>
        </w:rPr>
        <w:t xml:space="preserve"> 3</w:t>
      </w:r>
    </w:p>
    <w:p w:rsidR="00E5050A" w:rsidRPr="009C2507" w:rsidRDefault="00E5050A" w:rsidP="00757545">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lastRenderedPageBreak/>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p w:rsidR="00E5050A" w:rsidRPr="009C2507" w:rsidRDefault="00E5050A" w:rsidP="00757545">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Протокол</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__________ от 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______________________________________________________________________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клиента)                                                           Ед. изм. руб.</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637"/>
        <w:gridCol w:w="2315"/>
        <w:gridCol w:w="1585"/>
        <w:gridCol w:w="2157"/>
        <w:gridCol w:w="2195"/>
        <w:gridCol w:w="950"/>
      </w:tblGrid>
      <w:tr w:rsidR="00E5050A" w:rsidRPr="009C2507" w:rsidTr="00E5050A">
        <w:tc>
          <w:tcPr>
            <w:tcW w:w="33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w:t>
            </w:r>
            <w:proofErr w:type="gramStart"/>
            <w:r w:rsidRPr="009C2507">
              <w:rPr>
                <w:rFonts w:ascii="Arial" w:eastAsia="Times New Roman" w:hAnsi="Arial" w:cs="Arial"/>
                <w:bCs/>
                <w:sz w:val="24"/>
                <w:szCs w:val="24"/>
              </w:rPr>
              <w:t>п</w:t>
            </w:r>
            <w:proofErr w:type="gramEnd"/>
            <w:r w:rsidRPr="009C2507">
              <w:rPr>
                <w:rFonts w:ascii="Arial" w:eastAsia="Times New Roman" w:hAnsi="Arial" w:cs="Arial"/>
                <w:bCs/>
                <w:sz w:val="24"/>
                <w:szCs w:val="24"/>
              </w:rPr>
              <w:t>/п</w:t>
            </w:r>
          </w:p>
        </w:tc>
        <w:tc>
          <w:tcPr>
            <w:tcW w:w="118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 и наименование</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получателя, банк</w:t>
            </w:r>
          </w:p>
        </w:tc>
        <w:tc>
          <w:tcPr>
            <w:tcW w:w="80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Плательщик</w:t>
            </w:r>
          </w:p>
        </w:tc>
        <w:tc>
          <w:tcPr>
            <w:tcW w:w="110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w:t>
            </w:r>
          </w:p>
        </w:tc>
        <w:tc>
          <w:tcPr>
            <w:tcW w:w="112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Причина отклонения</w:t>
            </w:r>
          </w:p>
        </w:tc>
        <w:tc>
          <w:tcPr>
            <w:tcW w:w="43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tc>
      </w:tr>
      <w:tr w:rsidR="00E5050A" w:rsidRPr="009C2507" w:rsidTr="00E5050A">
        <w:tc>
          <w:tcPr>
            <w:tcW w:w="33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18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0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1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12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0" w:type="auto"/>
            <w:gridSpan w:val="4"/>
            <w:tcBorders>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12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43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прописью: __________________ рублей _____ копеек</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 исполнитель    _________ 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_______________20__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E5050A" w:rsidRPr="009C2507" w:rsidRDefault="00E5050A" w:rsidP="00757545">
      <w:pPr>
        <w:spacing w:after="0" w:line="240" w:lineRule="auto"/>
        <w:ind w:left="6096"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757545" w:rsidRPr="009C2507">
        <w:rPr>
          <w:rFonts w:ascii="Arial" w:eastAsia="Times New Roman" w:hAnsi="Arial" w:cs="Arial"/>
          <w:bCs/>
          <w:sz w:val="24"/>
          <w:szCs w:val="24"/>
        </w:rPr>
        <w:t>№</w:t>
      </w:r>
      <w:r w:rsidRPr="009C2507">
        <w:rPr>
          <w:rFonts w:ascii="Arial" w:eastAsia="Times New Roman" w:hAnsi="Arial" w:cs="Arial"/>
          <w:bCs/>
          <w:sz w:val="24"/>
          <w:szCs w:val="24"/>
        </w:rPr>
        <w:t xml:space="preserve"> 4</w:t>
      </w:r>
    </w:p>
    <w:p w:rsidR="00E5050A" w:rsidRPr="009C2507" w:rsidRDefault="00E5050A" w:rsidP="00757545">
      <w:pPr>
        <w:spacing w:after="0" w:line="240" w:lineRule="auto"/>
        <w:ind w:left="6096" w:right="43"/>
        <w:rPr>
          <w:rFonts w:ascii="Arial" w:eastAsia="Times New Roman" w:hAnsi="Arial" w:cs="Arial"/>
          <w:bCs/>
          <w:sz w:val="24"/>
          <w:szCs w:val="24"/>
        </w:rPr>
      </w:pPr>
      <w:r w:rsidRPr="009C2507">
        <w:rPr>
          <w:rFonts w:ascii="Arial" w:eastAsia="Times New Roman" w:hAnsi="Arial" w:cs="Arial"/>
          <w:bCs/>
          <w:sz w:val="24"/>
          <w:szCs w:val="24"/>
        </w:rPr>
        <w:lastRenderedPageBreak/>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p w:rsidR="00757545" w:rsidRPr="009C2507" w:rsidRDefault="00757545" w:rsidP="00757545">
      <w:pPr>
        <w:spacing w:after="0" w:line="240" w:lineRule="auto"/>
        <w:ind w:left="6096" w:right="43"/>
        <w:rPr>
          <w:rFonts w:ascii="Arial" w:eastAsia="Times New Roman" w:hAnsi="Arial" w:cs="Arial"/>
          <w:bCs/>
          <w:sz w:val="24"/>
          <w:szCs w:val="24"/>
        </w:rPr>
      </w:pPr>
    </w:p>
    <w:p w:rsidR="00757545" w:rsidRPr="009C2507" w:rsidRDefault="00757545" w:rsidP="00757545">
      <w:pPr>
        <w:spacing w:after="0" w:line="240" w:lineRule="auto"/>
        <w:ind w:left="6096" w:right="43"/>
        <w:rPr>
          <w:rFonts w:ascii="Arial" w:eastAsia="Times New Roman" w:hAnsi="Arial" w:cs="Arial"/>
          <w:bCs/>
          <w:sz w:val="24"/>
          <w:szCs w:val="24"/>
        </w:rPr>
      </w:pPr>
    </w:p>
    <w:tbl>
      <w:tblPr>
        <w:tblW w:w="5000" w:type="pct"/>
        <w:tblCellMar>
          <w:left w:w="0" w:type="dxa"/>
          <w:right w:w="0" w:type="dxa"/>
        </w:tblCellMar>
        <w:tblLook w:val="04A0" w:firstRow="1" w:lastRow="0" w:firstColumn="1" w:lastColumn="0" w:noHBand="0" w:noVBand="1"/>
      </w:tblPr>
      <w:tblGrid>
        <w:gridCol w:w="7326"/>
        <w:gridCol w:w="1385"/>
        <w:gridCol w:w="1194"/>
      </w:tblGrid>
      <w:tr w:rsidR="00E5050A" w:rsidRPr="009C2507" w:rsidTr="00E5050A">
        <w:tc>
          <w:tcPr>
            <w:tcW w:w="0" w:type="auto"/>
            <w:gridSpan w:val="2"/>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АКТ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приемки-передачи кассовых выплат и поступлений</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 реорганизации участников бюджетного процесса</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3932"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11"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Форма по КФД</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0531728</w:t>
            </w:r>
          </w:p>
        </w:tc>
      </w:tr>
      <w:tr w:rsidR="00E5050A" w:rsidRPr="009C2507" w:rsidTr="00E5050A">
        <w:tc>
          <w:tcPr>
            <w:tcW w:w="3932"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на «__»  ____________________ 20 __ г.</w:t>
            </w:r>
          </w:p>
        </w:tc>
        <w:tc>
          <w:tcPr>
            <w:tcW w:w="711"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932"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Участник бюджетного процесса,</w:t>
            </w:r>
          </w:p>
          <w:p w:rsidR="006A517E"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передающий</w:t>
            </w:r>
            <w:proofErr w:type="gramEnd"/>
            <w:r w:rsidRPr="009C2507">
              <w:rPr>
                <w:rFonts w:ascii="Arial" w:eastAsia="Times New Roman" w:hAnsi="Arial" w:cs="Arial"/>
                <w:bCs/>
                <w:sz w:val="24"/>
                <w:szCs w:val="24"/>
              </w:rPr>
              <w:t xml:space="preserve"> выплаты и поступления ___________________________________________</w:t>
            </w:r>
          </w:p>
        </w:tc>
        <w:tc>
          <w:tcPr>
            <w:tcW w:w="711" w:type="pc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реестру</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932"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Участник бюджетного процесса,</w:t>
            </w:r>
          </w:p>
          <w:p w:rsidR="006A517E"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принимающий</w:t>
            </w:r>
            <w:proofErr w:type="gramEnd"/>
            <w:r w:rsidRPr="009C2507">
              <w:rPr>
                <w:rFonts w:ascii="Arial" w:eastAsia="Times New Roman" w:hAnsi="Arial" w:cs="Arial"/>
                <w:bCs/>
                <w:sz w:val="24"/>
                <w:szCs w:val="24"/>
              </w:rPr>
              <w:t xml:space="preserve"> выплаты и поступления ___________________________________________</w:t>
            </w:r>
          </w:p>
        </w:tc>
        <w:tc>
          <w:tcPr>
            <w:tcW w:w="711" w:type="pc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реестру</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932"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w:t>
            </w:r>
          </w:p>
        </w:tc>
        <w:tc>
          <w:tcPr>
            <w:tcW w:w="711"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932"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Единицы измерения: руб.</w:t>
            </w:r>
          </w:p>
        </w:tc>
        <w:tc>
          <w:tcPr>
            <w:tcW w:w="711"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3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Основание для передачи выплат ________________________________________________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6" w:name="Par965"/>
      <w:bookmarkStart w:id="7" w:name="Par982"/>
      <w:bookmarkEnd w:id="6"/>
      <w:bookmarkEnd w:id="7"/>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Бюджетные средства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1755"/>
        <w:gridCol w:w="1888"/>
        <w:gridCol w:w="2243"/>
        <w:gridCol w:w="1092"/>
        <w:gridCol w:w="1649"/>
        <w:gridCol w:w="1212"/>
      </w:tblGrid>
      <w:tr w:rsidR="00E5050A" w:rsidRPr="009C2507" w:rsidTr="00E5050A">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1284"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вида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исполнения обязательства</w:t>
            </w:r>
          </w:p>
        </w:tc>
        <w:tc>
          <w:tcPr>
            <w:tcW w:w="551"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Остаток на начало года</w:t>
            </w:r>
          </w:p>
        </w:tc>
        <w:tc>
          <w:tcPr>
            <w:tcW w:w="673"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Поступления</w:t>
            </w:r>
          </w:p>
        </w:tc>
        <w:tc>
          <w:tcPr>
            <w:tcW w:w="449"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Выплаты</w:t>
            </w:r>
          </w:p>
        </w:tc>
      </w:tr>
      <w:tr w:rsidR="00E5050A" w:rsidRPr="009C2507" w:rsidTr="00E5050A">
        <w:tc>
          <w:tcPr>
            <w:tcW w:w="10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передающего участника бюджетного процесса</w:t>
            </w:r>
          </w:p>
        </w:tc>
        <w:tc>
          <w:tcPr>
            <w:tcW w:w="103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принимающего участника бюджетного процесса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10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103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12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55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7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4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r>
      <w:tr w:rsidR="00E5050A" w:rsidRPr="009C2507" w:rsidTr="00E5050A">
        <w:tc>
          <w:tcPr>
            <w:tcW w:w="10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0" w:type="auto"/>
            <w:gridSpan w:val="3"/>
            <w:tcBorders>
              <w:top w:val="single" w:sz="6" w:space="0" w:color="000000"/>
              <w:left w:val="single" w:sz="6" w:space="0" w:color="000000"/>
              <w:right w:val="single" w:sz="6" w:space="0" w:color="000000"/>
            </w:tcBorders>
            <w:tcMar>
              <w:top w:w="0" w:type="dxa"/>
              <w:left w:w="75" w:type="dxa"/>
              <w:bottom w:w="0" w:type="dxa"/>
              <w:right w:w="75"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 по виду средств</w:t>
            </w:r>
          </w:p>
        </w:tc>
        <w:tc>
          <w:tcPr>
            <w:tcW w:w="55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0" w:type="auto"/>
            <w:gridSpan w:val="3"/>
            <w:tcBorders>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55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4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8" w:name="Par1063"/>
      <w:bookmarkEnd w:id="8"/>
      <w:r w:rsidRPr="009C2507">
        <w:rPr>
          <w:rFonts w:ascii="Arial" w:eastAsia="Times New Roman" w:hAnsi="Arial" w:cs="Arial"/>
          <w:bCs/>
          <w:sz w:val="24"/>
          <w:szCs w:val="24"/>
        </w:rPr>
        <w:t>2. Средства, поступившие во временное распоряжение</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4327"/>
        <w:gridCol w:w="2145"/>
        <w:gridCol w:w="3367"/>
      </w:tblGrid>
      <w:tr w:rsidR="00E5050A" w:rsidRPr="009C2507" w:rsidTr="00E5050A">
        <w:tc>
          <w:tcPr>
            <w:tcW w:w="219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Остаток средств на начало года</w:t>
            </w:r>
          </w:p>
        </w:tc>
        <w:tc>
          <w:tcPr>
            <w:tcW w:w="10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Поступления</w:t>
            </w:r>
          </w:p>
        </w:tc>
        <w:tc>
          <w:tcPr>
            <w:tcW w:w="17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Выплаты</w:t>
            </w:r>
          </w:p>
        </w:tc>
      </w:tr>
      <w:tr w:rsidR="00E5050A" w:rsidRPr="009C2507" w:rsidTr="00E5050A">
        <w:trPr>
          <w:trHeight w:val="317"/>
        </w:trPr>
        <w:tc>
          <w:tcPr>
            <w:tcW w:w="219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10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17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r>
      <w:tr w:rsidR="00E5050A" w:rsidRPr="009C2507" w:rsidTr="00E5050A">
        <w:tc>
          <w:tcPr>
            <w:tcW w:w="219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4952"/>
        <w:gridCol w:w="4953"/>
      </w:tblGrid>
      <w:tr w:rsidR="00E5050A" w:rsidRPr="009C2507" w:rsidTr="00E5050A">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Передающая сторона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(уполномоченное __________ _________ ___________</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лицо)                      (должность) (подпись</w:t>
            </w:r>
            <w:proofErr w:type="gramStart"/>
            <w:r w:rsidRPr="009C2507">
              <w:rPr>
                <w:rFonts w:ascii="Arial" w:eastAsia="Times New Roman" w:hAnsi="Arial" w:cs="Arial"/>
                <w:bCs/>
                <w:sz w:val="24"/>
                <w:szCs w:val="24"/>
              </w:rPr>
              <w:t>)(</w:t>
            </w:r>
            <w:proofErr w:type="gramEnd"/>
            <w:r w:rsidRPr="009C2507">
              <w:rPr>
                <w:rFonts w:ascii="Arial" w:eastAsia="Times New Roman" w:hAnsi="Arial" w:cs="Arial"/>
                <w:bCs/>
                <w:sz w:val="24"/>
                <w:szCs w:val="24"/>
              </w:rPr>
              <w:t>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М.П.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бухгалтер</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(уполномоченное</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лицо)           __________ ________ 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(должность) (подпись)     (расшифровка подписи)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"___" ___________________ 20__ г.                 </w:t>
            </w:r>
          </w:p>
        </w:tc>
        <w:tc>
          <w:tcPr>
            <w:tcW w:w="25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Принимающая сторона: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(уполномоченное __________ _________ ___________</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лицо)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М.П.</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бухгалтер</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(уполномоченное</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лицо)           __________ _____ 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страницы __________</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страниц __________</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E5050A" w:rsidRPr="009C2507" w:rsidRDefault="00E5050A" w:rsidP="00757545">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757545" w:rsidRPr="009C2507">
        <w:rPr>
          <w:rFonts w:ascii="Arial" w:eastAsia="Times New Roman" w:hAnsi="Arial" w:cs="Arial"/>
          <w:bCs/>
          <w:sz w:val="24"/>
          <w:szCs w:val="24"/>
        </w:rPr>
        <w:t>№</w:t>
      </w:r>
      <w:r w:rsidRPr="009C2507">
        <w:rPr>
          <w:rFonts w:ascii="Arial" w:eastAsia="Times New Roman" w:hAnsi="Arial" w:cs="Arial"/>
          <w:bCs/>
          <w:sz w:val="24"/>
          <w:szCs w:val="24"/>
        </w:rPr>
        <w:t xml:space="preserve"> 5</w:t>
      </w:r>
    </w:p>
    <w:p w:rsidR="00E5050A" w:rsidRPr="009C2507" w:rsidRDefault="00E5050A" w:rsidP="00757545">
      <w:pPr>
        <w:spacing w:after="0" w:line="240" w:lineRule="auto"/>
        <w:ind w:left="6237" w:right="43"/>
        <w:rPr>
          <w:rFonts w:ascii="Arial" w:eastAsia="Times New Roman" w:hAnsi="Arial" w:cs="Arial"/>
          <w:bCs/>
          <w:sz w:val="24"/>
          <w:szCs w:val="24"/>
        </w:rPr>
      </w:pPr>
      <w:r w:rsidRPr="009C2507">
        <w:rPr>
          <w:rFonts w:ascii="Arial" w:eastAsia="Times New Roman" w:hAnsi="Arial" w:cs="Arial"/>
          <w:bCs/>
          <w:sz w:val="24"/>
          <w:szCs w:val="24"/>
        </w:rPr>
        <w:t xml:space="preserve">к Порядку кассового обслуживания бюджета Городищенского сельсовета в условиях открытия и ведения </w:t>
      </w:r>
      <w:r w:rsidRPr="009C2507">
        <w:rPr>
          <w:rFonts w:ascii="Arial" w:eastAsia="Times New Roman" w:hAnsi="Arial" w:cs="Arial"/>
          <w:bCs/>
          <w:sz w:val="24"/>
          <w:szCs w:val="24"/>
        </w:rPr>
        <w:lastRenderedPageBreak/>
        <w:t xml:space="preserve">лицевых счетов для учета операций по исполнению расходов бюджета Городищенского сельсовета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7661"/>
        <w:gridCol w:w="1499"/>
        <w:gridCol w:w="745"/>
      </w:tblGrid>
      <w:tr w:rsidR="00E5050A" w:rsidRPr="009C2507" w:rsidTr="00E5050A">
        <w:tc>
          <w:tcPr>
            <w:tcW w:w="3506"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bookmarkStart w:id="9" w:name="Par1119"/>
            <w:bookmarkEnd w:id="9"/>
            <w:r w:rsidRPr="009C2507">
              <w:rPr>
                <w:rFonts w:ascii="Arial" w:eastAsia="Times New Roman" w:hAnsi="Arial" w:cs="Arial"/>
                <w:bCs/>
                <w:sz w:val="24"/>
                <w:szCs w:val="24"/>
              </w:rPr>
              <w:t>УВЕДОМЛЕНИЕ № _________________________</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об уточнении вида и принадлежности платежа</w:t>
            </w:r>
          </w:p>
        </w:tc>
        <w:tc>
          <w:tcPr>
            <w:tcW w:w="974"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74"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 «__» _________________ 20 __ г.</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746"/>
        </w:trPr>
        <w:tc>
          <w:tcPr>
            <w:tcW w:w="3506"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Получатель бюджетных средств,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администратор источников,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администратор источников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финансирования дефицита бюджета____________________________________________</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распорядитель</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бюджетных средств,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администратор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 финансирования</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дефицита бюджета ___________________________________________________________</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81"/>
        </w:trPr>
        <w:tc>
          <w:tcPr>
            <w:tcW w:w="3506"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_______________________________________________________</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____________________________________________________________</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лицевого счета</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Плательщик __________________________________________________________________</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Паспортные данные плательщика _______________________________________________</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74" w:type="pct"/>
            <w:tcBorders>
              <w:right w:val="single" w:sz="6" w:space="0" w:color="000000"/>
            </w:tcBorders>
            <w:tcMar>
              <w:top w:w="0" w:type="dxa"/>
              <w:left w:w="108" w:type="dxa"/>
              <w:bottom w:w="0" w:type="dxa"/>
              <w:right w:w="108" w:type="dxa"/>
            </w:tcMar>
            <w:vAlign w:val="bottom"/>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банковского счета</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плательщика</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запроса</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 запроса</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74"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r w:rsidR="00E5050A" w:rsidRPr="009C2507" w:rsidTr="00E5050A">
        <w:tc>
          <w:tcPr>
            <w:tcW w:w="3506"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74" w:type="pct"/>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0" w:type="pct"/>
            <w:tcBorders>
              <w:top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vanish/>
          <w:sz w:val="24"/>
          <w:szCs w:val="24"/>
        </w:rPr>
      </w:pPr>
      <w:bookmarkStart w:id="10" w:name="Par1156"/>
      <w:bookmarkEnd w:id="10"/>
    </w:p>
    <w:tbl>
      <w:tblPr>
        <w:tblW w:w="5000" w:type="pct"/>
        <w:tblCellMar>
          <w:left w:w="0" w:type="dxa"/>
          <w:right w:w="0" w:type="dxa"/>
        </w:tblCellMar>
        <w:tblLook w:val="04A0" w:firstRow="1" w:lastRow="0" w:firstColumn="1" w:lastColumn="0" w:noHBand="0" w:noVBand="1"/>
      </w:tblPr>
      <w:tblGrid>
        <w:gridCol w:w="388"/>
        <w:gridCol w:w="1222"/>
        <w:gridCol w:w="625"/>
        <w:gridCol w:w="509"/>
        <w:gridCol w:w="1221"/>
        <w:gridCol w:w="511"/>
        <w:gridCol w:w="489"/>
        <w:gridCol w:w="729"/>
        <w:gridCol w:w="421"/>
        <w:gridCol w:w="1036"/>
        <w:gridCol w:w="629"/>
        <w:gridCol w:w="1012"/>
        <w:gridCol w:w="1047"/>
      </w:tblGrid>
      <w:tr w:rsidR="00E5050A" w:rsidRPr="009C2507" w:rsidTr="00E5050A">
        <w:tc>
          <w:tcPr>
            <w:tcW w:w="0" w:type="auto"/>
            <w:gridSpan w:val="1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Реквизиты платежного документа</w:t>
            </w:r>
          </w:p>
        </w:tc>
      </w:tr>
      <w:tr w:rsidR="00E5050A" w:rsidRPr="009C2507" w:rsidTr="00E5050A">
        <w:tc>
          <w:tcPr>
            <w:tcW w:w="172"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w:t>
            </w:r>
            <w:proofErr w:type="gramStart"/>
            <w:r w:rsidRPr="009C2507">
              <w:rPr>
                <w:rFonts w:ascii="Arial" w:eastAsia="Times New Roman" w:hAnsi="Arial" w:cs="Arial"/>
                <w:bCs/>
                <w:sz w:val="24"/>
                <w:szCs w:val="24"/>
              </w:rPr>
              <w:t>п</w:t>
            </w:r>
            <w:proofErr w:type="gramEnd"/>
            <w:r w:rsidRPr="009C2507">
              <w:rPr>
                <w:rFonts w:ascii="Arial" w:eastAsia="Times New Roman" w:hAnsi="Arial" w:cs="Arial"/>
                <w:bCs/>
                <w:sz w:val="24"/>
                <w:szCs w:val="24"/>
              </w:rPr>
              <w:t>/</w:t>
            </w:r>
            <w:r w:rsidRPr="009C2507">
              <w:rPr>
                <w:rFonts w:ascii="Arial" w:eastAsia="Times New Roman" w:hAnsi="Arial" w:cs="Arial"/>
                <w:bCs/>
                <w:sz w:val="24"/>
                <w:szCs w:val="24"/>
              </w:rPr>
              <w:lastRenderedPageBreak/>
              <w:t>п</w:t>
            </w:r>
          </w:p>
        </w:tc>
        <w:tc>
          <w:tcPr>
            <w:tcW w:w="641"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наименование</w:t>
            </w:r>
          </w:p>
        </w:tc>
        <w:tc>
          <w:tcPr>
            <w:tcW w:w="306"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w:t>
            </w:r>
          </w:p>
        </w:tc>
        <w:tc>
          <w:tcPr>
            <w:tcW w:w="233"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0" w:type="auto"/>
            <w:gridSpan w:val="6"/>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получатель</w:t>
            </w:r>
          </w:p>
        </w:tc>
        <w:tc>
          <w:tcPr>
            <w:tcW w:w="308"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tc>
        <w:tc>
          <w:tcPr>
            <w:tcW w:w="518"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w:t>
            </w:r>
          </w:p>
        </w:tc>
        <w:tc>
          <w:tcPr>
            <w:tcW w:w="543"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6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w:t>
            </w:r>
          </w:p>
        </w:tc>
        <w:tc>
          <w:tcPr>
            <w:tcW w:w="23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27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34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9C2507" w:rsidP="00E5050A">
            <w:pPr>
              <w:spacing w:after="0" w:line="240" w:lineRule="auto"/>
              <w:ind w:right="43"/>
              <w:jc w:val="both"/>
              <w:rPr>
                <w:rFonts w:ascii="Arial" w:eastAsia="Times New Roman" w:hAnsi="Arial" w:cs="Arial"/>
                <w:bCs/>
                <w:sz w:val="24"/>
                <w:szCs w:val="24"/>
              </w:rPr>
            </w:pPr>
            <w:hyperlink r:id="rId14" w:history="1">
              <w:r w:rsidR="00E5050A" w:rsidRPr="009C2507">
                <w:rPr>
                  <w:rStyle w:val="ae"/>
                  <w:rFonts w:ascii="Arial" w:eastAsia="Times New Roman" w:hAnsi="Arial" w:cs="Arial"/>
                  <w:bCs/>
                  <w:sz w:val="24"/>
                  <w:szCs w:val="24"/>
                </w:rPr>
                <w:t>ОКТМО</w:t>
              </w:r>
            </w:hyperlink>
          </w:p>
        </w:tc>
        <w:tc>
          <w:tcPr>
            <w:tcW w:w="24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код </w:t>
            </w:r>
            <w:r w:rsidRPr="009C2507">
              <w:rPr>
                <w:rFonts w:ascii="Arial" w:eastAsia="Times New Roman" w:hAnsi="Arial" w:cs="Arial"/>
                <w:bCs/>
                <w:sz w:val="24"/>
                <w:szCs w:val="24"/>
              </w:rPr>
              <w:lastRenderedPageBreak/>
              <w:t>по БК</w:t>
            </w:r>
          </w:p>
        </w:tc>
        <w:tc>
          <w:tcPr>
            <w:tcW w:w="5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код цели субсид</w:t>
            </w:r>
            <w:r w:rsidRPr="009C2507">
              <w:rPr>
                <w:rFonts w:ascii="Arial" w:eastAsia="Times New Roman" w:hAnsi="Arial" w:cs="Arial"/>
                <w:bCs/>
                <w:sz w:val="24"/>
                <w:szCs w:val="24"/>
              </w:rPr>
              <w:lastRenderedPageBreak/>
              <w:t>ии (субвенции)</w:t>
            </w: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17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1</w:t>
            </w:r>
          </w:p>
        </w:tc>
        <w:tc>
          <w:tcPr>
            <w:tcW w:w="6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30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23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23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27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34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24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5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c>
          <w:tcPr>
            <w:tcW w:w="30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11</w:t>
            </w:r>
          </w:p>
        </w:tc>
        <w:tc>
          <w:tcPr>
            <w:tcW w:w="51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w:t>
            </w:r>
          </w:p>
        </w:tc>
        <w:tc>
          <w:tcPr>
            <w:tcW w:w="54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13</w:t>
            </w:r>
          </w:p>
        </w:tc>
      </w:tr>
      <w:tr w:rsidR="00E5050A" w:rsidRPr="009C2507" w:rsidTr="00E5050A">
        <w:tc>
          <w:tcPr>
            <w:tcW w:w="17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3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3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4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4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1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Уведомления об уточнении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вида и принадлежности платежа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 "___" ___________ 20___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520"/>
        <w:gridCol w:w="1819"/>
        <w:gridCol w:w="731"/>
        <w:gridCol w:w="742"/>
        <w:gridCol w:w="1053"/>
        <w:gridCol w:w="1053"/>
        <w:gridCol w:w="1530"/>
        <w:gridCol w:w="897"/>
        <w:gridCol w:w="1494"/>
      </w:tblGrid>
      <w:tr w:rsidR="00E5050A" w:rsidRPr="009C2507" w:rsidTr="00E5050A">
        <w:tc>
          <w:tcPr>
            <w:tcW w:w="0" w:type="auto"/>
            <w:gridSpan w:val="9"/>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bookmarkStart w:id="11" w:name="Par1220"/>
            <w:bookmarkEnd w:id="11"/>
            <w:r w:rsidRPr="009C2507">
              <w:rPr>
                <w:rFonts w:ascii="Arial" w:eastAsia="Times New Roman" w:hAnsi="Arial" w:cs="Arial"/>
                <w:bCs/>
                <w:sz w:val="24"/>
                <w:szCs w:val="24"/>
              </w:rPr>
              <w:t>Изменить на реквизиты:</w:t>
            </w:r>
          </w:p>
        </w:tc>
      </w:tr>
      <w:tr w:rsidR="00E5050A" w:rsidRPr="009C2507" w:rsidTr="00E5050A">
        <w:tc>
          <w:tcPr>
            <w:tcW w:w="222"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 </w:t>
            </w:r>
            <w:proofErr w:type="gramStart"/>
            <w:r w:rsidRPr="009C2507">
              <w:rPr>
                <w:rFonts w:ascii="Arial" w:eastAsia="Times New Roman" w:hAnsi="Arial" w:cs="Arial"/>
                <w:bCs/>
                <w:sz w:val="24"/>
                <w:szCs w:val="24"/>
              </w:rPr>
              <w:t>п</w:t>
            </w:r>
            <w:proofErr w:type="gramEnd"/>
            <w:r w:rsidRPr="009C2507">
              <w:rPr>
                <w:rFonts w:ascii="Arial" w:eastAsia="Times New Roman" w:hAnsi="Arial" w:cs="Arial"/>
                <w:bCs/>
                <w:sz w:val="24"/>
                <w:szCs w:val="24"/>
              </w:rPr>
              <w:t>/п</w:t>
            </w:r>
          </w:p>
        </w:tc>
        <w:tc>
          <w:tcPr>
            <w:tcW w:w="0" w:type="auto"/>
            <w:gridSpan w:val="6"/>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получатель</w:t>
            </w:r>
          </w:p>
        </w:tc>
        <w:tc>
          <w:tcPr>
            <w:tcW w:w="450"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tc>
        <w:tc>
          <w:tcPr>
            <w:tcW w:w="728"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w:t>
            </w:r>
          </w:p>
        </w:tc>
      </w:tr>
      <w:tr w:rsidR="00E5050A" w:rsidRPr="009C2507" w:rsidTr="00E5050A">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7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w:t>
            </w:r>
          </w:p>
        </w:tc>
        <w:tc>
          <w:tcPr>
            <w:tcW w:w="48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48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4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9C2507" w:rsidP="00E5050A">
            <w:pPr>
              <w:spacing w:after="0" w:line="240" w:lineRule="auto"/>
              <w:ind w:right="43"/>
              <w:jc w:val="both"/>
              <w:rPr>
                <w:rFonts w:ascii="Arial" w:eastAsia="Times New Roman" w:hAnsi="Arial" w:cs="Arial"/>
                <w:bCs/>
                <w:sz w:val="24"/>
                <w:szCs w:val="24"/>
              </w:rPr>
            </w:pPr>
            <w:hyperlink r:id="rId15" w:history="1">
              <w:r w:rsidR="00E5050A" w:rsidRPr="009C2507">
                <w:rPr>
                  <w:rStyle w:val="ae"/>
                  <w:rFonts w:ascii="Arial" w:eastAsia="Times New Roman" w:hAnsi="Arial" w:cs="Arial"/>
                  <w:bCs/>
                  <w:sz w:val="24"/>
                  <w:szCs w:val="24"/>
                </w:rPr>
                <w:t>ОКТМО</w:t>
              </w:r>
            </w:hyperlink>
          </w:p>
        </w:tc>
        <w:tc>
          <w:tcPr>
            <w:tcW w:w="64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8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цели субсидии (субвенции)</w:t>
            </w: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22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7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8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48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4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64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8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4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72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r>
      <w:tr w:rsidR="00E5050A" w:rsidRPr="009C2507" w:rsidTr="00E5050A">
        <w:tc>
          <w:tcPr>
            <w:tcW w:w="22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0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4821"/>
        <w:gridCol w:w="5084"/>
      </w:tblGrid>
      <w:tr w:rsidR="00E5050A" w:rsidRPr="009C2507" w:rsidTr="00E5050A">
        <w:trPr>
          <w:trHeight w:val="1670"/>
        </w:trPr>
        <w:tc>
          <w:tcPr>
            <w:tcW w:w="2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 __________________ 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бухгалтер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(уполномоченное лицо)    __________ _____________ 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"___" _____________ 20__ г.</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4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Отметка финансового органа о принятии Уведомления об уточнении вида и принадлежности платежа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    __________        _____________       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Ответственный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исполнитель _______ _____________ _______________               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    (телефон)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 20__ г.</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12" w:name="Par1278"/>
      <w:bookmarkEnd w:id="12"/>
      <w:r w:rsidRPr="009C2507">
        <w:rPr>
          <w:rFonts w:ascii="Arial" w:eastAsia="Times New Roman" w:hAnsi="Arial" w:cs="Arial"/>
          <w:bCs/>
          <w:sz w:val="24"/>
          <w:szCs w:val="24"/>
        </w:rPr>
        <w:t>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страниц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sectPr w:rsidR="00757545" w:rsidRPr="009C2507" w:rsidSect="00B7734D">
          <w:pgSz w:w="12240" w:h="15840"/>
          <w:pgMar w:top="1134" w:right="850" w:bottom="1134" w:left="1701" w:header="720" w:footer="720" w:gutter="0"/>
          <w:cols w:space="720"/>
        </w:sectPr>
      </w:pPr>
    </w:p>
    <w:p w:rsidR="00E5050A" w:rsidRPr="009C2507" w:rsidRDefault="00E5050A" w:rsidP="00757545">
      <w:pPr>
        <w:spacing w:after="0" w:line="240" w:lineRule="auto"/>
        <w:ind w:left="9639" w:right="43"/>
        <w:rPr>
          <w:rFonts w:ascii="Arial" w:eastAsia="Times New Roman" w:hAnsi="Arial" w:cs="Arial"/>
          <w:bCs/>
          <w:sz w:val="24"/>
          <w:szCs w:val="24"/>
        </w:rPr>
      </w:pPr>
      <w:r w:rsidRPr="009C2507">
        <w:rPr>
          <w:rFonts w:ascii="Arial" w:eastAsia="Times New Roman" w:hAnsi="Arial" w:cs="Arial"/>
          <w:bCs/>
          <w:sz w:val="24"/>
          <w:szCs w:val="24"/>
        </w:rPr>
        <w:lastRenderedPageBreak/>
        <w:t xml:space="preserve">Приложение </w:t>
      </w:r>
      <w:r w:rsidR="00757545" w:rsidRPr="009C2507">
        <w:rPr>
          <w:rFonts w:ascii="Arial" w:eastAsia="Times New Roman" w:hAnsi="Arial" w:cs="Arial"/>
          <w:bCs/>
          <w:sz w:val="24"/>
          <w:szCs w:val="24"/>
        </w:rPr>
        <w:t>№</w:t>
      </w:r>
      <w:r w:rsidR="002721B0" w:rsidRPr="009C2507">
        <w:rPr>
          <w:rFonts w:ascii="Arial" w:eastAsia="Times New Roman" w:hAnsi="Arial" w:cs="Arial"/>
          <w:bCs/>
          <w:sz w:val="24"/>
          <w:szCs w:val="24"/>
        </w:rPr>
        <w:t xml:space="preserve"> </w:t>
      </w:r>
      <w:r w:rsidRPr="009C2507">
        <w:rPr>
          <w:rFonts w:ascii="Arial" w:eastAsia="Times New Roman" w:hAnsi="Arial" w:cs="Arial"/>
          <w:bCs/>
          <w:sz w:val="24"/>
          <w:szCs w:val="24"/>
        </w:rPr>
        <w:t>6</w:t>
      </w:r>
    </w:p>
    <w:p w:rsidR="00E5050A" w:rsidRPr="009C2507" w:rsidRDefault="00E5050A" w:rsidP="00757545">
      <w:pPr>
        <w:spacing w:after="0" w:line="240" w:lineRule="auto"/>
        <w:ind w:left="9639" w:right="43"/>
        <w:rPr>
          <w:rFonts w:ascii="Arial" w:eastAsia="Times New Roman" w:hAnsi="Arial" w:cs="Arial"/>
          <w:bCs/>
          <w:sz w:val="24"/>
          <w:szCs w:val="24"/>
        </w:rPr>
      </w:pPr>
      <w:r w:rsidRPr="009C2507">
        <w:rPr>
          <w:rFonts w:ascii="Arial" w:eastAsia="Times New Roman" w:hAnsi="Arial" w:cs="Arial"/>
          <w:bCs/>
          <w:sz w:val="24"/>
          <w:szCs w:val="24"/>
        </w:rPr>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tbl>
      <w:tblPr>
        <w:tblW w:w="0" w:type="auto"/>
        <w:tblInd w:w="6062" w:type="dxa"/>
        <w:tblCellMar>
          <w:left w:w="0" w:type="dxa"/>
          <w:right w:w="0" w:type="dxa"/>
        </w:tblCellMar>
        <w:tblLook w:val="04A0" w:firstRow="1" w:lastRow="0" w:firstColumn="1" w:lastColumn="0" w:noHBand="0" w:noVBand="1"/>
      </w:tblPr>
      <w:tblGrid>
        <w:gridCol w:w="1770"/>
        <w:gridCol w:w="1290"/>
      </w:tblGrid>
      <w:tr w:rsidR="00E5050A" w:rsidRPr="009C2507" w:rsidTr="002721B0">
        <w:tc>
          <w:tcPr>
            <w:tcW w:w="1686" w:type="dxa"/>
            <w:tcBorders>
              <w:right w:val="single" w:sz="6" w:space="0" w:color="000000"/>
            </w:tcBorders>
            <w:tcMar>
              <w:top w:w="0" w:type="dxa"/>
              <w:left w:w="108" w:type="dxa"/>
              <w:bottom w:w="0" w:type="dxa"/>
              <w:right w:w="108" w:type="dxa"/>
            </w:tcMar>
            <w:hideMark/>
          </w:tcPr>
          <w:p w:rsidR="006A517E" w:rsidRPr="009C2507" w:rsidRDefault="00E5050A" w:rsidP="00757545">
            <w:pPr>
              <w:spacing w:after="0" w:line="240" w:lineRule="auto"/>
              <w:ind w:right="43"/>
              <w:rPr>
                <w:rFonts w:ascii="Arial" w:eastAsia="Times New Roman" w:hAnsi="Arial" w:cs="Arial"/>
                <w:bCs/>
                <w:sz w:val="24"/>
                <w:szCs w:val="24"/>
              </w:rPr>
            </w:pPr>
            <w:r w:rsidRPr="009C2507">
              <w:rPr>
                <w:rFonts w:ascii="Arial" w:eastAsia="Times New Roman" w:hAnsi="Arial" w:cs="Arial"/>
                <w:bCs/>
                <w:sz w:val="24"/>
                <w:szCs w:val="24"/>
              </w:rPr>
              <w:t>Вид сре</w:t>
            </w:r>
            <w:proofErr w:type="gramStart"/>
            <w:r w:rsidRPr="009C2507">
              <w:rPr>
                <w:rFonts w:ascii="Arial" w:eastAsia="Times New Roman" w:hAnsi="Arial" w:cs="Arial"/>
                <w:bCs/>
                <w:sz w:val="24"/>
                <w:szCs w:val="24"/>
              </w:rPr>
              <w:t>дств дл</w:t>
            </w:r>
            <w:proofErr w:type="gramEnd"/>
            <w:r w:rsidRPr="009C2507">
              <w:rPr>
                <w:rFonts w:ascii="Arial" w:eastAsia="Times New Roman" w:hAnsi="Arial" w:cs="Arial"/>
                <w:bCs/>
                <w:sz w:val="24"/>
                <w:szCs w:val="24"/>
              </w:rPr>
              <w:t>я исполнения обязательств</w:t>
            </w:r>
          </w:p>
        </w:tc>
        <w:tc>
          <w:tcPr>
            <w:tcW w:w="1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757545">
            <w:pPr>
              <w:spacing w:after="0" w:line="240" w:lineRule="auto"/>
              <w:ind w:right="43"/>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Распоряжение на кассовый расход</w:t>
      </w:r>
    </w:p>
    <w:p w:rsidR="00E5050A" w:rsidRPr="009C2507" w:rsidRDefault="00757545"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w:t>
      </w:r>
      <w:r w:rsidR="00E5050A" w:rsidRPr="009C2507">
        <w:rPr>
          <w:rFonts w:ascii="Arial" w:eastAsia="Times New Roman" w:hAnsi="Arial" w:cs="Arial"/>
          <w:bCs/>
          <w:sz w:val="24"/>
          <w:szCs w:val="24"/>
        </w:rPr>
        <w:t xml:space="preserve"> ____________ от 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 изм. руб.</w:t>
      </w:r>
    </w:p>
    <w:tbl>
      <w:tblPr>
        <w:tblW w:w="14425" w:type="dxa"/>
        <w:tblCellMar>
          <w:left w:w="0" w:type="dxa"/>
          <w:right w:w="0" w:type="dxa"/>
        </w:tblCellMar>
        <w:tblLook w:val="04A0" w:firstRow="1" w:lastRow="0" w:firstColumn="1" w:lastColumn="0" w:noHBand="0" w:noVBand="1"/>
      </w:tblPr>
      <w:tblGrid>
        <w:gridCol w:w="586"/>
        <w:gridCol w:w="1000"/>
        <w:gridCol w:w="991"/>
        <w:gridCol w:w="1275"/>
        <w:gridCol w:w="1253"/>
        <w:gridCol w:w="801"/>
        <w:gridCol w:w="783"/>
        <w:gridCol w:w="829"/>
        <w:gridCol w:w="797"/>
        <w:gridCol w:w="1040"/>
        <w:gridCol w:w="780"/>
        <w:gridCol w:w="938"/>
        <w:gridCol w:w="965"/>
        <w:gridCol w:w="1024"/>
        <w:gridCol w:w="839"/>
        <w:gridCol w:w="998"/>
        <w:gridCol w:w="1816"/>
      </w:tblGrid>
      <w:tr w:rsidR="00E5050A" w:rsidRPr="009C2507" w:rsidTr="00757545">
        <w:tc>
          <w:tcPr>
            <w:tcW w:w="5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757545"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w:t>
            </w:r>
            <w:r w:rsidR="00E5050A" w:rsidRPr="009C2507">
              <w:rPr>
                <w:rFonts w:ascii="Arial" w:eastAsia="Times New Roman" w:hAnsi="Arial" w:cs="Arial"/>
                <w:bCs/>
                <w:sz w:val="24"/>
                <w:szCs w:val="24"/>
              </w:rPr>
              <w:t xml:space="preserve"> </w:t>
            </w:r>
            <w:proofErr w:type="gramStart"/>
            <w:r w:rsidR="00E5050A" w:rsidRPr="009C2507">
              <w:rPr>
                <w:rFonts w:ascii="Arial" w:eastAsia="Times New Roman" w:hAnsi="Arial" w:cs="Arial"/>
                <w:bCs/>
                <w:sz w:val="24"/>
                <w:szCs w:val="24"/>
              </w:rPr>
              <w:t>п</w:t>
            </w:r>
            <w:proofErr w:type="gramEnd"/>
            <w:r w:rsidR="00E5050A" w:rsidRPr="009C2507">
              <w:rPr>
                <w:rFonts w:ascii="Arial" w:eastAsia="Times New Roman" w:hAnsi="Arial" w:cs="Arial"/>
                <w:bCs/>
                <w:sz w:val="24"/>
                <w:szCs w:val="24"/>
              </w:rPr>
              <w:t>/п</w:t>
            </w:r>
          </w:p>
        </w:tc>
        <w:tc>
          <w:tcPr>
            <w:tcW w:w="9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заявки</w:t>
            </w:r>
          </w:p>
        </w:tc>
        <w:tc>
          <w:tcPr>
            <w:tcW w:w="9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ви</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зи</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ты</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че</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се</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рия</w:t>
            </w:r>
            <w:proofErr w:type="spellEnd"/>
            <w:r w:rsidRPr="009C2507">
              <w:rPr>
                <w:rFonts w:ascii="Arial" w:eastAsia="Times New Roman" w:hAnsi="Arial" w:cs="Arial"/>
                <w:bCs/>
                <w:sz w:val="24"/>
                <w:szCs w:val="24"/>
              </w:rPr>
              <w:t>,</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та 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общая</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tc>
        <w:tc>
          <w:tcPr>
            <w:tcW w:w="11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757545"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w:t>
            </w:r>
            <w:r w:rsidR="00E5050A" w:rsidRPr="009C2507">
              <w:rPr>
                <w:rFonts w:ascii="Arial" w:eastAsia="Times New Roman" w:hAnsi="Arial" w:cs="Arial"/>
                <w:bCs/>
                <w:sz w:val="24"/>
                <w:szCs w:val="24"/>
              </w:rPr>
              <w:t xml:space="preserve"> </w:t>
            </w:r>
            <w:proofErr w:type="gramStart"/>
            <w:r w:rsidR="00E5050A" w:rsidRPr="009C2507">
              <w:rPr>
                <w:rFonts w:ascii="Arial" w:eastAsia="Times New Roman" w:hAnsi="Arial" w:cs="Arial"/>
                <w:bCs/>
                <w:sz w:val="24"/>
                <w:szCs w:val="24"/>
              </w:rPr>
              <w:t>л</w:t>
            </w:r>
            <w:proofErr w:type="gramEnd"/>
            <w:r w:rsidR="00E5050A" w:rsidRPr="009C2507">
              <w:rPr>
                <w:rFonts w:ascii="Arial" w:eastAsia="Times New Roman" w:hAnsi="Arial" w:cs="Arial"/>
                <w:bCs/>
                <w:sz w:val="24"/>
                <w:szCs w:val="24"/>
              </w:rPr>
              <w:t>/с,</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и </w:t>
            </w:r>
            <w:proofErr w:type="spellStart"/>
            <w:r w:rsidRPr="009C2507">
              <w:rPr>
                <w:rFonts w:ascii="Arial" w:eastAsia="Times New Roman" w:hAnsi="Arial" w:cs="Arial"/>
                <w:bCs/>
                <w:sz w:val="24"/>
                <w:szCs w:val="24"/>
              </w:rPr>
              <w:t>наимено</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вание</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получа</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теля</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ных</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средств, бюджет</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ного</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w:t>
            </w:r>
            <w:proofErr w:type="spellStart"/>
            <w:r w:rsidRPr="009C2507">
              <w:rPr>
                <w:rFonts w:ascii="Arial" w:eastAsia="Times New Roman" w:hAnsi="Arial" w:cs="Arial"/>
                <w:bCs/>
                <w:sz w:val="24"/>
                <w:szCs w:val="24"/>
              </w:rPr>
              <w:t>автоном</w:t>
            </w:r>
            <w:proofErr w:type="spellEnd"/>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proofErr w:type="gramStart"/>
            <w:r w:rsidRPr="009C2507">
              <w:rPr>
                <w:rFonts w:ascii="Arial" w:eastAsia="Times New Roman" w:hAnsi="Arial" w:cs="Arial"/>
                <w:bCs/>
                <w:sz w:val="24"/>
                <w:szCs w:val="24"/>
              </w:rPr>
              <w:t>ного</w:t>
            </w:r>
            <w:proofErr w:type="spellEnd"/>
            <w:r w:rsidRPr="009C2507">
              <w:rPr>
                <w:rFonts w:ascii="Arial" w:eastAsia="Times New Roman" w:hAnsi="Arial" w:cs="Arial"/>
                <w:bCs/>
                <w:sz w:val="24"/>
                <w:szCs w:val="24"/>
              </w:rPr>
              <w:t>)</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учрежде</w:t>
            </w:r>
            <w:proofErr w:type="spellEnd"/>
          </w:p>
          <w:p w:rsidR="006A517E"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ния</w:t>
            </w:r>
            <w:proofErr w:type="spellEnd"/>
          </w:p>
        </w:tc>
        <w:tc>
          <w:tcPr>
            <w:tcW w:w="265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Реквизиты контрагента</w:t>
            </w:r>
          </w:p>
        </w:tc>
        <w:tc>
          <w:tcPr>
            <w:tcW w:w="7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БК</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пла</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тель</w:t>
            </w:r>
            <w:proofErr w:type="spellEnd"/>
          </w:p>
          <w:p w:rsidR="006A517E"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щика</w:t>
            </w:r>
            <w:proofErr w:type="spellEnd"/>
          </w:p>
        </w:tc>
        <w:tc>
          <w:tcPr>
            <w:tcW w:w="7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proofErr w:type="gramStart"/>
            <w:r w:rsidRPr="009C2507">
              <w:rPr>
                <w:rFonts w:ascii="Arial" w:eastAsia="Times New Roman" w:hAnsi="Arial" w:cs="Arial"/>
                <w:bCs/>
                <w:sz w:val="24"/>
                <w:szCs w:val="24"/>
              </w:rPr>
              <w:t>Наз</w:t>
            </w:r>
            <w:proofErr w:type="spellEnd"/>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наче</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ние</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пла</w:t>
            </w:r>
            <w:proofErr w:type="spellEnd"/>
          </w:p>
          <w:p w:rsidR="006A517E"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тежа</w:t>
            </w:r>
            <w:proofErr w:type="spellEnd"/>
          </w:p>
        </w:tc>
        <w:tc>
          <w:tcPr>
            <w:tcW w:w="9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w:t>
            </w:r>
          </w:p>
          <w:p w:rsidR="006A517E"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рублях</w:t>
            </w:r>
            <w:proofErr w:type="gramEnd"/>
          </w:p>
        </w:tc>
        <w:tc>
          <w:tcPr>
            <w:tcW w:w="7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Учет</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ный</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мер</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обя</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за</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тель</w:t>
            </w:r>
            <w:proofErr w:type="spellEnd"/>
          </w:p>
          <w:p w:rsidR="006A517E"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ства</w:t>
            </w:r>
            <w:proofErr w:type="spellEnd"/>
          </w:p>
        </w:tc>
        <w:tc>
          <w:tcPr>
            <w:tcW w:w="490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Реквизиты документа-основания</w:t>
            </w:r>
          </w:p>
        </w:tc>
      </w:tr>
      <w:tr w:rsidR="00E5050A" w:rsidRPr="009C2507" w:rsidTr="007575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11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proofErr w:type="gramStart"/>
            <w:r w:rsidRPr="009C2507">
              <w:rPr>
                <w:rFonts w:ascii="Arial" w:eastAsia="Times New Roman" w:hAnsi="Arial" w:cs="Arial"/>
                <w:bCs/>
                <w:sz w:val="24"/>
                <w:szCs w:val="24"/>
              </w:rPr>
              <w:t>Наиме</w:t>
            </w:r>
            <w:proofErr w:type="spellEnd"/>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нование</w:t>
            </w:r>
            <w:proofErr w:type="spellEnd"/>
            <w:r w:rsidRPr="009C2507">
              <w:rPr>
                <w:rFonts w:ascii="Arial" w:eastAsia="Times New Roman" w:hAnsi="Arial" w:cs="Arial"/>
                <w:bCs/>
                <w:sz w:val="24"/>
                <w:szCs w:val="24"/>
              </w:rPr>
              <w:t>,</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лицевой счет</w:t>
            </w:r>
          </w:p>
        </w:tc>
        <w:tc>
          <w:tcPr>
            <w:tcW w:w="7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Счет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банк</w:t>
            </w:r>
          </w:p>
        </w:tc>
        <w:tc>
          <w:tcPr>
            <w:tcW w:w="7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БК</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чате</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ля,</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груп</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чате</w:t>
            </w:r>
            <w:proofErr w:type="gramEnd"/>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1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Сведения о бюджетном обязательстве</w:t>
            </w:r>
          </w:p>
        </w:tc>
        <w:tc>
          <w:tcPr>
            <w:tcW w:w="17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Заявка на кассовый расход</w:t>
            </w:r>
          </w:p>
        </w:tc>
        <w:tc>
          <w:tcPr>
            <w:tcW w:w="9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жест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кой копии доку</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мента</w:t>
            </w:r>
          </w:p>
        </w:tc>
        <w:tc>
          <w:tcPr>
            <w:tcW w:w="5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уведомления, код объекта</w:t>
            </w:r>
          </w:p>
        </w:tc>
      </w:tr>
      <w:tr w:rsidR="00E5050A" w:rsidRPr="009C2507" w:rsidTr="007575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Вид,</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мер,</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раз</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мер</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аван</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сово</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го</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пла</w:t>
            </w:r>
            <w:proofErr w:type="spellEnd"/>
          </w:p>
          <w:p w:rsidR="006A517E"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тежа</w:t>
            </w:r>
            <w:proofErr w:type="spellEnd"/>
          </w:p>
        </w:tc>
        <w:tc>
          <w:tcPr>
            <w:tcW w:w="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Вид, номер, дата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раз</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мер</w:t>
            </w:r>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аван</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сово</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го</w:t>
            </w:r>
            <w:proofErr w:type="spellEnd"/>
          </w:p>
          <w:p w:rsidR="00E5050A"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пла</w:t>
            </w:r>
            <w:proofErr w:type="spellEnd"/>
          </w:p>
          <w:p w:rsidR="006A517E" w:rsidRPr="009C2507" w:rsidRDefault="00E5050A" w:rsidP="00E5050A">
            <w:pPr>
              <w:spacing w:after="0" w:line="240" w:lineRule="auto"/>
              <w:ind w:right="43"/>
              <w:jc w:val="both"/>
              <w:rPr>
                <w:rFonts w:ascii="Arial" w:eastAsia="Times New Roman" w:hAnsi="Arial" w:cs="Arial"/>
                <w:bCs/>
                <w:sz w:val="24"/>
                <w:szCs w:val="24"/>
              </w:rPr>
            </w:pPr>
            <w:proofErr w:type="spellStart"/>
            <w:r w:rsidRPr="009C2507">
              <w:rPr>
                <w:rFonts w:ascii="Arial" w:eastAsia="Times New Roman" w:hAnsi="Arial" w:cs="Arial"/>
                <w:bCs/>
                <w:sz w:val="24"/>
                <w:szCs w:val="24"/>
              </w:rPr>
              <w:t>тежа</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57" w:type="dxa"/>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Количество платежных документов: _________ шт.</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_______ руб.</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Всего прописью</w:t>
      </w:r>
      <w:r w:rsidR="002721B0" w:rsidRPr="009C2507">
        <w:rPr>
          <w:rFonts w:ascii="Arial" w:eastAsia="Times New Roman" w:hAnsi="Arial" w:cs="Arial"/>
          <w:bCs/>
          <w:sz w:val="24"/>
          <w:szCs w:val="24"/>
        </w:rPr>
        <w:t>: _________ рублей _____ копеек</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Руководитель (или иное уполномоченное лицо) __________  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подпись   расшифровка подписи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 исполнитель: ____________ _____________________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подпись    расшифровка подписи</w:t>
      </w:r>
    </w:p>
    <w:p w:rsidR="00E5050A" w:rsidRPr="009C2507" w:rsidRDefault="00E5050A" w:rsidP="00757545">
      <w:pPr>
        <w:spacing w:after="0" w:line="240" w:lineRule="auto"/>
        <w:ind w:left="9639"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2721B0" w:rsidRPr="009C2507">
        <w:rPr>
          <w:rFonts w:ascii="Arial" w:eastAsia="Times New Roman" w:hAnsi="Arial" w:cs="Arial"/>
          <w:bCs/>
          <w:sz w:val="24"/>
          <w:szCs w:val="24"/>
        </w:rPr>
        <w:t>№</w:t>
      </w:r>
      <w:r w:rsidRPr="009C2507">
        <w:rPr>
          <w:rFonts w:ascii="Arial" w:eastAsia="Times New Roman" w:hAnsi="Arial" w:cs="Arial"/>
          <w:bCs/>
          <w:sz w:val="24"/>
          <w:szCs w:val="24"/>
        </w:rPr>
        <w:t xml:space="preserve"> 7</w:t>
      </w:r>
    </w:p>
    <w:p w:rsidR="00E5050A" w:rsidRPr="009C2507" w:rsidRDefault="00E5050A" w:rsidP="00757545">
      <w:pPr>
        <w:spacing w:after="0" w:line="240" w:lineRule="auto"/>
        <w:ind w:left="9639" w:right="43"/>
        <w:rPr>
          <w:rFonts w:ascii="Arial" w:eastAsia="Times New Roman" w:hAnsi="Arial" w:cs="Arial"/>
          <w:bCs/>
          <w:sz w:val="24"/>
          <w:szCs w:val="24"/>
        </w:rPr>
      </w:pPr>
      <w:r w:rsidRPr="009C2507">
        <w:rPr>
          <w:rFonts w:ascii="Arial" w:eastAsia="Times New Roman" w:hAnsi="Arial" w:cs="Arial"/>
          <w:bCs/>
          <w:sz w:val="24"/>
          <w:szCs w:val="24"/>
        </w:rPr>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11179"/>
        <w:gridCol w:w="1511"/>
        <w:gridCol w:w="1098"/>
      </w:tblGrid>
      <w:tr w:rsidR="00E5050A" w:rsidRPr="009C2507" w:rsidTr="00E5050A">
        <w:trPr>
          <w:trHeight w:val="635"/>
        </w:trPr>
        <w:tc>
          <w:tcPr>
            <w:tcW w:w="0" w:type="auto"/>
            <w:gridSpan w:val="2"/>
            <w:vMerge w:val="restar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Сводные данные по лицевым счетам подведомственных учреждений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главного распорядителя (распорядителя) бюджетных средств</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«__» __________________ 20 __ г.</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0" w:type="auto"/>
            <w:gridSpan w:val="2"/>
            <w:vMerge/>
            <w:tcBorders>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495"/>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31"/>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26"/>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Главный распорядитель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бюджетных средств _________________________________________________________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335"/>
        </w:trPr>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Распорядитель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бюджетных средств 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Единица измерения: руб.</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bookmarkStart w:id="13" w:name="Par1577"/>
      <w:bookmarkEnd w:id="13"/>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Операции с бюджетными данными</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14" w:name="Par1578"/>
      <w:bookmarkEnd w:id="14"/>
      <w:r w:rsidRPr="009C2507">
        <w:rPr>
          <w:rFonts w:ascii="Arial" w:eastAsia="Times New Roman" w:hAnsi="Arial" w:cs="Arial"/>
          <w:bCs/>
          <w:sz w:val="24"/>
          <w:szCs w:val="24"/>
        </w:rPr>
        <w:t>1.1. Бюджетные данные, подлежащие распределению</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распорядителем бюджетных средств</w:t>
      </w:r>
    </w:p>
    <w:tbl>
      <w:tblPr>
        <w:tblW w:w="5000" w:type="pct"/>
        <w:tblCellMar>
          <w:left w:w="0" w:type="dxa"/>
          <w:right w:w="0" w:type="dxa"/>
        </w:tblCellMar>
        <w:tblLook w:val="04A0" w:firstRow="1" w:lastRow="0" w:firstColumn="1" w:lastColumn="0" w:noHBand="0" w:noVBand="1"/>
      </w:tblPr>
      <w:tblGrid>
        <w:gridCol w:w="1766"/>
        <w:gridCol w:w="1639"/>
        <w:gridCol w:w="1195"/>
        <w:gridCol w:w="1195"/>
        <w:gridCol w:w="1639"/>
        <w:gridCol w:w="1194"/>
        <w:gridCol w:w="1024"/>
        <w:gridCol w:w="1638"/>
        <w:gridCol w:w="1375"/>
        <w:gridCol w:w="1057"/>
      </w:tblGrid>
      <w:tr w:rsidR="00E5050A" w:rsidRPr="009C2507" w:rsidTr="00E5050A">
        <w:tc>
          <w:tcPr>
            <w:tcW w:w="643"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получено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подлежит распределению</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получено</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97"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597"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597"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3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0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3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r>
      <w:tr w:rsidR="00E5050A" w:rsidRPr="009C2507" w:rsidTr="00E5050A">
        <w:tc>
          <w:tcPr>
            <w:tcW w:w="6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3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50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3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r>
      <w:tr w:rsidR="00E5050A" w:rsidRPr="009C2507" w:rsidTr="00E5050A">
        <w:tc>
          <w:tcPr>
            <w:tcW w:w="6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6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6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6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8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на "__" 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2888"/>
        <w:gridCol w:w="2091"/>
        <w:gridCol w:w="1498"/>
        <w:gridCol w:w="1666"/>
        <w:gridCol w:w="1666"/>
        <w:gridCol w:w="2316"/>
        <w:gridCol w:w="1597"/>
      </w:tblGrid>
      <w:tr w:rsidR="00E5050A" w:rsidRPr="009C2507" w:rsidTr="00E5050A">
        <w:tc>
          <w:tcPr>
            <w:tcW w:w="1052"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Предельные объемы финансирования</w:t>
            </w:r>
          </w:p>
        </w:tc>
        <w:tc>
          <w:tcPr>
            <w:tcW w:w="583"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подлежит распределению</w:t>
            </w:r>
          </w:p>
        </w:tc>
        <w:tc>
          <w:tcPr>
            <w:tcW w:w="607"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получено</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подлежит распределению</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762"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10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7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11</w:t>
            </w:r>
          </w:p>
        </w:tc>
        <w:tc>
          <w:tcPr>
            <w:tcW w:w="5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13</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14</w:t>
            </w:r>
          </w:p>
        </w:tc>
        <w:tc>
          <w:tcPr>
            <w:tcW w:w="8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15</w:t>
            </w:r>
          </w:p>
        </w:tc>
        <w:tc>
          <w:tcPr>
            <w:tcW w:w="5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16</w:t>
            </w:r>
          </w:p>
        </w:tc>
      </w:tr>
      <w:tr w:rsidR="00E5050A" w:rsidRPr="009C2507" w:rsidTr="00E5050A">
        <w:tc>
          <w:tcPr>
            <w:tcW w:w="10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7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3" w:type="pct"/>
            <w:tcBorders>
              <w:top w:val="single" w:sz="6" w:space="0" w:color="000000"/>
              <w:lef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bookmarkStart w:id="15" w:name="Par1701"/>
      <w:bookmarkEnd w:id="15"/>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 Бюджетные данные получателя бюджетных средств</w:t>
      </w:r>
    </w:p>
    <w:tbl>
      <w:tblPr>
        <w:tblW w:w="5000" w:type="pct"/>
        <w:tblCellMar>
          <w:left w:w="0" w:type="dxa"/>
          <w:right w:w="0" w:type="dxa"/>
        </w:tblCellMar>
        <w:tblLook w:val="04A0" w:firstRow="1" w:lastRow="0" w:firstColumn="1" w:lastColumn="0" w:noHBand="0" w:noVBand="1"/>
      </w:tblPr>
      <w:tblGrid>
        <w:gridCol w:w="666"/>
        <w:gridCol w:w="851"/>
        <w:gridCol w:w="1582"/>
        <w:gridCol w:w="1076"/>
        <w:gridCol w:w="1018"/>
        <w:gridCol w:w="851"/>
        <w:gridCol w:w="1582"/>
        <w:gridCol w:w="1076"/>
        <w:gridCol w:w="1018"/>
        <w:gridCol w:w="851"/>
        <w:gridCol w:w="1582"/>
        <w:gridCol w:w="1635"/>
      </w:tblGrid>
      <w:tr w:rsidR="00E5050A" w:rsidRPr="009C2507" w:rsidTr="00E5050A">
        <w:tc>
          <w:tcPr>
            <w:tcW w:w="3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Предельные объемы финансирования</w:t>
            </w:r>
          </w:p>
        </w:tc>
        <w:tc>
          <w:tcPr>
            <w:tcW w:w="50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на текущий </w:t>
            </w:r>
            <w:r w:rsidRPr="009C2507">
              <w:rPr>
                <w:rFonts w:ascii="Arial" w:eastAsia="Times New Roman" w:hAnsi="Arial" w:cs="Arial"/>
                <w:bCs/>
                <w:sz w:val="24"/>
                <w:szCs w:val="24"/>
              </w:rPr>
              <w:lastRenderedPageBreak/>
              <w:t>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на плановый </w:t>
            </w:r>
            <w:r w:rsidRPr="009C2507">
              <w:rPr>
                <w:rFonts w:ascii="Arial" w:eastAsia="Times New Roman" w:hAnsi="Arial" w:cs="Arial"/>
                <w:bCs/>
                <w:sz w:val="24"/>
                <w:szCs w:val="24"/>
              </w:rPr>
              <w:lastRenderedPageBreak/>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на текущий </w:t>
            </w:r>
            <w:r w:rsidRPr="009C2507">
              <w:rPr>
                <w:rFonts w:ascii="Arial" w:eastAsia="Times New Roman" w:hAnsi="Arial" w:cs="Arial"/>
                <w:bCs/>
                <w:sz w:val="24"/>
                <w:szCs w:val="24"/>
              </w:rPr>
              <w:lastRenderedPageBreak/>
              <w:t>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на плановый </w:t>
            </w:r>
            <w:r w:rsidRPr="009C2507">
              <w:rPr>
                <w:rFonts w:ascii="Arial" w:eastAsia="Times New Roman" w:hAnsi="Arial" w:cs="Arial"/>
                <w:bCs/>
                <w:sz w:val="24"/>
                <w:szCs w:val="24"/>
              </w:rPr>
              <w:lastRenderedPageBreak/>
              <w:t>период</w:t>
            </w:r>
          </w:p>
        </w:tc>
        <w:tc>
          <w:tcPr>
            <w:tcW w:w="28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всег</w:t>
            </w:r>
            <w:r w:rsidRPr="009C2507">
              <w:rPr>
                <w:rFonts w:ascii="Arial" w:eastAsia="Times New Roman" w:hAnsi="Arial" w:cs="Arial"/>
                <w:bCs/>
                <w:sz w:val="24"/>
                <w:szCs w:val="24"/>
              </w:rPr>
              <w:lastRenderedPageBreak/>
              <w:t>о</w:t>
            </w:r>
          </w:p>
        </w:tc>
        <w:tc>
          <w:tcPr>
            <w:tcW w:w="66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из них с </w:t>
            </w:r>
            <w:r w:rsidRPr="009C2507">
              <w:rPr>
                <w:rFonts w:ascii="Arial" w:eastAsia="Times New Roman" w:hAnsi="Arial" w:cs="Arial"/>
                <w:bCs/>
                <w:sz w:val="24"/>
                <w:szCs w:val="24"/>
              </w:rPr>
              <w:lastRenderedPageBreak/>
              <w:t>отложенной датой ввода в действие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3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из них с отложенной датой ввода в действие</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из них с отложенной датой ввода в действие</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3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3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3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2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11</w:t>
            </w:r>
          </w:p>
        </w:tc>
        <w:tc>
          <w:tcPr>
            <w:tcW w:w="5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w:t>
            </w:r>
          </w:p>
        </w:tc>
      </w:tr>
      <w:tr w:rsidR="00E5050A" w:rsidRPr="009C2507" w:rsidTr="00E5050A">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на "__" _______ 20__ г.</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16" w:name="Par1730"/>
      <w:bookmarkEnd w:id="16"/>
      <w:r w:rsidRPr="009C2507">
        <w:rPr>
          <w:rFonts w:ascii="Arial" w:eastAsia="Times New Roman" w:hAnsi="Arial" w:cs="Arial"/>
          <w:bCs/>
          <w:sz w:val="24"/>
          <w:szCs w:val="24"/>
        </w:rPr>
        <w:t>1.3. Неиспользованные бюджетные</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данные получателя бюджетных средств</w:t>
      </w:r>
    </w:p>
    <w:tbl>
      <w:tblPr>
        <w:tblW w:w="5000" w:type="pct"/>
        <w:tblCellMar>
          <w:left w:w="0" w:type="dxa"/>
          <w:right w:w="0" w:type="dxa"/>
        </w:tblCellMar>
        <w:tblLook w:val="04A0" w:firstRow="1" w:lastRow="0" w:firstColumn="1" w:lastColumn="0" w:noHBand="0" w:noVBand="1"/>
      </w:tblPr>
      <w:tblGrid>
        <w:gridCol w:w="939"/>
        <w:gridCol w:w="1611"/>
        <w:gridCol w:w="1467"/>
        <w:gridCol w:w="1467"/>
        <w:gridCol w:w="1611"/>
        <w:gridCol w:w="1467"/>
        <w:gridCol w:w="1467"/>
        <w:gridCol w:w="2102"/>
        <w:gridCol w:w="1591"/>
      </w:tblGrid>
      <w:tr w:rsidR="00E5050A" w:rsidRPr="009C2507" w:rsidTr="00E5050A">
        <w:tc>
          <w:tcPr>
            <w:tcW w:w="453"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Предельные объемы финансирования</w:t>
            </w:r>
          </w:p>
        </w:tc>
        <w:tc>
          <w:tcPr>
            <w:tcW w:w="534"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673"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 (подраздел 1.2 гр. 2 - подраздел 2.1 гр. 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648"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 (подраздел 1.2 гр. 6 - подраздел 2.1 гр. 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8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 (подраздел 1.2 гр. 4 - подраздел 2.1 гр. 3)</w:t>
            </w:r>
          </w:p>
        </w:tc>
        <w:tc>
          <w:tcPr>
            <w:tcW w:w="5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 (подраздел 1.2 гр. 5 - подраздел 2.1 гр. 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7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 (подраздел 1.2 гр. 8 - подраздел 2.1 гр. 3)</w:t>
            </w:r>
          </w:p>
        </w:tc>
        <w:tc>
          <w:tcPr>
            <w:tcW w:w="52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 (подраздел 1.2 гр. 9 - подраздел 2.1 гр. 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45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8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5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7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52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6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5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r>
      <w:tr w:rsidR="00E5050A" w:rsidRPr="009C2507" w:rsidTr="00E5050A">
        <w:tc>
          <w:tcPr>
            <w:tcW w:w="45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5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5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6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2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5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34" w:type="pct"/>
            <w:tcBorders>
              <w:top w:val="single" w:sz="6" w:space="0" w:color="000000"/>
              <w:lef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17" w:name="Par1783"/>
      <w:bookmarkEnd w:id="17"/>
      <w:r w:rsidRPr="009C2507">
        <w:rPr>
          <w:rFonts w:ascii="Arial" w:eastAsia="Times New Roman" w:hAnsi="Arial" w:cs="Arial"/>
          <w:bCs/>
          <w:sz w:val="24"/>
          <w:szCs w:val="24"/>
        </w:rPr>
        <w:t>1.4. Бюджетные данные, подлежащие использованию</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иным получателем бюджетных средств</w:t>
      </w:r>
    </w:p>
    <w:tbl>
      <w:tblPr>
        <w:tblW w:w="5000" w:type="pct"/>
        <w:tblCellMar>
          <w:left w:w="0" w:type="dxa"/>
          <w:right w:w="0" w:type="dxa"/>
        </w:tblCellMar>
        <w:tblLook w:val="04A0" w:firstRow="1" w:lastRow="0" w:firstColumn="1" w:lastColumn="0" w:noHBand="0" w:noVBand="1"/>
      </w:tblPr>
      <w:tblGrid>
        <w:gridCol w:w="2202"/>
        <w:gridCol w:w="1611"/>
        <w:gridCol w:w="1151"/>
        <w:gridCol w:w="1151"/>
        <w:gridCol w:w="1611"/>
        <w:gridCol w:w="1151"/>
        <w:gridCol w:w="1152"/>
        <w:gridCol w:w="2102"/>
        <w:gridCol w:w="1591"/>
      </w:tblGrid>
      <w:tr w:rsidR="00E5050A" w:rsidRPr="009C2507" w:rsidTr="00E5050A">
        <w:tc>
          <w:tcPr>
            <w:tcW w:w="805" w:type="pct"/>
            <w:vMerge w:val="restart"/>
            <w:tcBorders>
              <w:top w:val="single" w:sz="6" w:space="0" w:color="000000"/>
              <w:left w:val="single" w:sz="6" w:space="0" w:color="000000"/>
              <w:bottom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c>
          <w:tcPr>
            <w:tcW w:w="766"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Предельные объемы </w:t>
            </w:r>
            <w:r w:rsidRPr="009C2507">
              <w:rPr>
                <w:rFonts w:ascii="Arial" w:eastAsia="Times New Roman" w:hAnsi="Arial" w:cs="Arial"/>
                <w:bCs/>
                <w:sz w:val="24"/>
                <w:szCs w:val="24"/>
              </w:rPr>
              <w:lastRenderedPageBreak/>
              <w:t>финансирования</w:t>
            </w:r>
          </w:p>
        </w:tc>
        <w:tc>
          <w:tcPr>
            <w:tcW w:w="580"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Примечание</w:t>
            </w:r>
          </w:p>
        </w:tc>
      </w:tr>
      <w:tr w:rsidR="00E5050A" w:rsidRPr="009C2507" w:rsidTr="00E5050A">
        <w:tc>
          <w:tcPr>
            <w:tcW w:w="0" w:type="auto"/>
            <w:vMerge/>
            <w:tcBorders>
              <w:top w:val="single" w:sz="6" w:space="0" w:color="000000"/>
              <w:left w:val="single" w:sz="6" w:space="0" w:color="000000"/>
              <w:bottom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80"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580"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805" w:type="pct"/>
            <w:tcBorders>
              <w:top w:val="single" w:sz="6" w:space="0" w:color="000000"/>
              <w:left w:val="single" w:sz="6" w:space="0" w:color="000000"/>
              <w:bottom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7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r>
      <w:tr w:rsidR="00E5050A" w:rsidRPr="009C2507" w:rsidTr="00E5050A">
        <w:tc>
          <w:tcPr>
            <w:tcW w:w="805" w:type="pct"/>
            <w:tcBorders>
              <w:top w:val="single" w:sz="6" w:space="0" w:color="000000"/>
              <w:left w:val="single" w:sz="6" w:space="0" w:color="000000"/>
              <w:bottom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05" w:type="pct"/>
            <w:tcBorders>
              <w:top w:val="single" w:sz="6" w:space="0" w:color="000000"/>
              <w:left w:val="single" w:sz="6" w:space="0" w:color="000000"/>
              <w:bottom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05" w:type="pct"/>
            <w:tcBorders>
              <w:top w:val="single" w:sz="6" w:space="0" w:color="000000"/>
              <w:left w:val="single" w:sz="6" w:space="0" w:color="000000"/>
              <w:bottom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05" w:type="pct"/>
            <w:tcBorders>
              <w:top w:val="single" w:sz="6" w:space="0" w:color="000000"/>
              <w:left w:val="single" w:sz="6" w:space="0" w:color="000000"/>
              <w:bottom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0" w:type="pct"/>
            <w:tcBorders>
              <w:top w:val="single" w:sz="6" w:space="0" w:color="000000"/>
              <w:lef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на "__" 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18" w:name="Par1849"/>
      <w:bookmarkEnd w:id="18"/>
      <w:r w:rsidRPr="009C2507">
        <w:rPr>
          <w:rFonts w:ascii="Arial" w:eastAsia="Times New Roman" w:hAnsi="Arial" w:cs="Arial"/>
          <w:bCs/>
          <w:sz w:val="24"/>
          <w:szCs w:val="24"/>
        </w:rPr>
        <w:t>1.5. Неиспользованные бюджетные данные</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иного получателя бюджетных средств</w:t>
      </w:r>
    </w:p>
    <w:tbl>
      <w:tblPr>
        <w:tblW w:w="5000" w:type="pct"/>
        <w:tblCellMar>
          <w:left w:w="0" w:type="dxa"/>
          <w:right w:w="0" w:type="dxa"/>
        </w:tblCellMar>
        <w:tblLook w:val="04A0" w:firstRow="1" w:lastRow="0" w:firstColumn="1" w:lastColumn="0" w:noHBand="0" w:noVBand="1"/>
      </w:tblPr>
      <w:tblGrid>
        <w:gridCol w:w="2279"/>
        <w:gridCol w:w="1611"/>
        <w:gridCol w:w="1091"/>
        <w:gridCol w:w="1253"/>
        <w:gridCol w:w="1611"/>
        <w:gridCol w:w="1092"/>
        <w:gridCol w:w="1092"/>
        <w:gridCol w:w="2102"/>
        <w:gridCol w:w="1591"/>
      </w:tblGrid>
      <w:tr w:rsidR="00E5050A" w:rsidRPr="009C2507" w:rsidTr="00E5050A">
        <w:tc>
          <w:tcPr>
            <w:tcW w:w="845"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c>
          <w:tcPr>
            <w:tcW w:w="748"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Предельные объемы финансирования</w:t>
            </w:r>
          </w:p>
        </w:tc>
        <w:tc>
          <w:tcPr>
            <w:tcW w:w="566"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66"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566"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84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7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r>
      <w:tr w:rsidR="00E5050A" w:rsidRPr="009C2507" w:rsidTr="00E5050A">
        <w:tc>
          <w:tcPr>
            <w:tcW w:w="84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4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4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4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1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4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6" w:type="pct"/>
            <w:tcBorders>
              <w:top w:val="single" w:sz="6" w:space="0" w:color="000000"/>
              <w:lef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19" w:name="Par1911"/>
      <w:bookmarkEnd w:id="19"/>
      <w:r w:rsidRPr="009C2507">
        <w:rPr>
          <w:rFonts w:ascii="Arial" w:eastAsia="Times New Roman" w:hAnsi="Arial" w:cs="Arial"/>
          <w:bCs/>
          <w:sz w:val="24"/>
          <w:szCs w:val="24"/>
        </w:rPr>
        <w:t>2. Операции с бюджетными обязательствами и бюджетными средствами</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0" w:name="Par1913"/>
      <w:bookmarkEnd w:id="20"/>
      <w:r w:rsidRPr="009C2507">
        <w:rPr>
          <w:rFonts w:ascii="Arial" w:eastAsia="Times New Roman" w:hAnsi="Arial" w:cs="Arial"/>
          <w:bCs/>
          <w:sz w:val="24"/>
          <w:szCs w:val="24"/>
        </w:rPr>
        <w:t>2.1. Операции с бюджетными обязательствами и бюджетными</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средствами получателя бюджетных средств</w:t>
      </w:r>
    </w:p>
    <w:tbl>
      <w:tblPr>
        <w:tblW w:w="5000" w:type="pct"/>
        <w:tblCellMar>
          <w:left w:w="0" w:type="dxa"/>
          <w:right w:w="0" w:type="dxa"/>
        </w:tblCellMar>
        <w:tblLook w:val="04A0" w:firstRow="1" w:lastRow="0" w:firstColumn="1" w:lastColumn="0" w:noHBand="0" w:noVBand="1"/>
      </w:tblPr>
      <w:tblGrid>
        <w:gridCol w:w="522"/>
        <w:gridCol w:w="633"/>
        <w:gridCol w:w="635"/>
        <w:gridCol w:w="803"/>
        <w:gridCol w:w="763"/>
        <w:gridCol w:w="752"/>
        <w:gridCol w:w="1037"/>
        <w:gridCol w:w="671"/>
        <w:gridCol w:w="1151"/>
        <w:gridCol w:w="649"/>
        <w:gridCol w:w="1151"/>
        <w:gridCol w:w="1309"/>
        <w:gridCol w:w="1219"/>
        <w:gridCol w:w="1309"/>
        <w:gridCol w:w="1184"/>
      </w:tblGrid>
      <w:tr w:rsidR="00E5050A" w:rsidRPr="009C2507" w:rsidTr="00E5050A">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Код </w:t>
            </w:r>
            <w:r w:rsidRPr="009C2507">
              <w:rPr>
                <w:rFonts w:ascii="Arial" w:eastAsia="Times New Roman" w:hAnsi="Arial" w:cs="Arial"/>
                <w:bCs/>
                <w:sz w:val="24"/>
                <w:szCs w:val="24"/>
              </w:rPr>
              <w:lastRenderedPageBreak/>
              <w:t>по БК</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Поставленные на учет бюджетные обязательства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Поступления</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Выплаты</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 кассовых выплат</w:t>
            </w:r>
          </w:p>
        </w:tc>
        <w:tc>
          <w:tcPr>
            <w:tcW w:w="43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на </w:t>
            </w:r>
            <w:r w:rsidRPr="009C2507">
              <w:rPr>
                <w:rFonts w:ascii="Arial" w:eastAsia="Times New Roman" w:hAnsi="Arial" w:cs="Arial"/>
                <w:bCs/>
                <w:sz w:val="24"/>
                <w:szCs w:val="24"/>
              </w:rPr>
              <w:lastRenderedPageBreak/>
              <w:t>текущий финансовый год</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на плановый период</w:t>
            </w:r>
          </w:p>
        </w:tc>
        <w:tc>
          <w:tcPr>
            <w:tcW w:w="27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w:t>
            </w:r>
            <w:r w:rsidRPr="009C2507">
              <w:rPr>
                <w:rFonts w:ascii="Arial" w:eastAsia="Times New Roman" w:hAnsi="Arial" w:cs="Arial"/>
                <w:bCs/>
                <w:sz w:val="24"/>
                <w:szCs w:val="24"/>
              </w:rPr>
              <w:lastRenderedPageBreak/>
              <w:t>его</w:t>
            </w:r>
          </w:p>
        </w:tc>
        <w:tc>
          <w:tcPr>
            <w:tcW w:w="43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в том </w:t>
            </w:r>
            <w:r w:rsidRPr="009C2507">
              <w:rPr>
                <w:rFonts w:ascii="Arial" w:eastAsia="Times New Roman" w:hAnsi="Arial" w:cs="Arial"/>
                <w:bCs/>
                <w:sz w:val="24"/>
                <w:szCs w:val="24"/>
              </w:rPr>
              <w:lastRenderedPageBreak/>
              <w:t>числе с банковского счета получателя бюджетных средств</w:t>
            </w:r>
          </w:p>
        </w:tc>
        <w:tc>
          <w:tcPr>
            <w:tcW w:w="22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все</w:t>
            </w:r>
            <w:r w:rsidRPr="009C2507">
              <w:rPr>
                <w:rFonts w:ascii="Arial" w:eastAsia="Times New Roman" w:hAnsi="Arial" w:cs="Arial"/>
                <w:bCs/>
                <w:sz w:val="24"/>
                <w:szCs w:val="24"/>
              </w:rPr>
              <w:lastRenderedPageBreak/>
              <w:t>го</w:t>
            </w:r>
          </w:p>
        </w:tc>
        <w:tc>
          <w:tcPr>
            <w:tcW w:w="43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в том </w:t>
            </w:r>
            <w:r w:rsidRPr="009C2507">
              <w:rPr>
                <w:rFonts w:ascii="Arial" w:eastAsia="Times New Roman" w:hAnsi="Arial" w:cs="Arial"/>
                <w:bCs/>
                <w:sz w:val="24"/>
                <w:szCs w:val="24"/>
              </w:rPr>
              <w:lastRenderedPageBreak/>
              <w:t>числе с банковского счета получателя бюджетных средств</w:t>
            </w:r>
          </w:p>
        </w:tc>
        <w:tc>
          <w:tcPr>
            <w:tcW w:w="47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lastRenderedPageBreak/>
              <w:t xml:space="preserve">кассовые </w:t>
            </w:r>
            <w:r w:rsidRPr="009C2507">
              <w:rPr>
                <w:rFonts w:ascii="Arial" w:eastAsia="Times New Roman" w:hAnsi="Arial" w:cs="Arial"/>
                <w:bCs/>
                <w:sz w:val="24"/>
                <w:szCs w:val="24"/>
              </w:rPr>
              <w:lastRenderedPageBreak/>
              <w:t>выплаты, за исключением перечислений на банковский счет (гр. 7 -гр. 8 – гр. 5 – гр. 6</w:t>
            </w:r>
            <w:proofErr w:type="gramEnd"/>
          </w:p>
        </w:tc>
        <w:tc>
          <w:tcPr>
            <w:tcW w:w="43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перечис</w:t>
            </w:r>
            <w:r w:rsidRPr="009C2507">
              <w:rPr>
                <w:rFonts w:ascii="Arial" w:eastAsia="Times New Roman" w:hAnsi="Arial" w:cs="Arial"/>
                <w:bCs/>
                <w:sz w:val="24"/>
                <w:szCs w:val="24"/>
              </w:rPr>
              <w:lastRenderedPageBreak/>
              <w:t>лено на банковский счет (гр. 8 – гр. 6)</w:t>
            </w:r>
          </w:p>
        </w:tc>
        <w:tc>
          <w:tcPr>
            <w:tcW w:w="47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кассовые </w:t>
            </w:r>
            <w:r w:rsidRPr="009C2507">
              <w:rPr>
                <w:rFonts w:ascii="Arial" w:eastAsia="Times New Roman" w:hAnsi="Arial" w:cs="Arial"/>
                <w:bCs/>
                <w:sz w:val="24"/>
                <w:szCs w:val="24"/>
              </w:rPr>
              <w:lastRenderedPageBreak/>
              <w:t>выплаты с учетом перечислений на банковский счет (гр. 9+ гр. 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третий год</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четвертый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2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4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11</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12</w:t>
            </w:r>
          </w:p>
        </w:tc>
      </w:tr>
      <w:tr w:rsidR="00E5050A" w:rsidRPr="009C2507" w:rsidTr="00E5050A">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на "__" 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1" w:name="Par1946"/>
      <w:bookmarkEnd w:id="21"/>
      <w:r w:rsidRPr="009C2507">
        <w:rPr>
          <w:rFonts w:ascii="Arial" w:eastAsia="Times New Roman" w:hAnsi="Arial" w:cs="Arial"/>
          <w:bCs/>
          <w:sz w:val="24"/>
          <w:szCs w:val="24"/>
        </w:rPr>
        <w:t>2.2. Операции с бюджетными средствами иного получателя бюджетных средств</w:t>
      </w:r>
    </w:p>
    <w:tbl>
      <w:tblPr>
        <w:tblW w:w="5000" w:type="pct"/>
        <w:tblCellMar>
          <w:left w:w="0" w:type="dxa"/>
          <w:right w:w="0" w:type="dxa"/>
        </w:tblCellMar>
        <w:tblLook w:val="04A0" w:firstRow="1" w:lastRow="0" w:firstColumn="1" w:lastColumn="0" w:noHBand="0" w:noVBand="1"/>
      </w:tblPr>
      <w:tblGrid>
        <w:gridCol w:w="3190"/>
        <w:gridCol w:w="2128"/>
        <w:gridCol w:w="2501"/>
        <w:gridCol w:w="2563"/>
        <w:gridCol w:w="3340"/>
      </w:tblGrid>
      <w:tr w:rsidR="00E5050A" w:rsidRPr="009C2507" w:rsidTr="00E5050A">
        <w:tc>
          <w:tcPr>
            <w:tcW w:w="11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7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Выплаты</w:t>
            </w:r>
          </w:p>
        </w:tc>
        <w:tc>
          <w:tcPr>
            <w:tcW w:w="9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Поступления</w:t>
            </w:r>
          </w:p>
        </w:tc>
        <w:tc>
          <w:tcPr>
            <w:tcW w:w="9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 (гр. 2 - гр. 3)</w:t>
            </w:r>
          </w:p>
        </w:tc>
        <w:tc>
          <w:tcPr>
            <w:tcW w:w="12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11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7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9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9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12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r>
      <w:tr w:rsidR="00E5050A" w:rsidRPr="009C2507" w:rsidTr="00E5050A">
        <w:tc>
          <w:tcPr>
            <w:tcW w:w="11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1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1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1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77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9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217" w:type="pct"/>
            <w:tcBorders>
              <w:top w:val="single" w:sz="6" w:space="0" w:color="000000"/>
              <w:lef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 исполнитель ___________ _________ _____________ 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  (телефон)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_________________ 20___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Всего страниц 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757545">
      <w:pPr>
        <w:spacing w:after="0" w:line="240" w:lineRule="auto"/>
        <w:ind w:left="9072" w:right="43"/>
        <w:rPr>
          <w:rFonts w:ascii="Arial" w:eastAsia="Times New Roman" w:hAnsi="Arial" w:cs="Arial"/>
          <w:bCs/>
          <w:sz w:val="24"/>
          <w:szCs w:val="24"/>
        </w:rPr>
      </w:pPr>
    </w:p>
    <w:p w:rsidR="00E5050A" w:rsidRPr="009C2507" w:rsidRDefault="00E5050A" w:rsidP="00757545">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757545" w:rsidRPr="009C2507">
        <w:rPr>
          <w:rFonts w:ascii="Arial" w:eastAsia="Times New Roman" w:hAnsi="Arial" w:cs="Arial"/>
          <w:bCs/>
          <w:sz w:val="24"/>
          <w:szCs w:val="24"/>
        </w:rPr>
        <w:t>№</w:t>
      </w:r>
      <w:r w:rsidRPr="009C2507">
        <w:rPr>
          <w:rFonts w:ascii="Arial" w:eastAsia="Times New Roman" w:hAnsi="Arial" w:cs="Arial"/>
          <w:bCs/>
          <w:sz w:val="24"/>
          <w:szCs w:val="24"/>
        </w:rPr>
        <w:t xml:space="preserve"> 8</w:t>
      </w:r>
    </w:p>
    <w:p w:rsidR="00E5050A" w:rsidRPr="009C2507" w:rsidRDefault="00E5050A" w:rsidP="00757545">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 xml:space="preserve">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 </w:t>
      </w:r>
    </w:p>
    <w:tbl>
      <w:tblPr>
        <w:tblW w:w="5000" w:type="pct"/>
        <w:tblCellMar>
          <w:left w:w="0" w:type="dxa"/>
          <w:right w:w="0" w:type="dxa"/>
        </w:tblCellMar>
        <w:tblLook w:val="04A0" w:firstRow="1" w:lastRow="0" w:firstColumn="1" w:lastColumn="0" w:noHBand="0" w:noVBand="1"/>
      </w:tblPr>
      <w:tblGrid>
        <w:gridCol w:w="11131"/>
        <w:gridCol w:w="1463"/>
        <w:gridCol w:w="1194"/>
      </w:tblGrid>
      <w:tr w:rsidR="00E5050A" w:rsidRPr="009C2507" w:rsidTr="00E5050A">
        <w:trPr>
          <w:trHeight w:val="635"/>
        </w:trPr>
        <w:tc>
          <w:tcPr>
            <w:tcW w:w="0" w:type="auto"/>
            <w:gridSpan w:val="2"/>
            <w:vMerge w:val="restar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ДОПОЛНЕНИЕ</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 Сводным данным по лицевым счетам подведомственных учреждений главного распорядителя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(распорядителя) бюджетных средств по средствам в пути</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«__» __________________ 20 __ г.</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0" w:type="auto"/>
            <w:gridSpan w:val="2"/>
            <w:vMerge/>
            <w:tcBorders>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rPr>
          <w:trHeight w:val="495"/>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Форма по КФД</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0531824</w:t>
            </w:r>
          </w:p>
        </w:tc>
      </w:tr>
      <w:tr w:rsidR="00E5050A" w:rsidRPr="009C2507" w:rsidTr="00E5050A">
        <w:trPr>
          <w:trHeight w:val="531"/>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26"/>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распорядитель ____________________________________________________</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бюджетных средств</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952"/>
        </w:trPr>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Распорядитель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бюджетных средств 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Единица измерения: руб.</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«____» ______________ 20__ г.</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2" w:name="Par2028"/>
      <w:bookmarkEnd w:id="22"/>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Распределенные бюджетные данные</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3" w:name="Par2030"/>
      <w:bookmarkEnd w:id="23"/>
      <w:r w:rsidRPr="009C2507">
        <w:rPr>
          <w:rFonts w:ascii="Arial" w:eastAsia="Times New Roman" w:hAnsi="Arial" w:cs="Arial"/>
          <w:bCs/>
          <w:sz w:val="24"/>
          <w:szCs w:val="24"/>
        </w:rPr>
        <w:t>1.1. Бюджетные данные</w:t>
      </w:r>
    </w:p>
    <w:tbl>
      <w:tblPr>
        <w:tblW w:w="5000" w:type="pct"/>
        <w:tblCellMar>
          <w:left w:w="0" w:type="dxa"/>
          <w:right w:w="0" w:type="dxa"/>
        </w:tblCellMar>
        <w:tblLook w:val="04A0" w:firstRow="1" w:lastRow="0" w:firstColumn="1" w:lastColumn="0" w:noHBand="0" w:noVBand="1"/>
      </w:tblPr>
      <w:tblGrid>
        <w:gridCol w:w="1665"/>
        <w:gridCol w:w="1611"/>
        <w:gridCol w:w="1273"/>
        <w:gridCol w:w="1273"/>
        <w:gridCol w:w="1611"/>
        <w:gridCol w:w="1273"/>
        <w:gridCol w:w="1273"/>
        <w:gridCol w:w="2113"/>
        <w:gridCol w:w="1630"/>
      </w:tblGrid>
      <w:tr w:rsidR="00E5050A" w:rsidRPr="009C2507" w:rsidTr="00E5050A">
        <w:tc>
          <w:tcPr>
            <w:tcW w:w="608"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Лимиты бюджетных обязательств</w:t>
            </w:r>
          </w:p>
        </w:tc>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Предельные объемы финансирования</w:t>
            </w:r>
          </w:p>
        </w:tc>
        <w:tc>
          <w:tcPr>
            <w:tcW w:w="595"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83"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583"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6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6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6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46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757545">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757545" w:rsidRPr="009C2507">
        <w:rPr>
          <w:rFonts w:ascii="Arial" w:eastAsia="Times New Roman" w:hAnsi="Arial" w:cs="Arial"/>
          <w:bCs/>
          <w:sz w:val="24"/>
          <w:szCs w:val="24"/>
        </w:rPr>
        <w:t xml:space="preserve">№ </w:t>
      </w:r>
      <w:r w:rsidRPr="009C2507">
        <w:rPr>
          <w:rFonts w:ascii="Arial" w:eastAsia="Times New Roman" w:hAnsi="Arial" w:cs="Arial"/>
          <w:bCs/>
          <w:sz w:val="24"/>
          <w:szCs w:val="24"/>
        </w:rPr>
        <w:t>9</w:t>
      </w:r>
    </w:p>
    <w:p w:rsidR="00E5050A" w:rsidRPr="009C2507" w:rsidRDefault="00E5050A" w:rsidP="00757545">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11179"/>
        <w:gridCol w:w="1511"/>
        <w:gridCol w:w="1098"/>
      </w:tblGrid>
      <w:tr w:rsidR="00E5050A" w:rsidRPr="009C2507" w:rsidTr="00E5050A">
        <w:trPr>
          <w:trHeight w:val="635"/>
        </w:trPr>
        <w:tc>
          <w:tcPr>
            <w:tcW w:w="0" w:type="auto"/>
            <w:gridSpan w:val="2"/>
            <w:vMerge w:val="restar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Сводные данные по лицевым счетам подведомственных учреждений главного администратора </w:t>
            </w:r>
          </w:p>
          <w:p w:rsidR="00E5050A" w:rsidRPr="009C2507" w:rsidRDefault="00E5050A" w:rsidP="00E5050A">
            <w:pPr>
              <w:spacing w:after="0" w:line="240" w:lineRule="auto"/>
              <w:ind w:right="43"/>
              <w:jc w:val="both"/>
              <w:rPr>
                <w:rFonts w:ascii="Arial" w:eastAsia="Times New Roman" w:hAnsi="Arial" w:cs="Arial"/>
                <w:bCs/>
                <w:sz w:val="24"/>
                <w:szCs w:val="24"/>
              </w:rPr>
            </w:pPr>
            <w:proofErr w:type="gramStart"/>
            <w:r w:rsidRPr="009C2507">
              <w:rPr>
                <w:rFonts w:ascii="Arial" w:eastAsia="Times New Roman" w:hAnsi="Arial" w:cs="Arial"/>
                <w:bCs/>
                <w:sz w:val="24"/>
                <w:szCs w:val="24"/>
              </w:rPr>
              <w:t xml:space="preserve">(администратора источников финансирования дефицита бюджета с полномочиями </w:t>
            </w:r>
            <w:proofErr w:type="gramEnd"/>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главного администратора) источников финансирования дефицита бюджета</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«__» __________________ 20 __ г.</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0" w:type="auto"/>
            <w:gridSpan w:val="2"/>
            <w:vMerge/>
            <w:tcBorders>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495"/>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31"/>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26"/>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администратор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 финансирования</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дефицита бюджета _________________________________________________________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952"/>
        </w:trPr>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Администратор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финансирования дефицита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бюджета с полномочиями</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главного администратора 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Единица измерения: руб.</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bookmarkStart w:id="24" w:name="Par2164"/>
      <w:bookmarkEnd w:id="24"/>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Операции с бюджетными ассигнованиями</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5" w:name="Par2166"/>
      <w:bookmarkEnd w:id="25"/>
      <w:r w:rsidRPr="009C2507">
        <w:rPr>
          <w:rFonts w:ascii="Arial" w:eastAsia="Times New Roman" w:hAnsi="Arial" w:cs="Arial"/>
          <w:bCs/>
          <w:sz w:val="24"/>
          <w:szCs w:val="24"/>
        </w:rPr>
        <w:t>1.1. Бюджетные ассигнования, подлежащие распределению</w:t>
      </w:r>
    </w:p>
    <w:tbl>
      <w:tblPr>
        <w:tblW w:w="5000" w:type="pct"/>
        <w:tblCellMar>
          <w:left w:w="0" w:type="dxa"/>
          <w:right w:w="0" w:type="dxa"/>
        </w:tblCellMar>
        <w:tblLook w:val="04A0" w:firstRow="1" w:lastRow="0" w:firstColumn="1" w:lastColumn="0" w:noHBand="0" w:noVBand="1"/>
      </w:tblPr>
      <w:tblGrid>
        <w:gridCol w:w="1992"/>
        <w:gridCol w:w="1504"/>
        <w:gridCol w:w="2407"/>
        <w:gridCol w:w="1504"/>
        <w:gridCol w:w="2407"/>
        <w:gridCol w:w="1504"/>
        <w:gridCol w:w="2404"/>
      </w:tblGrid>
      <w:tr w:rsidR="00E5050A" w:rsidRPr="009C2507" w:rsidTr="00E5050A">
        <w:tc>
          <w:tcPr>
            <w:tcW w:w="726"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4"/>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получено</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подлежит распределению</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получено</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подлежит распределению</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получено</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подлежит распределению</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726"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7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на "___" ______________ 20__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6" w:name="Par2232"/>
      <w:bookmarkEnd w:id="26"/>
      <w:r w:rsidRPr="009C2507">
        <w:rPr>
          <w:rFonts w:ascii="Arial" w:eastAsia="Times New Roman" w:hAnsi="Arial" w:cs="Arial"/>
          <w:bCs/>
          <w:sz w:val="24"/>
          <w:szCs w:val="24"/>
        </w:rPr>
        <w:t>1.2. Доведенные бюджетные ассигнования администраторов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 финансирования</w:t>
      </w:r>
    </w:p>
    <w:tbl>
      <w:tblPr>
        <w:tblW w:w="5000" w:type="pct"/>
        <w:tblCellMar>
          <w:left w:w="0" w:type="dxa"/>
          <w:right w:w="0" w:type="dxa"/>
        </w:tblCellMar>
        <w:tblLook w:val="04A0" w:firstRow="1" w:lastRow="0" w:firstColumn="1" w:lastColumn="0" w:noHBand="0" w:noVBand="1"/>
      </w:tblPr>
      <w:tblGrid>
        <w:gridCol w:w="2229"/>
        <w:gridCol w:w="1762"/>
        <w:gridCol w:w="5859"/>
        <w:gridCol w:w="1995"/>
        <w:gridCol w:w="1877"/>
      </w:tblGrid>
      <w:tr w:rsidR="00E5050A" w:rsidRPr="009C2507" w:rsidTr="00E5050A">
        <w:tc>
          <w:tcPr>
            <w:tcW w:w="812" w:type="pct"/>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из них с отложенной датой ввода в действие</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8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64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13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84"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7" w:name="Par2279"/>
      <w:bookmarkEnd w:id="27"/>
      <w:r w:rsidRPr="009C2507">
        <w:rPr>
          <w:rFonts w:ascii="Arial" w:eastAsia="Times New Roman" w:hAnsi="Arial" w:cs="Arial"/>
          <w:bCs/>
          <w:sz w:val="24"/>
          <w:szCs w:val="24"/>
        </w:rPr>
        <w:t>1.3. Неиспользованные бюджетные ассигнования</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администраторов источников финансирования</w:t>
      </w:r>
    </w:p>
    <w:tbl>
      <w:tblPr>
        <w:tblW w:w="5000" w:type="pct"/>
        <w:tblCellMar>
          <w:left w:w="0" w:type="dxa"/>
          <w:right w:w="0" w:type="dxa"/>
        </w:tblCellMar>
        <w:tblLook w:val="04A0" w:firstRow="1" w:lastRow="0" w:firstColumn="1" w:lastColumn="0" w:noHBand="0" w:noVBand="1"/>
      </w:tblPr>
      <w:tblGrid>
        <w:gridCol w:w="5319"/>
        <w:gridCol w:w="8403"/>
      </w:tblGrid>
      <w:tr w:rsidR="00E5050A" w:rsidRPr="009C2507" w:rsidTr="00E5050A">
        <w:tc>
          <w:tcPr>
            <w:tcW w:w="19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30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 (раздел 1.2 гр. 2 - раздел 2 гр. 4)</w:t>
            </w:r>
          </w:p>
        </w:tc>
      </w:tr>
      <w:tr w:rsidR="00E5050A" w:rsidRPr="009C2507" w:rsidTr="00E5050A">
        <w:tc>
          <w:tcPr>
            <w:tcW w:w="19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306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r>
      <w:tr w:rsidR="00E5050A" w:rsidRPr="009C2507" w:rsidTr="00E5050A">
        <w:tc>
          <w:tcPr>
            <w:tcW w:w="19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6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9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6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93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6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938" w:type="pct"/>
            <w:tcBorders>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306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bookmarkStart w:id="28" w:name="Par2295"/>
      <w:bookmarkEnd w:id="28"/>
      <w:r w:rsidRPr="009C2507">
        <w:rPr>
          <w:rFonts w:ascii="Arial" w:eastAsia="Times New Roman" w:hAnsi="Arial" w:cs="Arial"/>
          <w:bCs/>
          <w:sz w:val="24"/>
          <w:szCs w:val="24"/>
        </w:rPr>
        <w:t>2. Операции с источниками финансирования дефицита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бюджета администраторов источников финансирования</w:t>
      </w:r>
    </w:p>
    <w:tbl>
      <w:tblPr>
        <w:tblW w:w="5000" w:type="pct"/>
        <w:tblCellMar>
          <w:left w:w="0" w:type="dxa"/>
          <w:right w:w="0" w:type="dxa"/>
        </w:tblCellMar>
        <w:tblLook w:val="04A0" w:firstRow="1" w:lastRow="0" w:firstColumn="1" w:lastColumn="0" w:noHBand="0" w:noVBand="1"/>
      </w:tblPr>
      <w:tblGrid>
        <w:gridCol w:w="3324"/>
        <w:gridCol w:w="2991"/>
        <w:gridCol w:w="2991"/>
        <w:gridCol w:w="4416"/>
      </w:tblGrid>
      <w:tr w:rsidR="00E5050A" w:rsidRPr="009C2507" w:rsidTr="00E5050A">
        <w:tc>
          <w:tcPr>
            <w:tcW w:w="121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10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Поступления</w:t>
            </w:r>
          </w:p>
        </w:tc>
        <w:tc>
          <w:tcPr>
            <w:tcW w:w="109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Выплаты</w:t>
            </w:r>
          </w:p>
        </w:tc>
        <w:tc>
          <w:tcPr>
            <w:tcW w:w="160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 (гр. 2 - гр. 3)</w:t>
            </w:r>
          </w:p>
        </w:tc>
      </w:tr>
      <w:tr w:rsidR="00E5050A" w:rsidRPr="009C2507" w:rsidTr="00E5050A">
        <w:tc>
          <w:tcPr>
            <w:tcW w:w="121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r>
      <w:tr w:rsidR="00E5050A" w:rsidRPr="009C2507" w:rsidTr="00E5050A">
        <w:tc>
          <w:tcPr>
            <w:tcW w:w="121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21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21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21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21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211" w:type="pct"/>
            <w:tcBorders>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09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609"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исполнитель   _____________ __________ ________________________ 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(расшифровки подписи)               (телефон)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 20___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Всего страниц 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E5050A" w:rsidRPr="009C2507" w:rsidRDefault="00757545" w:rsidP="00757545">
      <w:pPr>
        <w:spacing w:after="0" w:line="240" w:lineRule="auto"/>
        <w:ind w:left="8505" w:right="43"/>
        <w:rPr>
          <w:rFonts w:ascii="Arial" w:eastAsia="Times New Roman" w:hAnsi="Arial" w:cs="Arial"/>
          <w:bCs/>
          <w:sz w:val="24"/>
          <w:szCs w:val="24"/>
        </w:rPr>
      </w:pPr>
      <w:r w:rsidRPr="009C2507">
        <w:rPr>
          <w:rFonts w:ascii="Arial" w:eastAsia="Times New Roman" w:hAnsi="Arial" w:cs="Arial"/>
          <w:bCs/>
          <w:sz w:val="24"/>
          <w:szCs w:val="24"/>
        </w:rPr>
        <w:t>Приложение №</w:t>
      </w:r>
      <w:r w:rsidR="00E5050A" w:rsidRPr="009C2507">
        <w:rPr>
          <w:rFonts w:ascii="Arial" w:eastAsia="Times New Roman" w:hAnsi="Arial" w:cs="Arial"/>
          <w:bCs/>
          <w:sz w:val="24"/>
          <w:szCs w:val="24"/>
        </w:rPr>
        <w:t xml:space="preserve"> 10</w:t>
      </w:r>
    </w:p>
    <w:p w:rsidR="00E5050A" w:rsidRPr="009C2507" w:rsidRDefault="00E5050A" w:rsidP="00757545">
      <w:pPr>
        <w:spacing w:after="0" w:line="240" w:lineRule="auto"/>
        <w:ind w:left="8505" w:right="43"/>
        <w:rPr>
          <w:rFonts w:ascii="Arial" w:eastAsia="Times New Roman" w:hAnsi="Arial" w:cs="Arial"/>
          <w:bCs/>
          <w:sz w:val="24"/>
          <w:szCs w:val="24"/>
        </w:rPr>
      </w:pPr>
      <w:r w:rsidRPr="009C2507">
        <w:rPr>
          <w:rFonts w:ascii="Arial" w:eastAsia="Times New Roman" w:hAnsi="Arial" w:cs="Arial"/>
          <w:bCs/>
          <w:sz w:val="24"/>
          <w:szCs w:val="24"/>
        </w:rPr>
        <w:t>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11179"/>
        <w:gridCol w:w="1511"/>
        <w:gridCol w:w="1098"/>
      </w:tblGrid>
      <w:tr w:rsidR="00E5050A" w:rsidRPr="009C2507" w:rsidTr="00E5050A">
        <w:trPr>
          <w:trHeight w:val="635"/>
        </w:trPr>
        <w:tc>
          <w:tcPr>
            <w:tcW w:w="0" w:type="auto"/>
            <w:gridSpan w:val="2"/>
            <w:vMerge w:val="restar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ДОПОЛНЕНИЕ</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 Сводным данным по лицевым счетам подведомственных учреждений главного администратора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(администратора источников финансирования дефицита бюджета с полномочиями главного администратора)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 финансирования дефицита бюджета по средствам в пути</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«__» __________________ 20 __ г.</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c>
          <w:tcPr>
            <w:tcW w:w="0" w:type="auto"/>
            <w:gridSpan w:val="2"/>
            <w:vMerge/>
            <w:tcBorders>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495"/>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31"/>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26"/>
        </w:trPr>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Главный администратор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 финансирования</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дефицита бюджета _________________________________________________________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952"/>
        </w:trPr>
        <w:tc>
          <w:tcPr>
            <w:tcW w:w="4054"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Администратор</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источников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финансирования дефицита</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бюджета с полномочиями</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главного администратора 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_____________________________________________________</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4054"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Единица измерения: руб.</w:t>
            </w:r>
          </w:p>
        </w:tc>
        <w:tc>
          <w:tcPr>
            <w:tcW w:w="548"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3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 Распределенные бюджетные ассигнования</w:t>
      </w:r>
    </w:p>
    <w:tbl>
      <w:tblPr>
        <w:tblW w:w="5000" w:type="pct"/>
        <w:tblCellMar>
          <w:left w:w="0" w:type="dxa"/>
          <w:right w:w="0" w:type="dxa"/>
        </w:tblCellMar>
        <w:tblLook w:val="04A0" w:firstRow="1" w:lastRow="0" w:firstColumn="1" w:lastColumn="0" w:noHBand="0" w:noVBand="1"/>
      </w:tblPr>
      <w:tblGrid>
        <w:gridCol w:w="2744"/>
        <w:gridCol w:w="5217"/>
        <w:gridCol w:w="1834"/>
        <w:gridCol w:w="2336"/>
        <w:gridCol w:w="1657"/>
      </w:tblGrid>
      <w:tr w:rsidR="00E5050A" w:rsidRPr="009C2507" w:rsidTr="00E5050A">
        <w:tc>
          <w:tcPr>
            <w:tcW w:w="10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58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8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8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r>
      <w:tr w:rsidR="00E5050A" w:rsidRPr="009C2507" w:rsidTr="00E5050A">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Итого</w:t>
            </w:r>
          </w:p>
        </w:tc>
        <w:tc>
          <w:tcPr>
            <w:tcW w:w="18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8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«__» ___________ 20 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Доведенные бюджетные ассигнования</w:t>
      </w:r>
    </w:p>
    <w:tbl>
      <w:tblPr>
        <w:tblW w:w="0" w:type="auto"/>
        <w:tblCellMar>
          <w:left w:w="0" w:type="dxa"/>
          <w:right w:w="0" w:type="dxa"/>
        </w:tblCellMar>
        <w:tblLook w:val="04A0" w:firstRow="1" w:lastRow="0" w:firstColumn="1" w:lastColumn="0" w:noHBand="0" w:noVBand="1"/>
      </w:tblPr>
      <w:tblGrid>
        <w:gridCol w:w="2694"/>
        <w:gridCol w:w="5158"/>
        <w:gridCol w:w="1877"/>
        <w:gridCol w:w="2348"/>
        <w:gridCol w:w="1711"/>
      </w:tblGrid>
      <w:tr w:rsidR="00E5050A" w:rsidRPr="009C2507" w:rsidTr="00E5050A">
        <w:tc>
          <w:tcPr>
            <w:tcW w:w="2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10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Бюджетные ассигнования</w:t>
            </w:r>
          </w:p>
        </w:tc>
        <w:tc>
          <w:tcPr>
            <w:tcW w:w="17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Примечание</w:t>
            </w: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текущий финансовый год</w:t>
            </w:r>
          </w:p>
        </w:tc>
        <w:tc>
          <w:tcPr>
            <w:tcW w:w="45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плановый период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первый год</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второй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2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5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r>
      <w:tr w:rsidR="00E5050A" w:rsidRPr="009C2507" w:rsidTr="00E5050A">
        <w:tc>
          <w:tcPr>
            <w:tcW w:w="2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2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2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6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2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 исполнитель __________  __________  ____________________________  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                         (телефон)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 ___________ 20 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страниц ____________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757545">
      <w:pPr>
        <w:spacing w:after="0" w:line="240" w:lineRule="auto"/>
        <w:ind w:left="9072" w:right="43"/>
        <w:rPr>
          <w:rFonts w:ascii="Arial" w:eastAsia="Times New Roman" w:hAnsi="Arial" w:cs="Arial"/>
          <w:bCs/>
          <w:sz w:val="24"/>
          <w:szCs w:val="24"/>
        </w:rPr>
      </w:pPr>
    </w:p>
    <w:p w:rsidR="00E5050A" w:rsidRPr="009C2507" w:rsidRDefault="00E5050A" w:rsidP="00757545">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 xml:space="preserve">Приложение </w:t>
      </w:r>
      <w:r w:rsidR="00757545" w:rsidRPr="009C2507">
        <w:rPr>
          <w:rFonts w:ascii="Arial" w:eastAsia="Times New Roman" w:hAnsi="Arial" w:cs="Arial"/>
          <w:bCs/>
          <w:sz w:val="24"/>
          <w:szCs w:val="24"/>
        </w:rPr>
        <w:t>№</w:t>
      </w:r>
      <w:r w:rsidRPr="009C2507">
        <w:rPr>
          <w:rFonts w:ascii="Arial" w:eastAsia="Times New Roman" w:hAnsi="Arial" w:cs="Arial"/>
          <w:bCs/>
          <w:sz w:val="24"/>
          <w:szCs w:val="24"/>
        </w:rPr>
        <w:t xml:space="preserve"> 11</w:t>
      </w:r>
    </w:p>
    <w:p w:rsidR="00E5050A" w:rsidRPr="009C2507" w:rsidRDefault="00E5050A" w:rsidP="00757545">
      <w:pPr>
        <w:spacing w:after="0" w:line="240" w:lineRule="auto"/>
        <w:ind w:left="9072" w:right="43"/>
        <w:rPr>
          <w:rFonts w:ascii="Arial" w:eastAsia="Times New Roman" w:hAnsi="Arial" w:cs="Arial"/>
          <w:bCs/>
          <w:sz w:val="24"/>
          <w:szCs w:val="24"/>
        </w:rPr>
      </w:pPr>
      <w:r w:rsidRPr="009C2507">
        <w:rPr>
          <w:rFonts w:ascii="Arial" w:eastAsia="Times New Roman" w:hAnsi="Arial" w:cs="Arial"/>
          <w:bCs/>
          <w:sz w:val="24"/>
          <w:szCs w:val="24"/>
        </w:rPr>
        <w:t>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w:t>
      </w:r>
    </w:p>
    <w:p w:rsidR="00757545" w:rsidRPr="009C2507" w:rsidRDefault="00757545" w:rsidP="00757545">
      <w:pPr>
        <w:spacing w:after="0" w:line="240" w:lineRule="auto"/>
        <w:ind w:left="9072" w:right="43"/>
        <w:rPr>
          <w:rFonts w:ascii="Arial" w:eastAsia="Times New Roman" w:hAnsi="Arial" w:cs="Arial"/>
          <w:bCs/>
          <w:sz w:val="24"/>
          <w:szCs w:val="24"/>
        </w:rPr>
      </w:pPr>
    </w:p>
    <w:tbl>
      <w:tblPr>
        <w:tblW w:w="5000" w:type="pct"/>
        <w:tblCellMar>
          <w:left w:w="0" w:type="dxa"/>
          <w:right w:w="0" w:type="dxa"/>
        </w:tblCellMar>
        <w:tblLook w:val="04A0" w:firstRow="1" w:lastRow="0" w:firstColumn="1" w:lastColumn="0" w:noHBand="0" w:noVBand="1"/>
      </w:tblPr>
      <w:tblGrid>
        <w:gridCol w:w="10674"/>
        <w:gridCol w:w="1848"/>
        <w:gridCol w:w="1266"/>
      </w:tblGrid>
      <w:tr w:rsidR="00E5050A" w:rsidRPr="009C2507" w:rsidTr="00E5050A">
        <w:tc>
          <w:tcPr>
            <w:tcW w:w="0" w:type="auto"/>
            <w:gridSpan w:val="2"/>
            <w:vMerge w:val="restart"/>
            <w:tcBorders>
              <w:right w:val="single" w:sz="6" w:space="0" w:color="000000"/>
            </w:tcBorders>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Запрос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 выяснение принадлежности платежа</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 «__»  ________________ 20 ___ г.</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Коды</w:t>
            </w:r>
          </w:p>
        </w:tc>
      </w:tr>
      <w:tr w:rsidR="00E5050A" w:rsidRPr="009C2507" w:rsidTr="00E5050A">
        <w:trPr>
          <w:trHeight w:val="421"/>
        </w:trPr>
        <w:tc>
          <w:tcPr>
            <w:tcW w:w="0" w:type="auto"/>
            <w:gridSpan w:val="2"/>
            <w:vMerge/>
            <w:tcBorders>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401"/>
        </w:trPr>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21"/>
        </w:trPr>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Дата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543"/>
        </w:trPr>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882"/>
        </w:trPr>
        <w:tc>
          <w:tcPr>
            <w:tcW w:w="3871"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Получатель бюджетных средств,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администратор источников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финансирования дефицита бюджета______________________________________________</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Сводному реестру</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901"/>
        </w:trPr>
        <w:tc>
          <w:tcPr>
            <w:tcW w:w="3871"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xml:space="preserve">Главный распорядитель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бюджетных средств,</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главный администратор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источников финансирования </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дефицита бюджета ____________________________________________________________</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Глава по БК</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rPr>
          <w:trHeight w:val="401"/>
        </w:trPr>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 бюджета ________________________________________________________</w:t>
            </w:r>
          </w:p>
        </w:tc>
        <w:tc>
          <w:tcPr>
            <w:tcW w:w="670"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Финансовый орган ____________________________________________________________</w:t>
            </w:r>
          </w:p>
        </w:tc>
        <w:tc>
          <w:tcPr>
            <w:tcW w:w="670" w:type="pct"/>
            <w:tcBorders>
              <w:right w:val="single" w:sz="6" w:space="0" w:color="000000"/>
            </w:tcBorders>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Плательщик __________________________________________________________________</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71" w:type="pct"/>
            <w:tcMar>
              <w:top w:w="0" w:type="dxa"/>
              <w:left w:w="108" w:type="dxa"/>
              <w:bottom w:w="0" w:type="dxa"/>
              <w:right w:w="108" w:type="dxa"/>
            </w:tcMar>
            <w:hideMark/>
          </w:tcPr>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Паспортные данные</w:t>
            </w:r>
          </w:p>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плательщика ____________________________________________________________________</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3871" w:type="pct"/>
            <w:tcMar>
              <w:top w:w="0" w:type="dxa"/>
              <w:left w:w="108" w:type="dxa"/>
              <w:bottom w:w="0" w:type="dxa"/>
              <w:right w:w="108" w:type="dxa"/>
            </w:tcMa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Единица измерения: руб. _________________________________________________________</w:t>
            </w:r>
          </w:p>
        </w:tc>
        <w:tc>
          <w:tcPr>
            <w:tcW w:w="670" w:type="pct"/>
            <w:tcBorders>
              <w:right w:val="single" w:sz="6" w:space="0" w:color="000000"/>
            </w:tcBorders>
            <w:tcMar>
              <w:top w:w="0" w:type="dxa"/>
              <w:left w:w="108" w:type="dxa"/>
              <w:bottom w:w="0" w:type="dxa"/>
              <w:right w:w="108" w:type="dxa"/>
            </w:tcMar>
            <w:vAlign w:val="bottom"/>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 ОКЕИ</w:t>
            </w:r>
          </w:p>
        </w:tc>
        <w:tc>
          <w:tcPr>
            <w:tcW w:w="4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383</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bl>
      <w:tblPr>
        <w:tblW w:w="5000" w:type="pct"/>
        <w:tblCellMar>
          <w:left w:w="0" w:type="dxa"/>
          <w:right w:w="0" w:type="dxa"/>
        </w:tblCellMar>
        <w:tblLook w:val="04A0" w:firstRow="1" w:lastRow="0" w:firstColumn="1" w:lastColumn="0" w:noHBand="0" w:noVBand="1"/>
      </w:tblPr>
      <w:tblGrid>
        <w:gridCol w:w="1829"/>
        <w:gridCol w:w="891"/>
        <w:gridCol w:w="834"/>
        <w:gridCol w:w="1506"/>
        <w:gridCol w:w="1336"/>
        <w:gridCol w:w="1169"/>
        <w:gridCol w:w="1169"/>
        <w:gridCol w:w="1646"/>
        <w:gridCol w:w="1169"/>
        <w:gridCol w:w="2173"/>
      </w:tblGrid>
      <w:tr w:rsidR="00E5050A" w:rsidRPr="009C2507" w:rsidTr="00E5050A">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bookmarkStart w:id="29" w:name="Par2508"/>
            <w:bookmarkEnd w:id="29"/>
            <w:r w:rsidRPr="009C2507">
              <w:rPr>
                <w:rFonts w:ascii="Arial" w:eastAsia="Times New Roman" w:hAnsi="Arial" w:cs="Arial"/>
                <w:bCs/>
                <w:sz w:val="24"/>
                <w:szCs w:val="24"/>
              </w:rPr>
              <w:t>Платежный документ</w:t>
            </w:r>
          </w:p>
        </w:tc>
      </w:tr>
      <w:tr w:rsidR="00E5050A" w:rsidRPr="009C2507" w:rsidTr="00E5050A">
        <w:tc>
          <w:tcPr>
            <w:tcW w:w="668"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наименование</w:t>
            </w:r>
          </w:p>
        </w:tc>
        <w:tc>
          <w:tcPr>
            <w:tcW w:w="312"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номер</w:t>
            </w:r>
          </w:p>
        </w:tc>
        <w:tc>
          <w:tcPr>
            <w:tcW w:w="305"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дата</w:t>
            </w:r>
          </w:p>
        </w:tc>
        <w:tc>
          <w:tcPr>
            <w:tcW w:w="0" w:type="auto"/>
            <w:gridSpan w:val="4"/>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получатель</w:t>
            </w:r>
          </w:p>
        </w:tc>
        <w:tc>
          <w:tcPr>
            <w:tcW w:w="601"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xml:space="preserve">код по </w:t>
            </w:r>
            <w:hyperlink r:id="rId16" w:history="1">
              <w:r w:rsidRPr="009C2507">
                <w:rPr>
                  <w:rStyle w:val="ae"/>
                  <w:rFonts w:ascii="Arial" w:eastAsia="Times New Roman" w:hAnsi="Arial" w:cs="Arial"/>
                  <w:bCs/>
                  <w:sz w:val="24"/>
                  <w:szCs w:val="24"/>
                </w:rPr>
                <w:t>ОКТМО</w:t>
              </w:r>
            </w:hyperlink>
          </w:p>
        </w:tc>
        <w:tc>
          <w:tcPr>
            <w:tcW w:w="427"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сумма</w:t>
            </w:r>
          </w:p>
        </w:tc>
        <w:tc>
          <w:tcPr>
            <w:tcW w:w="793" w:type="pct"/>
            <w:vMerge w:val="restar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назначение платежа</w:t>
            </w:r>
          </w:p>
        </w:tc>
      </w:tr>
      <w:tr w:rsidR="00E5050A" w:rsidRPr="009C2507" w:rsidTr="00E5050A">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5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ИНН</w:t>
            </w:r>
          </w:p>
        </w:tc>
        <w:tc>
          <w:tcPr>
            <w:tcW w:w="48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КПП</w:t>
            </w:r>
          </w:p>
        </w:tc>
        <w:tc>
          <w:tcPr>
            <w:tcW w:w="0" w:type="auto"/>
            <w:gridSpan w:val="2"/>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код по БК</w:t>
            </w: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5050A" w:rsidRPr="009C2507" w:rsidRDefault="00E5050A" w:rsidP="00E5050A">
            <w:pPr>
              <w:spacing w:after="0" w:line="240" w:lineRule="auto"/>
              <w:ind w:right="43"/>
              <w:jc w:val="both"/>
              <w:rPr>
                <w:rFonts w:ascii="Arial" w:eastAsia="Times New Roman" w:hAnsi="Arial" w:cs="Arial"/>
                <w:bCs/>
                <w:sz w:val="24"/>
                <w:szCs w:val="24"/>
              </w:rPr>
            </w:pPr>
          </w:p>
        </w:tc>
      </w:tr>
      <w:tr w:rsidR="00E5050A" w:rsidRPr="009C2507" w:rsidTr="00E5050A">
        <w:tc>
          <w:tcPr>
            <w:tcW w:w="66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w:t>
            </w:r>
          </w:p>
        </w:tc>
        <w:tc>
          <w:tcPr>
            <w:tcW w:w="3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2</w:t>
            </w:r>
          </w:p>
        </w:tc>
        <w:tc>
          <w:tcPr>
            <w:tcW w:w="30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3</w:t>
            </w:r>
          </w:p>
        </w:tc>
        <w:tc>
          <w:tcPr>
            <w:tcW w:w="5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4</w:t>
            </w:r>
          </w:p>
        </w:tc>
        <w:tc>
          <w:tcPr>
            <w:tcW w:w="48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5</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6</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7</w:t>
            </w:r>
          </w:p>
        </w:tc>
        <w:tc>
          <w:tcPr>
            <w:tcW w:w="60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8</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9</w:t>
            </w:r>
          </w:p>
        </w:tc>
        <w:tc>
          <w:tcPr>
            <w:tcW w:w="79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10</w:t>
            </w:r>
          </w:p>
        </w:tc>
      </w:tr>
      <w:tr w:rsidR="00E5050A" w:rsidRPr="009C2507" w:rsidTr="00E5050A">
        <w:tc>
          <w:tcPr>
            <w:tcW w:w="66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9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r w:rsidR="00E5050A" w:rsidRPr="009C2507" w:rsidTr="00E5050A">
        <w:tc>
          <w:tcPr>
            <w:tcW w:w="66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12"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305"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550"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88"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601"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427"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c>
          <w:tcPr>
            <w:tcW w:w="793" w:type="pct"/>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A517E"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tc>
      </w:tr>
    </w:tbl>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Ответственный</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исполнитель   _____________ __________ ________________________ ___________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(должность)       (подпись)          (расшифровка подписи)                    (телефон)</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"___" ______________ 20___ г.</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Номер страницы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Всего страниц __________</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lastRenderedPageBreak/>
        <w:t> </w:t>
      </w:r>
    </w:p>
    <w:p w:rsidR="00E5050A" w:rsidRPr="009C2507" w:rsidRDefault="00E5050A" w:rsidP="00E5050A">
      <w:pPr>
        <w:spacing w:after="0" w:line="240" w:lineRule="auto"/>
        <w:ind w:right="43"/>
        <w:jc w:val="both"/>
        <w:rPr>
          <w:rFonts w:ascii="Arial" w:eastAsia="Times New Roman" w:hAnsi="Arial" w:cs="Arial"/>
          <w:bCs/>
          <w:sz w:val="24"/>
          <w:szCs w:val="24"/>
        </w:rPr>
      </w:pPr>
      <w:r w:rsidRPr="009C2507">
        <w:rPr>
          <w:rFonts w:ascii="Arial" w:eastAsia="Times New Roman" w:hAnsi="Arial" w:cs="Arial"/>
          <w:bCs/>
          <w:sz w:val="24"/>
          <w:szCs w:val="24"/>
        </w:rPr>
        <w:t> </w:t>
      </w: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757545" w:rsidRPr="009C2507" w:rsidRDefault="00757545" w:rsidP="00E5050A">
      <w:pPr>
        <w:spacing w:after="0" w:line="240" w:lineRule="auto"/>
        <w:ind w:right="43"/>
        <w:jc w:val="both"/>
        <w:rPr>
          <w:rFonts w:ascii="Arial" w:eastAsia="Times New Roman" w:hAnsi="Arial" w:cs="Arial"/>
          <w:bCs/>
          <w:sz w:val="24"/>
          <w:szCs w:val="24"/>
        </w:rPr>
      </w:pPr>
    </w:p>
    <w:p w:rsidR="00E5050A" w:rsidRPr="009C2507" w:rsidRDefault="00E5050A" w:rsidP="00757545">
      <w:pPr>
        <w:spacing w:after="0" w:line="240" w:lineRule="auto"/>
        <w:ind w:left="8505" w:right="43"/>
        <w:rPr>
          <w:rFonts w:ascii="Arial" w:eastAsia="Times New Roman" w:hAnsi="Arial" w:cs="Arial"/>
          <w:bCs/>
          <w:sz w:val="24"/>
          <w:szCs w:val="24"/>
        </w:rPr>
      </w:pPr>
      <w:r w:rsidRPr="009C2507">
        <w:rPr>
          <w:rFonts w:ascii="Arial" w:eastAsia="Times New Roman" w:hAnsi="Arial" w:cs="Arial"/>
          <w:bCs/>
          <w:sz w:val="24"/>
          <w:szCs w:val="24"/>
        </w:rPr>
        <w:t>Приложение</w:t>
      </w:r>
      <w:r w:rsidR="00757545" w:rsidRPr="009C2507">
        <w:rPr>
          <w:rFonts w:ascii="Arial" w:eastAsia="Times New Roman" w:hAnsi="Arial" w:cs="Arial"/>
          <w:bCs/>
          <w:sz w:val="24"/>
          <w:szCs w:val="24"/>
        </w:rPr>
        <w:t>№</w:t>
      </w:r>
      <w:r w:rsidRPr="009C2507">
        <w:rPr>
          <w:rFonts w:ascii="Arial" w:eastAsia="Times New Roman" w:hAnsi="Arial" w:cs="Arial"/>
          <w:bCs/>
          <w:sz w:val="24"/>
          <w:szCs w:val="24"/>
        </w:rPr>
        <w:t xml:space="preserve"> 12</w:t>
      </w:r>
    </w:p>
    <w:p w:rsidR="00E5050A" w:rsidRPr="009C2507" w:rsidRDefault="00E5050A" w:rsidP="00757545">
      <w:pPr>
        <w:spacing w:after="0" w:line="240" w:lineRule="auto"/>
        <w:ind w:left="8505" w:right="43"/>
        <w:rPr>
          <w:rFonts w:ascii="Arial" w:eastAsia="Times New Roman" w:hAnsi="Arial" w:cs="Arial"/>
          <w:bCs/>
          <w:sz w:val="24"/>
          <w:szCs w:val="24"/>
        </w:rPr>
      </w:pPr>
      <w:r w:rsidRPr="009C2507">
        <w:rPr>
          <w:rFonts w:ascii="Arial" w:eastAsia="Times New Roman" w:hAnsi="Arial" w:cs="Arial"/>
          <w:bCs/>
          <w:sz w:val="24"/>
          <w:szCs w:val="24"/>
        </w:rPr>
        <w:t>к Порядку кассового обслуживания бюджета Городищенского сельсовета в условиях открытия и ведения лицевых счетов для учета операций по исполнению расходов бюджета Городищенского сельсовета</w:t>
      </w:r>
    </w:p>
    <w:p w:rsidR="002721B0" w:rsidRPr="009C2507" w:rsidRDefault="002721B0" w:rsidP="00757545">
      <w:pPr>
        <w:spacing w:after="0" w:line="240" w:lineRule="auto"/>
        <w:ind w:left="8505" w:right="43"/>
        <w:rPr>
          <w:rFonts w:ascii="Arial" w:eastAsia="Times New Roman" w:hAnsi="Arial" w:cs="Arial"/>
          <w:bCs/>
          <w:sz w:val="24"/>
          <w:szCs w:val="24"/>
        </w:rPr>
      </w:pP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Коды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Запрос на аннулирование заявки N          Форма по КФД│ 0531807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Дата│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Наименование клиента     ________________________________  по Сводному реестру│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Номер лицевого счета│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lastRenderedPageBreak/>
        <w:t>Главный распорядитель бюджетных средств, главный                              │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администратор источников финансирования                                       │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дефицита бюджета         ________________________________          Глава по БК│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Наименование бюджета     ________________________________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Финансовый орган         ________________________________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Федеральное казначейство,                                              по КОФК│   0100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xml:space="preserve">орган </w:t>
      </w:r>
      <w:proofErr w:type="gramStart"/>
      <w:r w:rsidRPr="009C2507">
        <w:rPr>
          <w:rFonts w:ascii="Arial" w:hAnsi="Arial" w:cs="Arial"/>
        </w:rPr>
        <w:t>Федерального</w:t>
      </w:r>
      <w:proofErr w:type="gramEnd"/>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казначейства             ________________________________     Внутренний номер│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аннулированного│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документа│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Дата регистрации│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аннулированного│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документа│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2721B0" w:rsidRPr="009C2507" w:rsidRDefault="00757545" w:rsidP="00757545">
      <w:pPr>
        <w:pStyle w:val="ad"/>
        <w:spacing w:before="0" w:beforeAutospacing="0" w:after="0" w:afterAutospacing="0"/>
        <w:rPr>
          <w:rFonts w:ascii="Arial" w:hAnsi="Arial" w:cs="Arial"/>
        </w:rPr>
      </w:pPr>
      <w:r w:rsidRPr="009C2507">
        <w:rPr>
          <w:rFonts w:ascii="Arial" w:hAnsi="Arial" w:cs="Arial"/>
        </w:rPr>
        <w:t>Примечание   _____________________________________________________________________________</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Руководитель</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(уполномоченное лицо)       _____________ ___________ _____________________</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(должность)   (подпись)  (расшифровка подписи)</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Главный бухгалтер</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(уполномоченное лицо)       _____________ ___________ _____________________</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(должность)   (подпись)  (расшифровка подписи)</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"___" ___________________ 20__ г.</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Отметка Финансового органа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о регистрации Заявки на кассовый расход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│Номер запроса     __________________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│Ответственный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│исполнитель  ___________ _________ _____________________ _________│</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             (должность) (подпись) (расшифровка подписи) (телефон)│</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│"___" _________ 20___ г.                                          │</w:t>
      </w:r>
    </w:p>
    <w:p w:rsidR="00757545" w:rsidRPr="009C2507" w:rsidRDefault="00757545" w:rsidP="00757545">
      <w:pPr>
        <w:pStyle w:val="ad"/>
        <w:spacing w:before="0" w:beforeAutospacing="0" w:after="0" w:afterAutospacing="0"/>
        <w:rPr>
          <w:rFonts w:ascii="Arial" w:hAnsi="Arial" w:cs="Arial"/>
        </w:rPr>
      </w:pPr>
      <w:r w:rsidRPr="009C2507">
        <w:rPr>
          <w:rFonts w:ascii="Arial" w:hAnsi="Arial" w:cs="Arial"/>
        </w:rPr>
        <w:t>       └──────────────────────────────────────────────────────────────────┘</w:t>
      </w:r>
    </w:p>
    <w:p w:rsidR="00E87A52" w:rsidRPr="009C2507" w:rsidRDefault="00E87A52" w:rsidP="00757545">
      <w:pPr>
        <w:spacing w:after="0" w:line="240" w:lineRule="auto"/>
        <w:ind w:right="43"/>
        <w:jc w:val="both"/>
        <w:rPr>
          <w:rFonts w:ascii="Arial" w:hAnsi="Arial" w:cs="Arial"/>
          <w:sz w:val="24"/>
          <w:szCs w:val="24"/>
        </w:rPr>
      </w:pPr>
    </w:p>
    <w:p w:rsidR="00757545" w:rsidRPr="009C2507" w:rsidRDefault="00757545" w:rsidP="00757545">
      <w:pPr>
        <w:spacing w:after="0" w:line="240" w:lineRule="auto"/>
        <w:ind w:right="43"/>
        <w:jc w:val="both"/>
        <w:rPr>
          <w:rFonts w:ascii="Arial" w:hAnsi="Arial" w:cs="Arial"/>
          <w:sz w:val="24"/>
          <w:szCs w:val="24"/>
        </w:rPr>
      </w:pPr>
    </w:p>
    <w:sectPr w:rsidR="00757545" w:rsidRPr="009C2507" w:rsidSect="00757545">
      <w:pgSz w:w="15840" w:h="12240" w:orient="landscape"/>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7C1DAB"/>
    <w:multiLevelType w:val="hybridMultilevel"/>
    <w:tmpl w:val="3B1C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65E74"/>
    <w:multiLevelType w:val="multilevel"/>
    <w:tmpl w:val="9F06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40E26"/>
    <w:multiLevelType w:val="multilevel"/>
    <w:tmpl w:val="12E0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B634D"/>
    <w:multiLevelType w:val="hybridMultilevel"/>
    <w:tmpl w:val="8612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9582878"/>
    <w:multiLevelType w:val="multilevel"/>
    <w:tmpl w:val="93965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615D5A"/>
    <w:multiLevelType w:val="hybridMultilevel"/>
    <w:tmpl w:val="03041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6741426"/>
    <w:multiLevelType w:val="multilevel"/>
    <w:tmpl w:val="454C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E22070"/>
    <w:multiLevelType w:val="multilevel"/>
    <w:tmpl w:val="4D3C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6B0FEF"/>
    <w:multiLevelType w:val="multilevel"/>
    <w:tmpl w:val="12D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72806DC9"/>
    <w:multiLevelType w:val="hybridMultilevel"/>
    <w:tmpl w:val="98B24FE6"/>
    <w:lvl w:ilvl="0" w:tplc="C3E856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9"/>
  </w:num>
  <w:num w:numId="2">
    <w:abstractNumId w:val="18"/>
  </w:num>
  <w:num w:numId="3">
    <w:abstractNumId w:val="16"/>
  </w:num>
  <w:num w:numId="4">
    <w:abstractNumId w:val="14"/>
  </w:num>
  <w:num w:numId="5">
    <w:abstractNumId w:val="8"/>
  </w:num>
  <w:num w:numId="6">
    <w:abstractNumId w:val="12"/>
  </w:num>
  <w:num w:numId="7">
    <w:abstractNumId w:val="15"/>
  </w:num>
  <w:num w:numId="8">
    <w:abstractNumId w:val="0"/>
  </w:num>
  <w:num w:numId="9">
    <w:abstractNumId w:val="5"/>
  </w:num>
  <w:num w:numId="10">
    <w:abstractNumId w:val="7"/>
  </w:num>
  <w:num w:numId="11">
    <w:abstractNumId w:val="10"/>
  </w:num>
  <w:num w:numId="12">
    <w:abstractNumId w:val="6"/>
  </w:num>
  <w:num w:numId="13">
    <w:abstractNumId w:val="2"/>
  </w:num>
  <w:num w:numId="14">
    <w:abstractNumId w:val="3"/>
  </w:num>
  <w:num w:numId="15">
    <w:abstractNumId w:val="17"/>
  </w:num>
  <w:num w:numId="16">
    <w:abstractNumId w:val="1"/>
  </w:num>
  <w:num w:numId="17">
    <w:abstractNumId w:val="1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31A6"/>
    <w:rsid w:val="000C5791"/>
    <w:rsid w:val="000E01BE"/>
    <w:rsid w:val="000E41E5"/>
    <w:rsid w:val="000E4A52"/>
    <w:rsid w:val="000F27A4"/>
    <w:rsid w:val="001105FD"/>
    <w:rsid w:val="0011478E"/>
    <w:rsid w:val="00127F51"/>
    <w:rsid w:val="0013214A"/>
    <w:rsid w:val="001A1D79"/>
    <w:rsid w:val="001A30EC"/>
    <w:rsid w:val="001B5BC5"/>
    <w:rsid w:val="001D250F"/>
    <w:rsid w:val="001E5373"/>
    <w:rsid w:val="0020019A"/>
    <w:rsid w:val="00217773"/>
    <w:rsid w:val="00220FF3"/>
    <w:rsid w:val="002302CD"/>
    <w:rsid w:val="002437D6"/>
    <w:rsid w:val="00246151"/>
    <w:rsid w:val="00255D8C"/>
    <w:rsid w:val="002721B0"/>
    <w:rsid w:val="0027532A"/>
    <w:rsid w:val="00292263"/>
    <w:rsid w:val="00307C6B"/>
    <w:rsid w:val="00316A5A"/>
    <w:rsid w:val="003700C6"/>
    <w:rsid w:val="003A001D"/>
    <w:rsid w:val="003B69D8"/>
    <w:rsid w:val="003F4B3F"/>
    <w:rsid w:val="00401D35"/>
    <w:rsid w:val="00410124"/>
    <w:rsid w:val="00437E12"/>
    <w:rsid w:val="00441489"/>
    <w:rsid w:val="00463219"/>
    <w:rsid w:val="00485097"/>
    <w:rsid w:val="004858EA"/>
    <w:rsid w:val="004A3D9F"/>
    <w:rsid w:val="004D47EB"/>
    <w:rsid w:val="004D7C1A"/>
    <w:rsid w:val="005239BE"/>
    <w:rsid w:val="00543D80"/>
    <w:rsid w:val="00557611"/>
    <w:rsid w:val="005878CC"/>
    <w:rsid w:val="00595A52"/>
    <w:rsid w:val="005E1D36"/>
    <w:rsid w:val="005F5936"/>
    <w:rsid w:val="006222B5"/>
    <w:rsid w:val="006314E6"/>
    <w:rsid w:val="00642CAF"/>
    <w:rsid w:val="006535B2"/>
    <w:rsid w:val="00685C52"/>
    <w:rsid w:val="00696AC4"/>
    <w:rsid w:val="006A517E"/>
    <w:rsid w:val="006A7B9A"/>
    <w:rsid w:val="007105DC"/>
    <w:rsid w:val="00757545"/>
    <w:rsid w:val="00764BE5"/>
    <w:rsid w:val="007A7FF9"/>
    <w:rsid w:val="007C3D25"/>
    <w:rsid w:val="007C4B1B"/>
    <w:rsid w:val="007E098D"/>
    <w:rsid w:val="00804EE9"/>
    <w:rsid w:val="00812A7F"/>
    <w:rsid w:val="0081701F"/>
    <w:rsid w:val="00820474"/>
    <w:rsid w:val="00861968"/>
    <w:rsid w:val="008B533F"/>
    <w:rsid w:val="008E0488"/>
    <w:rsid w:val="008E397C"/>
    <w:rsid w:val="008F2F4C"/>
    <w:rsid w:val="008F5397"/>
    <w:rsid w:val="00906D63"/>
    <w:rsid w:val="009116C6"/>
    <w:rsid w:val="00924486"/>
    <w:rsid w:val="009409FA"/>
    <w:rsid w:val="0094332E"/>
    <w:rsid w:val="0098576D"/>
    <w:rsid w:val="009867BD"/>
    <w:rsid w:val="00992745"/>
    <w:rsid w:val="009B1E03"/>
    <w:rsid w:val="009C2507"/>
    <w:rsid w:val="009C7413"/>
    <w:rsid w:val="009D3476"/>
    <w:rsid w:val="009E37B6"/>
    <w:rsid w:val="009F4BEA"/>
    <w:rsid w:val="00A012E6"/>
    <w:rsid w:val="00A4195E"/>
    <w:rsid w:val="00A560A9"/>
    <w:rsid w:val="00A70FB0"/>
    <w:rsid w:val="00A962D6"/>
    <w:rsid w:val="00AA5A87"/>
    <w:rsid w:val="00AB3B2A"/>
    <w:rsid w:val="00AC356A"/>
    <w:rsid w:val="00AC4D94"/>
    <w:rsid w:val="00AF6F5F"/>
    <w:rsid w:val="00B01C34"/>
    <w:rsid w:val="00B06DB5"/>
    <w:rsid w:val="00B153C3"/>
    <w:rsid w:val="00B268FB"/>
    <w:rsid w:val="00B34E35"/>
    <w:rsid w:val="00B473DD"/>
    <w:rsid w:val="00B53203"/>
    <w:rsid w:val="00B703A6"/>
    <w:rsid w:val="00B73A18"/>
    <w:rsid w:val="00B7734D"/>
    <w:rsid w:val="00B77360"/>
    <w:rsid w:val="00B84EAE"/>
    <w:rsid w:val="00BE7F3D"/>
    <w:rsid w:val="00BF1B5E"/>
    <w:rsid w:val="00BF272C"/>
    <w:rsid w:val="00BF7E3F"/>
    <w:rsid w:val="00C3331A"/>
    <w:rsid w:val="00C37698"/>
    <w:rsid w:val="00C45E6F"/>
    <w:rsid w:val="00C51513"/>
    <w:rsid w:val="00C81BE4"/>
    <w:rsid w:val="00C972D1"/>
    <w:rsid w:val="00C9746A"/>
    <w:rsid w:val="00CC7A9D"/>
    <w:rsid w:val="00CD6D40"/>
    <w:rsid w:val="00CD7CAE"/>
    <w:rsid w:val="00CE67FF"/>
    <w:rsid w:val="00D20171"/>
    <w:rsid w:val="00D37B9D"/>
    <w:rsid w:val="00D57D67"/>
    <w:rsid w:val="00D70527"/>
    <w:rsid w:val="00D930A0"/>
    <w:rsid w:val="00DC0CEF"/>
    <w:rsid w:val="00E01C42"/>
    <w:rsid w:val="00E1030D"/>
    <w:rsid w:val="00E17F47"/>
    <w:rsid w:val="00E22C62"/>
    <w:rsid w:val="00E22FAF"/>
    <w:rsid w:val="00E5050A"/>
    <w:rsid w:val="00E52260"/>
    <w:rsid w:val="00E568ED"/>
    <w:rsid w:val="00E72E84"/>
    <w:rsid w:val="00E87A52"/>
    <w:rsid w:val="00E93949"/>
    <w:rsid w:val="00EB1252"/>
    <w:rsid w:val="00EC626C"/>
    <w:rsid w:val="00EE5869"/>
    <w:rsid w:val="00EE6491"/>
    <w:rsid w:val="00EF1DAA"/>
    <w:rsid w:val="00EF73D5"/>
    <w:rsid w:val="00F013C5"/>
    <w:rsid w:val="00F21186"/>
    <w:rsid w:val="00F21CEE"/>
    <w:rsid w:val="00F84631"/>
    <w:rsid w:val="00F95BAB"/>
    <w:rsid w:val="00FA7327"/>
    <w:rsid w:val="00FB6016"/>
    <w:rsid w:val="00FD3909"/>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0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E87A52"/>
    <w:rPr>
      <w:color w:val="0000FF"/>
      <w:u w:val="single"/>
    </w:rPr>
  </w:style>
  <w:style w:type="character" w:customStyle="1" w:styleId="13">
    <w:name w:val="Гиперссылка1"/>
    <w:basedOn w:val="a0"/>
    <w:rsid w:val="00E87A52"/>
  </w:style>
  <w:style w:type="paragraph" w:customStyle="1" w:styleId="14">
    <w:name w:val="Верхний колонтитул1"/>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5050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0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paragraph" w:customStyle="1" w:styleId="1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E87A52"/>
    <w:rPr>
      <w:color w:val="0000FF"/>
      <w:u w:val="single"/>
    </w:rPr>
  </w:style>
  <w:style w:type="character" w:customStyle="1" w:styleId="13">
    <w:name w:val="Гиперссылка1"/>
    <w:basedOn w:val="a0"/>
    <w:rsid w:val="00E87A52"/>
  </w:style>
  <w:style w:type="paragraph" w:customStyle="1" w:styleId="14">
    <w:name w:val="Верхний колонтитул1"/>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87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5050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5788">
      <w:bodyDiv w:val="1"/>
      <w:marLeft w:val="0"/>
      <w:marRight w:val="0"/>
      <w:marTop w:val="0"/>
      <w:marBottom w:val="0"/>
      <w:divBdr>
        <w:top w:val="none" w:sz="0" w:space="0" w:color="auto"/>
        <w:left w:val="none" w:sz="0" w:space="0" w:color="auto"/>
        <w:bottom w:val="none" w:sz="0" w:space="0" w:color="auto"/>
        <w:right w:val="none" w:sz="0" w:space="0" w:color="auto"/>
      </w:divBdr>
      <w:divsChild>
        <w:div w:id="1384021781">
          <w:marLeft w:val="0"/>
          <w:marRight w:val="0"/>
          <w:marTop w:val="0"/>
          <w:marBottom w:val="0"/>
          <w:divBdr>
            <w:top w:val="none" w:sz="0" w:space="0" w:color="auto"/>
            <w:left w:val="none" w:sz="0" w:space="0" w:color="auto"/>
            <w:bottom w:val="none" w:sz="0" w:space="0" w:color="auto"/>
            <w:right w:val="none" w:sz="0" w:space="0" w:color="auto"/>
          </w:divBdr>
        </w:div>
        <w:div w:id="249436967">
          <w:marLeft w:val="0"/>
          <w:marRight w:val="0"/>
          <w:marTop w:val="0"/>
          <w:marBottom w:val="0"/>
          <w:divBdr>
            <w:top w:val="none" w:sz="0" w:space="0" w:color="auto"/>
            <w:left w:val="none" w:sz="0" w:space="0" w:color="auto"/>
            <w:bottom w:val="none" w:sz="0" w:space="0" w:color="auto"/>
            <w:right w:val="none" w:sz="0" w:space="0" w:color="auto"/>
          </w:divBdr>
        </w:div>
        <w:div w:id="1834449622">
          <w:marLeft w:val="0"/>
          <w:marRight w:val="0"/>
          <w:marTop w:val="0"/>
          <w:marBottom w:val="0"/>
          <w:divBdr>
            <w:top w:val="none" w:sz="0" w:space="0" w:color="auto"/>
            <w:left w:val="none" w:sz="0" w:space="0" w:color="auto"/>
            <w:bottom w:val="none" w:sz="0" w:space="0" w:color="auto"/>
            <w:right w:val="none" w:sz="0" w:space="0" w:color="auto"/>
          </w:divBdr>
        </w:div>
      </w:divsChild>
    </w:div>
    <w:div w:id="731971906">
      <w:bodyDiv w:val="1"/>
      <w:marLeft w:val="0"/>
      <w:marRight w:val="0"/>
      <w:marTop w:val="0"/>
      <w:marBottom w:val="0"/>
      <w:divBdr>
        <w:top w:val="none" w:sz="0" w:space="0" w:color="auto"/>
        <w:left w:val="none" w:sz="0" w:space="0" w:color="auto"/>
        <w:bottom w:val="none" w:sz="0" w:space="0" w:color="auto"/>
        <w:right w:val="none" w:sz="0" w:space="0" w:color="auto"/>
      </w:divBdr>
    </w:div>
    <w:div w:id="1011763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7565">
          <w:marLeft w:val="0"/>
          <w:marRight w:val="0"/>
          <w:marTop w:val="0"/>
          <w:marBottom w:val="0"/>
          <w:divBdr>
            <w:top w:val="none" w:sz="0" w:space="0" w:color="auto"/>
            <w:left w:val="none" w:sz="0" w:space="0" w:color="auto"/>
            <w:bottom w:val="none" w:sz="0" w:space="0" w:color="auto"/>
            <w:right w:val="none" w:sz="0" w:space="0" w:color="auto"/>
          </w:divBdr>
        </w:div>
        <w:div w:id="1433352425">
          <w:marLeft w:val="0"/>
          <w:marRight w:val="0"/>
          <w:marTop w:val="0"/>
          <w:marBottom w:val="0"/>
          <w:divBdr>
            <w:top w:val="none" w:sz="0" w:space="0" w:color="auto"/>
            <w:left w:val="none" w:sz="0" w:space="0" w:color="auto"/>
            <w:bottom w:val="none" w:sz="0" w:space="0" w:color="auto"/>
            <w:right w:val="none" w:sz="0" w:space="0" w:color="auto"/>
          </w:divBdr>
        </w:div>
        <w:div w:id="2146967918">
          <w:marLeft w:val="0"/>
          <w:marRight w:val="0"/>
          <w:marTop w:val="0"/>
          <w:marBottom w:val="0"/>
          <w:divBdr>
            <w:top w:val="none" w:sz="0" w:space="0" w:color="auto"/>
            <w:left w:val="none" w:sz="0" w:space="0" w:color="auto"/>
            <w:bottom w:val="none" w:sz="0" w:space="0" w:color="auto"/>
            <w:right w:val="none" w:sz="0" w:space="0" w:color="auto"/>
          </w:divBdr>
        </w:div>
        <w:div w:id="1513372815">
          <w:marLeft w:val="0"/>
          <w:marRight w:val="0"/>
          <w:marTop w:val="0"/>
          <w:marBottom w:val="0"/>
          <w:divBdr>
            <w:top w:val="none" w:sz="0" w:space="0" w:color="auto"/>
            <w:left w:val="none" w:sz="0" w:space="0" w:color="auto"/>
            <w:bottom w:val="none" w:sz="0" w:space="0" w:color="auto"/>
            <w:right w:val="none" w:sz="0" w:space="0" w:color="auto"/>
          </w:divBdr>
        </w:div>
        <w:div w:id="1758205485">
          <w:marLeft w:val="0"/>
          <w:marRight w:val="0"/>
          <w:marTop w:val="0"/>
          <w:marBottom w:val="0"/>
          <w:divBdr>
            <w:top w:val="none" w:sz="0" w:space="0" w:color="auto"/>
            <w:left w:val="none" w:sz="0" w:space="0" w:color="auto"/>
            <w:bottom w:val="none" w:sz="0" w:space="0" w:color="auto"/>
            <w:right w:val="none" w:sz="0" w:space="0" w:color="auto"/>
          </w:divBdr>
        </w:div>
      </w:divsChild>
    </w:div>
    <w:div w:id="1098477453">
      <w:bodyDiv w:val="1"/>
      <w:marLeft w:val="0"/>
      <w:marRight w:val="0"/>
      <w:marTop w:val="0"/>
      <w:marBottom w:val="0"/>
      <w:divBdr>
        <w:top w:val="none" w:sz="0" w:space="0" w:color="auto"/>
        <w:left w:val="none" w:sz="0" w:space="0" w:color="auto"/>
        <w:bottom w:val="none" w:sz="0" w:space="0" w:color="auto"/>
        <w:right w:val="none" w:sz="0" w:space="0" w:color="auto"/>
      </w:divBdr>
      <w:divsChild>
        <w:div w:id="1315648838">
          <w:marLeft w:val="0"/>
          <w:marRight w:val="0"/>
          <w:marTop w:val="0"/>
          <w:marBottom w:val="0"/>
          <w:divBdr>
            <w:top w:val="none" w:sz="0" w:space="0" w:color="auto"/>
            <w:left w:val="none" w:sz="0" w:space="0" w:color="auto"/>
            <w:bottom w:val="none" w:sz="0" w:space="0" w:color="auto"/>
            <w:right w:val="none" w:sz="0" w:space="0" w:color="auto"/>
          </w:divBdr>
        </w:div>
        <w:div w:id="1757170992">
          <w:marLeft w:val="0"/>
          <w:marRight w:val="0"/>
          <w:marTop w:val="0"/>
          <w:marBottom w:val="0"/>
          <w:divBdr>
            <w:top w:val="none" w:sz="0" w:space="0" w:color="auto"/>
            <w:left w:val="none" w:sz="0" w:space="0" w:color="auto"/>
            <w:bottom w:val="none" w:sz="0" w:space="0" w:color="auto"/>
            <w:right w:val="none" w:sz="0" w:space="0" w:color="auto"/>
          </w:divBdr>
        </w:div>
      </w:divsChild>
    </w:div>
    <w:div w:id="1147669033">
      <w:bodyDiv w:val="1"/>
      <w:marLeft w:val="0"/>
      <w:marRight w:val="0"/>
      <w:marTop w:val="0"/>
      <w:marBottom w:val="0"/>
      <w:divBdr>
        <w:top w:val="none" w:sz="0" w:space="0" w:color="auto"/>
        <w:left w:val="none" w:sz="0" w:space="0" w:color="auto"/>
        <w:bottom w:val="none" w:sz="0" w:space="0" w:color="auto"/>
        <w:right w:val="none" w:sz="0" w:space="0" w:color="auto"/>
      </w:divBdr>
    </w:div>
    <w:div w:id="1360396387">
      <w:bodyDiv w:val="1"/>
      <w:marLeft w:val="0"/>
      <w:marRight w:val="0"/>
      <w:marTop w:val="0"/>
      <w:marBottom w:val="0"/>
      <w:divBdr>
        <w:top w:val="none" w:sz="0" w:space="0" w:color="auto"/>
        <w:left w:val="none" w:sz="0" w:space="0" w:color="auto"/>
        <w:bottom w:val="none" w:sz="0" w:space="0" w:color="auto"/>
        <w:right w:val="none" w:sz="0" w:space="0" w:color="auto"/>
      </w:divBdr>
    </w:div>
    <w:div w:id="1374114449">
      <w:bodyDiv w:val="1"/>
      <w:marLeft w:val="0"/>
      <w:marRight w:val="0"/>
      <w:marTop w:val="0"/>
      <w:marBottom w:val="0"/>
      <w:divBdr>
        <w:top w:val="none" w:sz="0" w:space="0" w:color="auto"/>
        <w:left w:val="none" w:sz="0" w:space="0" w:color="auto"/>
        <w:bottom w:val="none" w:sz="0" w:space="0" w:color="auto"/>
        <w:right w:val="none" w:sz="0" w:space="0" w:color="auto"/>
      </w:divBdr>
    </w:div>
    <w:div w:id="21437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C8E51584-DC9C-468C-BEEB-8770884DDBA3" TargetMode="External"/><Relationship Id="rId13" Type="http://schemas.openxmlformats.org/officeDocument/2006/relationships/hyperlink" Target="http://pravo.minju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minjust.ru:8080/bigs/showDocument.html?id=8F21B21C-A408-42C4-B9FE-A939B863C84A" TargetMode="Externa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minjust.ru:8080/bigs/showDocument.html?id=8F21B21C-A408-42C4-B9FE-A939B863C84A"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BA82-702C-4C98-8F09-169B4039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48</Pages>
  <Words>12976</Words>
  <Characters>73967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9</cp:revision>
  <cp:lastPrinted>2020-11-27T14:07:00Z</cp:lastPrinted>
  <dcterms:created xsi:type="dcterms:W3CDTF">2020-11-27T13:20:00Z</dcterms:created>
  <dcterms:modified xsi:type="dcterms:W3CDTF">2020-11-30T06:50:00Z</dcterms:modified>
</cp:coreProperties>
</file>