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F108E" w:rsidRDefault="000C5791" w:rsidP="000C5791">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 xml:space="preserve">АДМИНИСТРАЦИЯ ГОРОДИЩЕНСКОГО СЕЛЬСОВЕТА </w:t>
      </w:r>
    </w:p>
    <w:p w:rsidR="000C5791" w:rsidRPr="000F108E" w:rsidRDefault="000C5791" w:rsidP="000C5791">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ЕНИСЕЙСКОГО РАЙОНА</w:t>
      </w:r>
    </w:p>
    <w:p w:rsidR="000C5791" w:rsidRPr="000F108E" w:rsidRDefault="000C5791" w:rsidP="000C5791">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КРАСНОЯРСКОГО КРАЯ</w:t>
      </w:r>
    </w:p>
    <w:p w:rsidR="000C5791" w:rsidRPr="000F108E" w:rsidRDefault="000C5791" w:rsidP="000C5791">
      <w:pPr>
        <w:tabs>
          <w:tab w:val="left" w:pos="1440"/>
        </w:tabs>
        <w:spacing w:after="0" w:line="240" w:lineRule="auto"/>
        <w:jc w:val="center"/>
        <w:rPr>
          <w:rFonts w:ascii="Arial" w:eastAsia="Times New Roman" w:hAnsi="Arial" w:cs="Arial"/>
          <w:b/>
          <w:sz w:val="24"/>
          <w:szCs w:val="24"/>
        </w:rPr>
      </w:pPr>
    </w:p>
    <w:p w:rsidR="000C5791" w:rsidRPr="000F108E" w:rsidRDefault="000C5791" w:rsidP="000C5791">
      <w:pPr>
        <w:tabs>
          <w:tab w:val="left" w:pos="1440"/>
        </w:tabs>
        <w:spacing w:after="0" w:line="240" w:lineRule="auto"/>
        <w:jc w:val="center"/>
        <w:rPr>
          <w:rFonts w:ascii="Arial" w:eastAsia="Times New Roman" w:hAnsi="Arial" w:cs="Arial"/>
          <w:b/>
          <w:sz w:val="24"/>
          <w:szCs w:val="24"/>
        </w:rPr>
      </w:pPr>
      <w:r w:rsidRPr="000F108E">
        <w:rPr>
          <w:rFonts w:ascii="Arial" w:eastAsia="Times New Roman" w:hAnsi="Arial" w:cs="Arial"/>
          <w:b/>
          <w:sz w:val="24"/>
          <w:szCs w:val="24"/>
        </w:rPr>
        <w:t xml:space="preserve">ПОСТАНОВЛЕНИЕ </w:t>
      </w:r>
    </w:p>
    <w:p w:rsidR="000C5791" w:rsidRPr="000F108E" w:rsidRDefault="000C5791" w:rsidP="000C5791">
      <w:pPr>
        <w:spacing w:after="0"/>
        <w:jc w:val="center"/>
        <w:rPr>
          <w:rFonts w:ascii="Arial" w:hAnsi="Arial" w:cs="Arial"/>
          <w:b/>
          <w:sz w:val="24"/>
          <w:szCs w:val="24"/>
        </w:rPr>
      </w:pPr>
    </w:p>
    <w:p w:rsidR="000F108E" w:rsidRPr="000F108E" w:rsidRDefault="000F108E" w:rsidP="000F108E">
      <w:pPr>
        <w:spacing w:after="0" w:line="240" w:lineRule="auto"/>
        <w:jc w:val="center"/>
        <w:rPr>
          <w:rFonts w:ascii="Arial" w:hAnsi="Arial" w:cs="Arial"/>
          <w:sz w:val="24"/>
          <w:szCs w:val="24"/>
        </w:rPr>
      </w:pPr>
      <w:r w:rsidRPr="000F108E">
        <w:rPr>
          <w:rFonts w:ascii="Arial" w:hAnsi="Arial" w:cs="Arial"/>
          <w:sz w:val="24"/>
          <w:szCs w:val="24"/>
        </w:rPr>
        <w:t>03.11.2020                                              с. Городище                                                 5</w:t>
      </w:r>
      <w:r w:rsidR="005E4DA8">
        <w:rPr>
          <w:rFonts w:ascii="Arial" w:hAnsi="Arial" w:cs="Arial"/>
          <w:sz w:val="24"/>
          <w:szCs w:val="24"/>
        </w:rPr>
        <w:t>9</w:t>
      </w:r>
      <w:bookmarkStart w:id="0" w:name="_GoBack"/>
      <w:bookmarkEnd w:id="0"/>
      <w:r w:rsidRPr="000F108E">
        <w:rPr>
          <w:rFonts w:ascii="Arial" w:hAnsi="Arial" w:cs="Arial"/>
          <w:sz w:val="24"/>
          <w:szCs w:val="24"/>
        </w:rPr>
        <w:t>-п</w:t>
      </w:r>
    </w:p>
    <w:p w:rsidR="000F108E" w:rsidRPr="000F108E" w:rsidRDefault="000F108E" w:rsidP="000C5791">
      <w:pPr>
        <w:spacing w:after="0"/>
        <w:jc w:val="center"/>
        <w:rPr>
          <w:rFonts w:ascii="Arial" w:hAnsi="Arial" w:cs="Arial"/>
          <w:b/>
          <w:sz w:val="24"/>
          <w:szCs w:val="24"/>
        </w:rPr>
      </w:pPr>
    </w:p>
    <w:p w:rsidR="009E37B6" w:rsidRPr="000F108E" w:rsidRDefault="009E37B6" w:rsidP="00D70527">
      <w:pPr>
        <w:spacing w:after="0" w:line="240" w:lineRule="auto"/>
        <w:ind w:firstLine="426"/>
        <w:rPr>
          <w:rFonts w:ascii="Arial" w:hAnsi="Arial" w:cs="Arial"/>
          <w:sz w:val="24"/>
          <w:szCs w:val="24"/>
        </w:rPr>
      </w:pPr>
    </w:p>
    <w:p w:rsidR="00FF392E" w:rsidRPr="000F108E" w:rsidRDefault="00FF392E" w:rsidP="000F108E">
      <w:pPr>
        <w:spacing w:after="0" w:line="240" w:lineRule="auto"/>
        <w:jc w:val="center"/>
        <w:rPr>
          <w:rFonts w:ascii="Arial" w:eastAsia="Times New Roman" w:hAnsi="Arial" w:cs="Arial"/>
          <w:b/>
          <w:bCs/>
          <w:sz w:val="24"/>
          <w:szCs w:val="24"/>
        </w:rPr>
      </w:pPr>
      <w:r w:rsidRPr="000F108E">
        <w:rPr>
          <w:rFonts w:ascii="Arial" w:eastAsia="Times New Roman" w:hAnsi="Arial" w:cs="Arial"/>
          <w:b/>
          <w:bCs/>
          <w:sz w:val="24"/>
          <w:szCs w:val="24"/>
        </w:rPr>
        <w:t>Об утверждении Порядка составления и ведения кассового плана по бюджету Городищенского сельсовета</w:t>
      </w:r>
    </w:p>
    <w:p w:rsidR="00FF392E" w:rsidRPr="000F108E" w:rsidRDefault="00FF392E" w:rsidP="00FF392E">
      <w:pPr>
        <w:spacing w:after="0" w:line="240" w:lineRule="auto"/>
        <w:jc w:val="both"/>
        <w:rPr>
          <w:rFonts w:ascii="Arial" w:eastAsia="Times New Roman" w:hAnsi="Arial" w:cs="Arial"/>
          <w:bCs/>
          <w:sz w:val="24"/>
          <w:szCs w:val="24"/>
        </w:rPr>
      </w:pPr>
    </w:p>
    <w:p w:rsidR="00FF392E" w:rsidRPr="000F108E" w:rsidRDefault="00FF392E" w:rsidP="00FF392E">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В соответствии со статьями 217, 226 </w:t>
      </w:r>
      <w:hyperlink r:id="rId7" w:tgtFrame="_blank" w:history="1">
        <w:r w:rsidRPr="000F108E">
          <w:rPr>
            <w:rStyle w:val="ad"/>
            <w:rFonts w:ascii="Arial" w:eastAsia="Times New Roman" w:hAnsi="Arial" w:cs="Arial"/>
            <w:bCs/>
            <w:sz w:val="24"/>
            <w:szCs w:val="24"/>
          </w:rPr>
          <w:t>Бюджетного кодекса Российской Федерации</w:t>
        </w:r>
      </w:hyperlink>
      <w:r w:rsidRPr="000F108E">
        <w:rPr>
          <w:rFonts w:ascii="Arial" w:eastAsia="Times New Roman" w:hAnsi="Arial" w:cs="Arial"/>
          <w:bCs/>
          <w:sz w:val="24"/>
          <w:szCs w:val="24"/>
        </w:rPr>
        <w:t xml:space="preserve">, </w:t>
      </w:r>
      <w:r w:rsidR="00AD287A" w:rsidRPr="000F108E">
        <w:rPr>
          <w:rFonts w:ascii="Arial" w:eastAsia="Times New Roman" w:hAnsi="Arial" w:cs="Arial"/>
          <w:bCs/>
          <w:sz w:val="24"/>
          <w:szCs w:val="24"/>
        </w:rPr>
        <w:t>решением Городищенского сельского Совета депутатов от 05.07.2018 № 39-96-р «Об утверждении положения о бюджетном процессе в Городищенском сельсовете», руководствуясь Уставом Городищенского сельсовета  Енисейского района Красноярского края,</w:t>
      </w:r>
      <w:r w:rsidRPr="000F108E">
        <w:rPr>
          <w:rFonts w:ascii="Arial" w:eastAsia="Times New Roman" w:hAnsi="Arial" w:cs="Arial"/>
          <w:bCs/>
          <w:sz w:val="24"/>
          <w:szCs w:val="24"/>
        </w:rPr>
        <w:t xml:space="preserve"> ПОСТАНОВЛЯЮ:</w:t>
      </w:r>
    </w:p>
    <w:p w:rsidR="00FF392E" w:rsidRPr="000F108E" w:rsidRDefault="00AD287A" w:rsidP="00FF392E">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1.</w:t>
      </w:r>
      <w:r w:rsidR="00FF392E" w:rsidRPr="000F108E">
        <w:rPr>
          <w:rFonts w:ascii="Arial" w:eastAsia="Times New Roman" w:hAnsi="Arial" w:cs="Arial"/>
          <w:bCs/>
          <w:sz w:val="24"/>
          <w:szCs w:val="24"/>
        </w:rPr>
        <w:t xml:space="preserve"> Утвердить Порядок составления и ведения кассового плана по бюджету Городищенского сельсовета согласно приложению</w:t>
      </w:r>
      <w:r w:rsidRPr="000F108E">
        <w:rPr>
          <w:rFonts w:ascii="Arial" w:eastAsia="Times New Roman" w:hAnsi="Arial" w:cs="Arial"/>
          <w:bCs/>
          <w:sz w:val="24"/>
          <w:szCs w:val="24"/>
        </w:rPr>
        <w:t xml:space="preserve"> к настоящему постановлению</w:t>
      </w:r>
      <w:r w:rsidR="00FF392E" w:rsidRPr="000F108E">
        <w:rPr>
          <w:rFonts w:ascii="Arial" w:eastAsia="Times New Roman" w:hAnsi="Arial" w:cs="Arial"/>
          <w:bCs/>
          <w:sz w:val="24"/>
          <w:szCs w:val="24"/>
        </w:rPr>
        <w:t>.</w:t>
      </w:r>
    </w:p>
    <w:p w:rsidR="00FF392E" w:rsidRPr="000F108E" w:rsidRDefault="00AD287A" w:rsidP="00FF392E">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2.</w:t>
      </w:r>
      <w:r w:rsidR="00FF392E" w:rsidRPr="000F108E">
        <w:rPr>
          <w:rFonts w:ascii="Arial" w:eastAsia="Times New Roman" w:hAnsi="Arial" w:cs="Arial"/>
          <w:bCs/>
          <w:sz w:val="24"/>
          <w:szCs w:val="24"/>
        </w:rPr>
        <w:t xml:space="preserve"> </w:t>
      </w:r>
      <w:proofErr w:type="gramStart"/>
      <w:r w:rsidR="00FF392E" w:rsidRPr="000F108E">
        <w:rPr>
          <w:rFonts w:ascii="Arial" w:eastAsia="Times New Roman" w:hAnsi="Arial" w:cs="Arial"/>
          <w:bCs/>
          <w:sz w:val="24"/>
          <w:szCs w:val="24"/>
        </w:rPr>
        <w:t>Контроль за</w:t>
      </w:r>
      <w:proofErr w:type="gramEnd"/>
      <w:r w:rsidR="00FF392E" w:rsidRPr="000F108E">
        <w:rPr>
          <w:rFonts w:ascii="Arial" w:eastAsia="Times New Roman" w:hAnsi="Arial" w:cs="Arial"/>
          <w:bCs/>
          <w:sz w:val="24"/>
          <w:szCs w:val="24"/>
        </w:rPr>
        <w:t xml:space="preserve"> исполнением настоящего Постановления оставляю за собой.</w:t>
      </w:r>
    </w:p>
    <w:p w:rsidR="00FF392E" w:rsidRPr="000F108E" w:rsidRDefault="00AD287A" w:rsidP="00FF392E">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3. Настоящее постановление вступает в силу после официального опубликования (обнародования) в печатном издании «Городищенский вестник» и подлежит размещению на официальном сайте администрации Городищенского сельсовета.</w:t>
      </w:r>
    </w:p>
    <w:p w:rsidR="00AD287A" w:rsidRPr="000F108E" w:rsidRDefault="00AD287A" w:rsidP="00FF392E">
      <w:pPr>
        <w:spacing w:after="0" w:line="240" w:lineRule="auto"/>
        <w:jc w:val="both"/>
        <w:rPr>
          <w:rFonts w:ascii="Arial" w:eastAsia="Times New Roman" w:hAnsi="Arial" w:cs="Arial"/>
          <w:bCs/>
          <w:sz w:val="24"/>
          <w:szCs w:val="24"/>
        </w:rPr>
      </w:pPr>
    </w:p>
    <w:p w:rsidR="00AD287A" w:rsidRPr="000F108E" w:rsidRDefault="00AD287A" w:rsidP="00FF392E">
      <w:pPr>
        <w:spacing w:after="0" w:line="240" w:lineRule="auto"/>
        <w:jc w:val="both"/>
        <w:rPr>
          <w:rFonts w:ascii="Arial" w:eastAsia="Times New Roman" w:hAnsi="Arial" w:cs="Arial"/>
          <w:bCs/>
          <w:sz w:val="24"/>
          <w:szCs w:val="24"/>
        </w:rPr>
      </w:pPr>
    </w:p>
    <w:p w:rsidR="00AD287A" w:rsidRPr="000F108E" w:rsidRDefault="00AD287A" w:rsidP="00FF392E">
      <w:pPr>
        <w:spacing w:after="0" w:line="240" w:lineRule="auto"/>
        <w:jc w:val="both"/>
        <w:rPr>
          <w:rFonts w:ascii="Arial" w:eastAsia="Times New Roman" w:hAnsi="Arial" w:cs="Arial"/>
          <w:bCs/>
          <w:sz w:val="24"/>
          <w:szCs w:val="24"/>
        </w:rPr>
      </w:pPr>
    </w:p>
    <w:p w:rsidR="00FF392E" w:rsidRPr="000F108E" w:rsidRDefault="00AD287A"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Глава сельсовета </w:t>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r>
      <w:r w:rsidRPr="000F108E">
        <w:rPr>
          <w:rFonts w:ascii="Arial" w:eastAsia="Times New Roman" w:hAnsi="Arial" w:cs="Arial"/>
          <w:bCs/>
          <w:sz w:val="24"/>
          <w:szCs w:val="24"/>
        </w:rPr>
        <w:tab/>
        <w:t>В.В. Чудогашева</w:t>
      </w: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AD287A" w:rsidRPr="000F108E" w:rsidRDefault="00FF392E" w:rsidP="00AD287A">
      <w:pPr>
        <w:spacing w:after="0" w:line="240" w:lineRule="auto"/>
        <w:ind w:left="6237"/>
        <w:rPr>
          <w:rFonts w:ascii="Arial" w:eastAsia="Times New Roman" w:hAnsi="Arial" w:cs="Arial"/>
          <w:bCs/>
          <w:sz w:val="24"/>
          <w:szCs w:val="24"/>
        </w:rPr>
      </w:pPr>
      <w:r w:rsidRPr="000F108E">
        <w:rPr>
          <w:rFonts w:ascii="Arial" w:eastAsia="Times New Roman" w:hAnsi="Arial" w:cs="Arial"/>
          <w:bCs/>
          <w:sz w:val="24"/>
          <w:szCs w:val="24"/>
        </w:rPr>
        <w:t xml:space="preserve">Приложение </w:t>
      </w:r>
      <w:proofErr w:type="gramStart"/>
      <w:r w:rsidRPr="000F108E">
        <w:rPr>
          <w:rFonts w:ascii="Arial" w:eastAsia="Times New Roman" w:hAnsi="Arial" w:cs="Arial"/>
          <w:bCs/>
          <w:sz w:val="24"/>
          <w:szCs w:val="24"/>
        </w:rPr>
        <w:t>к</w:t>
      </w:r>
      <w:proofErr w:type="gramEnd"/>
      <w:r w:rsidRPr="000F108E">
        <w:rPr>
          <w:rFonts w:ascii="Arial" w:eastAsia="Times New Roman" w:hAnsi="Arial" w:cs="Arial"/>
          <w:bCs/>
          <w:sz w:val="24"/>
          <w:szCs w:val="24"/>
        </w:rPr>
        <w:t xml:space="preserve"> </w:t>
      </w:r>
    </w:p>
    <w:p w:rsidR="00FF392E" w:rsidRPr="000F108E" w:rsidRDefault="00FF392E" w:rsidP="00AD287A">
      <w:pPr>
        <w:spacing w:after="0" w:line="240" w:lineRule="auto"/>
        <w:ind w:left="6237"/>
        <w:rPr>
          <w:rFonts w:ascii="Arial" w:eastAsia="Times New Roman" w:hAnsi="Arial" w:cs="Arial"/>
          <w:bCs/>
          <w:sz w:val="24"/>
          <w:szCs w:val="24"/>
        </w:rPr>
      </w:pPr>
      <w:r w:rsidRPr="000F108E">
        <w:rPr>
          <w:rFonts w:ascii="Arial" w:eastAsia="Times New Roman" w:hAnsi="Arial" w:cs="Arial"/>
          <w:bCs/>
          <w:sz w:val="24"/>
          <w:szCs w:val="24"/>
        </w:rPr>
        <w:t xml:space="preserve">Постановлению администрации </w:t>
      </w:r>
    </w:p>
    <w:p w:rsidR="00FF392E" w:rsidRPr="000F108E" w:rsidRDefault="00FF392E" w:rsidP="00AD287A">
      <w:pPr>
        <w:spacing w:after="0" w:line="240" w:lineRule="auto"/>
        <w:ind w:left="6237"/>
        <w:rPr>
          <w:rFonts w:ascii="Arial" w:eastAsia="Times New Roman" w:hAnsi="Arial" w:cs="Arial"/>
          <w:bCs/>
          <w:sz w:val="24"/>
          <w:szCs w:val="24"/>
        </w:rPr>
      </w:pPr>
      <w:r w:rsidRPr="000F108E">
        <w:rPr>
          <w:rFonts w:ascii="Arial" w:eastAsia="Times New Roman" w:hAnsi="Arial" w:cs="Arial"/>
          <w:bCs/>
          <w:sz w:val="24"/>
          <w:szCs w:val="24"/>
        </w:rPr>
        <w:t>Городищенского сельсовета</w:t>
      </w:r>
    </w:p>
    <w:p w:rsidR="00FF392E" w:rsidRPr="000F108E" w:rsidRDefault="00FF392E" w:rsidP="00AD287A">
      <w:pPr>
        <w:spacing w:after="0" w:line="240" w:lineRule="auto"/>
        <w:ind w:left="6237"/>
        <w:rPr>
          <w:rFonts w:ascii="Arial" w:eastAsia="Times New Roman" w:hAnsi="Arial" w:cs="Arial"/>
          <w:bCs/>
          <w:sz w:val="24"/>
          <w:szCs w:val="24"/>
        </w:rPr>
      </w:pPr>
      <w:r w:rsidRPr="000F108E">
        <w:rPr>
          <w:rFonts w:ascii="Arial" w:eastAsia="Times New Roman" w:hAnsi="Arial" w:cs="Arial"/>
          <w:bCs/>
          <w:sz w:val="24"/>
          <w:szCs w:val="24"/>
        </w:rPr>
        <w:t xml:space="preserve">от </w:t>
      </w:r>
      <w:r w:rsidR="00AD287A" w:rsidRPr="000F108E">
        <w:rPr>
          <w:rFonts w:ascii="Arial" w:eastAsia="Times New Roman" w:hAnsi="Arial" w:cs="Arial"/>
          <w:bCs/>
          <w:sz w:val="24"/>
          <w:szCs w:val="24"/>
        </w:rPr>
        <w:t>03.11.2020 № 59-п</w:t>
      </w:r>
    </w:p>
    <w:p w:rsidR="00AD287A" w:rsidRPr="000F108E" w:rsidRDefault="00AD287A" w:rsidP="00FF392E">
      <w:pPr>
        <w:spacing w:after="0" w:line="240" w:lineRule="auto"/>
        <w:jc w:val="both"/>
        <w:rPr>
          <w:rFonts w:ascii="Arial" w:eastAsia="Times New Roman" w:hAnsi="Arial" w:cs="Arial"/>
          <w:b/>
          <w:bCs/>
          <w:sz w:val="24"/>
          <w:szCs w:val="24"/>
        </w:rPr>
      </w:pPr>
    </w:p>
    <w:p w:rsidR="00FF392E" w:rsidRPr="000F108E" w:rsidRDefault="00FF392E" w:rsidP="00AD287A">
      <w:pPr>
        <w:spacing w:after="0" w:line="240" w:lineRule="auto"/>
        <w:jc w:val="center"/>
        <w:rPr>
          <w:rFonts w:ascii="Arial" w:eastAsia="Times New Roman" w:hAnsi="Arial" w:cs="Arial"/>
          <w:b/>
          <w:bCs/>
          <w:sz w:val="24"/>
          <w:szCs w:val="24"/>
        </w:rPr>
      </w:pPr>
      <w:r w:rsidRPr="000F108E">
        <w:rPr>
          <w:rFonts w:ascii="Arial" w:eastAsia="Times New Roman" w:hAnsi="Arial" w:cs="Arial"/>
          <w:b/>
          <w:bCs/>
          <w:sz w:val="24"/>
          <w:szCs w:val="24"/>
        </w:rPr>
        <w:t>ПОРЯДОК</w:t>
      </w:r>
    </w:p>
    <w:p w:rsidR="00FF392E" w:rsidRPr="000F108E" w:rsidRDefault="00FF392E" w:rsidP="00AD287A">
      <w:pPr>
        <w:spacing w:after="0" w:line="240" w:lineRule="auto"/>
        <w:jc w:val="center"/>
        <w:rPr>
          <w:rFonts w:ascii="Arial" w:eastAsia="Times New Roman" w:hAnsi="Arial" w:cs="Arial"/>
          <w:b/>
          <w:bCs/>
          <w:sz w:val="24"/>
          <w:szCs w:val="24"/>
        </w:rPr>
      </w:pPr>
      <w:r w:rsidRPr="000F108E">
        <w:rPr>
          <w:rFonts w:ascii="Arial" w:eastAsia="Times New Roman" w:hAnsi="Arial" w:cs="Arial"/>
          <w:b/>
          <w:bCs/>
          <w:sz w:val="24"/>
          <w:szCs w:val="24"/>
        </w:rPr>
        <w:t>составления и ведения кассового плана</w:t>
      </w:r>
    </w:p>
    <w:p w:rsidR="00FF392E" w:rsidRPr="000F108E" w:rsidRDefault="00FF392E" w:rsidP="00AD287A">
      <w:pPr>
        <w:spacing w:after="0" w:line="240" w:lineRule="auto"/>
        <w:jc w:val="center"/>
        <w:rPr>
          <w:rFonts w:ascii="Arial" w:eastAsia="Times New Roman" w:hAnsi="Arial" w:cs="Arial"/>
          <w:b/>
          <w:bCs/>
          <w:sz w:val="24"/>
          <w:szCs w:val="24"/>
        </w:rPr>
      </w:pPr>
      <w:r w:rsidRPr="000F108E">
        <w:rPr>
          <w:rFonts w:ascii="Arial" w:eastAsia="Times New Roman" w:hAnsi="Arial" w:cs="Arial"/>
          <w:b/>
          <w:bCs/>
          <w:sz w:val="24"/>
          <w:szCs w:val="24"/>
        </w:rPr>
        <w:t>по бюджету Городищенского сельсовета</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AD287A" w:rsidP="00AD287A">
      <w:pPr>
        <w:spacing w:after="0" w:line="240" w:lineRule="auto"/>
        <w:jc w:val="center"/>
        <w:rPr>
          <w:rFonts w:ascii="Arial" w:eastAsia="Times New Roman" w:hAnsi="Arial" w:cs="Arial"/>
          <w:b/>
          <w:bCs/>
          <w:sz w:val="24"/>
          <w:szCs w:val="24"/>
        </w:rPr>
      </w:pPr>
      <w:r w:rsidRPr="000F108E">
        <w:rPr>
          <w:rFonts w:ascii="Arial" w:eastAsia="Times New Roman" w:hAnsi="Arial" w:cs="Arial"/>
          <w:b/>
          <w:bCs/>
          <w:sz w:val="24"/>
          <w:szCs w:val="24"/>
        </w:rPr>
        <w:t>1</w:t>
      </w:r>
      <w:r w:rsidR="00FF392E" w:rsidRPr="000F108E">
        <w:rPr>
          <w:rFonts w:ascii="Arial" w:eastAsia="Times New Roman" w:hAnsi="Arial" w:cs="Arial"/>
          <w:b/>
          <w:bCs/>
          <w:sz w:val="24"/>
          <w:szCs w:val="24"/>
        </w:rPr>
        <w:t>. Общие положения</w:t>
      </w:r>
    </w:p>
    <w:p w:rsidR="00FF392E" w:rsidRPr="000F108E" w:rsidRDefault="00FF392E" w:rsidP="00AD287A">
      <w:pPr>
        <w:spacing w:after="0" w:line="240" w:lineRule="auto"/>
        <w:ind w:firstLine="709"/>
        <w:jc w:val="both"/>
        <w:rPr>
          <w:rFonts w:ascii="Arial" w:eastAsia="Times New Roman" w:hAnsi="Arial" w:cs="Arial"/>
          <w:bCs/>
          <w:sz w:val="24"/>
          <w:szCs w:val="24"/>
        </w:rPr>
      </w:pPr>
      <w:proofErr w:type="gramStart"/>
      <w:r w:rsidRPr="000F108E">
        <w:rPr>
          <w:rFonts w:ascii="Arial" w:eastAsia="Times New Roman" w:hAnsi="Arial" w:cs="Arial"/>
          <w:b/>
          <w:bCs/>
          <w:sz w:val="24"/>
          <w:szCs w:val="24"/>
        </w:rPr>
        <w:lastRenderedPageBreak/>
        <w:t>1</w:t>
      </w:r>
      <w:r w:rsidRPr="000F108E">
        <w:rPr>
          <w:rFonts w:ascii="Arial" w:eastAsia="Times New Roman" w:hAnsi="Arial" w:cs="Arial"/>
          <w:bCs/>
          <w:sz w:val="24"/>
          <w:szCs w:val="24"/>
        </w:rPr>
        <w:t>.1.Настоящий Порядок (далее - Порядок) определяет правила составления и ведения кассового плана бюджета Городищенского сельсовета (далее – кассовый план) в соответствии со статьями 217</w:t>
      </w:r>
      <w:r w:rsidRPr="000F108E">
        <w:rPr>
          <w:rFonts w:ascii="Arial" w:eastAsia="Times New Roman" w:hAnsi="Arial" w:cs="Arial"/>
          <w:bCs/>
          <w:sz w:val="24"/>
          <w:szCs w:val="24"/>
          <w:vertAlign w:val="superscript"/>
        </w:rPr>
        <w:t xml:space="preserve"> </w:t>
      </w:r>
      <w:r w:rsidRPr="000F108E">
        <w:rPr>
          <w:rFonts w:ascii="Arial" w:eastAsia="Times New Roman" w:hAnsi="Arial" w:cs="Arial"/>
          <w:bCs/>
          <w:sz w:val="24"/>
          <w:szCs w:val="24"/>
        </w:rPr>
        <w:t xml:space="preserve">и 226 </w:t>
      </w:r>
      <w:hyperlink r:id="rId8" w:tgtFrame="_blank" w:history="1">
        <w:r w:rsidRPr="000F108E">
          <w:rPr>
            <w:rStyle w:val="ad"/>
            <w:rFonts w:ascii="Arial" w:eastAsia="Times New Roman" w:hAnsi="Arial" w:cs="Arial"/>
            <w:bCs/>
            <w:sz w:val="24"/>
            <w:szCs w:val="24"/>
          </w:rPr>
          <w:t>Бюджетного кодекса Российской Федерации</w:t>
        </w:r>
      </w:hyperlink>
      <w:r w:rsidRPr="000F108E">
        <w:rPr>
          <w:rFonts w:ascii="Arial" w:eastAsia="Times New Roman" w:hAnsi="Arial" w:cs="Arial"/>
          <w:bCs/>
          <w:sz w:val="24"/>
          <w:szCs w:val="24"/>
        </w:rPr>
        <w:t xml:space="preserve"> (далее – Бюджетный кодекс), </w:t>
      </w:r>
      <w:r w:rsidR="00AD287A" w:rsidRPr="000F108E">
        <w:rPr>
          <w:rFonts w:ascii="Arial" w:eastAsia="Times New Roman" w:hAnsi="Arial" w:cs="Arial"/>
          <w:bCs/>
          <w:sz w:val="24"/>
          <w:szCs w:val="24"/>
        </w:rPr>
        <w:t xml:space="preserve">решением Городищенского сельского Совета депутатов от 05.07.2018 № 39-96-р «Об утверждении положения о бюджетном процессе в Городищенском сельсовете», </w:t>
      </w:r>
      <w:r w:rsidRPr="000F108E">
        <w:rPr>
          <w:rFonts w:ascii="Arial" w:eastAsia="Times New Roman" w:hAnsi="Arial" w:cs="Arial"/>
          <w:bCs/>
          <w:sz w:val="24"/>
          <w:szCs w:val="24"/>
        </w:rPr>
        <w:t xml:space="preserve"> (далее – Положение). </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1.2. Под кассовым планом понимается</w:t>
      </w:r>
      <w:r w:rsidR="00AD287A" w:rsidRPr="000F108E">
        <w:rPr>
          <w:rFonts w:ascii="Arial" w:eastAsia="Times New Roman" w:hAnsi="Arial" w:cs="Arial"/>
          <w:bCs/>
          <w:sz w:val="24"/>
          <w:szCs w:val="24"/>
        </w:rPr>
        <w:t xml:space="preserve"> прогноз кассовых поступлений в</w:t>
      </w:r>
      <w:r w:rsidRPr="000F108E">
        <w:rPr>
          <w:rFonts w:ascii="Arial" w:eastAsia="Times New Roman" w:hAnsi="Arial" w:cs="Arial"/>
          <w:bCs/>
          <w:sz w:val="24"/>
          <w:szCs w:val="24"/>
        </w:rPr>
        <w:t xml:space="preserve"> бюджет сельсовета и кассовых выплат из бюджета сельсовета в соответствующем периоде текущего финансового года. Кассовый план составляется на планируемый квартал с помесячной разбивкой по форме согласно приложению № 1 к настоящему Порядку.</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1.3. Составление и ведение кассового плана осуществляется главным бухгалтером администрации на основании:</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показателей для кассового плана по доходам бюджета, составляемых в порядке, предусмотренном главой II настоящего Порядка;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показателей для кассового плана по расходам бюджета, составляемых в порядке, предусмотренном главой III настоящего Порядка;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показателей для кассового плана по источникам финансирования дефицита бюджета, составляемых в порядке, предусмотренном главой IV настоящего Порядка.</w:t>
      </w:r>
    </w:p>
    <w:p w:rsidR="00AD287A" w:rsidRPr="000F108E" w:rsidRDefault="00AD287A" w:rsidP="00AD287A">
      <w:pPr>
        <w:spacing w:after="0" w:line="240" w:lineRule="auto"/>
        <w:ind w:firstLine="709"/>
        <w:jc w:val="both"/>
        <w:rPr>
          <w:rFonts w:ascii="Arial" w:eastAsia="Times New Roman" w:hAnsi="Arial" w:cs="Arial"/>
          <w:bCs/>
          <w:sz w:val="24"/>
          <w:szCs w:val="24"/>
        </w:rPr>
      </w:pPr>
    </w:p>
    <w:p w:rsidR="00FF392E" w:rsidRPr="000F108E" w:rsidRDefault="00AD287A"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2</w:t>
      </w:r>
      <w:r w:rsidR="00FF392E" w:rsidRPr="000F108E">
        <w:rPr>
          <w:rFonts w:ascii="Arial" w:eastAsia="Times New Roman" w:hAnsi="Arial" w:cs="Arial"/>
          <w:b/>
          <w:bCs/>
          <w:sz w:val="24"/>
          <w:szCs w:val="24"/>
        </w:rPr>
        <w:t>. Порядок составления показателей для кассового плана</w:t>
      </w:r>
    </w:p>
    <w:p w:rsidR="00FF392E" w:rsidRPr="000F108E" w:rsidRDefault="00FF392E"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по доходам бюджета Городищенского сельсовета</w:t>
      </w:r>
    </w:p>
    <w:p w:rsidR="00FF392E" w:rsidRPr="000F108E" w:rsidRDefault="00FF392E" w:rsidP="00AD287A">
      <w:pPr>
        <w:spacing w:after="0" w:line="240" w:lineRule="auto"/>
        <w:ind w:firstLine="709"/>
        <w:jc w:val="both"/>
        <w:rPr>
          <w:rFonts w:ascii="Arial" w:eastAsia="Times New Roman" w:hAnsi="Arial" w:cs="Arial"/>
          <w:bCs/>
          <w:sz w:val="24"/>
          <w:szCs w:val="24"/>
        </w:rPr>
      </w:pP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2.1. </w:t>
      </w:r>
      <w:proofErr w:type="gramStart"/>
      <w:r w:rsidRPr="000F108E">
        <w:rPr>
          <w:rFonts w:ascii="Arial" w:eastAsia="Times New Roman" w:hAnsi="Arial" w:cs="Arial"/>
          <w:bCs/>
          <w:sz w:val="24"/>
          <w:szCs w:val="24"/>
        </w:rPr>
        <w:t xml:space="preserve">Составление показателей для кассового плана по доходам бюджета производится по форме документа «кассовый план поступлений» согласно приложению № 2 к настоящему Порядку по кодам классификации доходов бюджетов с учетом возврата (доходов от возврата) остатков целевых межбюджетных трансфертов прошлых лет, а также возврата доходов, осуществляемых по заявлениям плательщиков, и связи с уточнением кода классификации доходов бюджетов. </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2.2. Составление показателей для кассового плана по доходам осуществляется до 20 числа месяца, предшествующего планируемому кварталу, в котором будет осуществляться ведение кассового плана с подписанием документа «кассовый план поступлений» согласно приложению № 2 к настоящему Порядку:</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главным админис</w:t>
      </w:r>
      <w:r w:rsidR="00AD287A" w:rsidRPr="000F108E">
        <w:rPr>
          <w:rFonts w:ascii="Arial" w:eastAsia="Times New Roman" w:hAnsi="Arial" w:cs="Arial"/>
          <w:bCs/>
          <w:sz w:val="24"/>
          <w:szCs w:val="24"/>
        </w:rPr>
        <w:t>тратором доходов бюджета (далее</w:t>
      </w:r>
      <w:r w:rsidRPr="000F108E">
        <w:rPr>
          <w:rFonts w:ascii="Arial" w:eastAsia="Times New Roman" w:hAnsi="Arial" w:cs="Arial"/>
          <w:bCs/>
          <w:sz w:val="24"/>
          <w:szCs w:val="24"/>
        </w:rPr>
        <w:t xml:space="preserve"> – главный администратор доходов) – органом исполнительной власти по закрепленным видам доходов бюджета;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главным бухгалтером администрации по доходам, (за исключением межбюджетных трансфертов, поступающих из федерального и краевого бюджетов) и доходам бюджета, администратором которых не является орган исполнительной власти поселения;</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2.3. Главный администратор доходов бюджета (администратор доходов бюджета, выполняющий полномочия главного администратора доходов бюджета), главный бухгалтер администрации не позднее 21 числа месяца, предшествующего планируемому кварталу, представляют в ОПД и </w:t>
      </w:r>
      <w:proofErr w:type="gramStart"/>
      <w:r w:rsidRPr="000F108E">
        <w:rPr>
          <w:rFonts w:ascii="Arial" w:eastAsia="Times New Roman" w:hAnsi="Arial" w:cs="Arial"/>
          <w:bCs/>
          <w:sz w:val="24"/>
          <w:szCs w:val="24"/>
        </w:rPr>
        <w:t>КР</w:t>
      </w:r>
      <w:proofErr w:type="gramEnd"/>
      <w:r w:rsidRPr="000F108E">
        <w:rPr>
          <w:rFonts w:ascii="Arial" w:eastAsia="Times New Roman" w:hAnsi="Arial" w:cs="Arial"/>
          <w:bCs/>
          <w:sz w:val="24"/>
          <w:szCs w:val="24"/>
        </w:rPr>
        <w:t xml:space="preserve"> финансового управления кассовый план поступлений на планируемый квартал по форме согласно приложению № 2 к настоящему Порядку. </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w:t>
      </w:r>
    </w:p>
    <w:p w:rsidR="00AD287A" w:rsidRPr="000F108E" w:rsidRDefault="00AD287A"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3</w:t>
      </w:r>
      <w:r w:rsidR="00FF392E" w:rsidRPr="000F108E">
        <w:rPr>
          <w:rFonts w:ascii="Arial" w:eastAsia="Times New Roman" w:hAnsi="Arial" w:cs="Arial"/>
          <w:b/>
          <w:bCs/>
          <w:sz w:val="24"/>
          <w:szCs w:val="24"/>
        </w:rPr>
        <w:t xml:space="preserve">. Порядок составления показателей для кассового плана </w:t>
      </w:r>
    </w:p>
    <w:p w:rsidR="00FF392E" w:rsidRPr="000F108E" w:rsidRDefault="00AD287A"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п</w:t>
      </w:r>
      <w:r w:rsidR="00FF392E" w:rsidRPr="000F108E">
        <w:rPr>
          <w:rFonts w:ascii="Arial" w:eastAsia="Times New Roman" w:hAnsi="Arial" w:cs="Arial"/>
          <w:b/>
          <w:bCs/>
          <w:sz w:val="24"/>
          <w:szCs w:val="24"/>
        </w:rPr>
        <w:t>о</w:t>
      </w:r>
      <w:r w:rsidRPr="000F108E">
        <w:rPr>
          <w:rFonts w:ascii="Arial" w:eastAsia="Times New Roman" w:hAnsi="Arial" w:cs="Arial"/>
          <w:b/>
          <w:bCs/>
          <w:sz w:val="24"/>
          <w:szCs w:val="24"/>
        </w:rPr>
        <w:t xml:space="preserve"> </w:t>
      </w:r>
      <w:r w:rsidR="00FF392E" w:rsidRPr="000F108E">
        <w:rPr>
          <w:rFonts w:ascii="Arial" w:eastAsia="Times New Roman" w:hAnsi="Arial" w:cs="Arial"/>
          <w:b/>
          <w:bCs/>
          <w:sz w:val="24"/>
          <w:szCs w:val="24"/>
        </w:rPr>
        <w:t>расходам бюджета Городищенского сельсовета</w:t>
      </w:r>
    </w:p>
    <w:p w:rsidR="00AD287A" w:rsidRPr="000F108E" w:rsidRDefault="00AD287A" w:rsidP="00AD287A">
      <w:pPr>
        <w:spacing w:after="0" w:line="240" w:lineRule="auto"/>
        <w:ind w:firstLine="709"/>
        <w:jc w:val="center"/>
        <w:rPr>
          <w:rFonts w:ascii="Arial" w:eastAsia="Times New Roman" w:hAnsi="Arial" w:cs="Arial"/>
          <w:b/>
          <w:bCs/>
          <w:sz w:val="24"/>
          <w:szCs w:val="24"/>
        </w:rPr>
      </w:pP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3.1. Составление показателей для кассового плана по расходам бюджета на планируемый квартал производится без детализации бюджетной классификации главным распорядителем средств бюджета (далее главный распорядитель средств</w:t>
      </w:r>
      <w:r w:rsidR="00AD287A" w:rsidRPr="000F108E">
        <w:rPr>
          <w:rFonts w:ascii="Arial" w:eastAsia="Times New Roman" w:hAnsi="Arial" w:cs="Arial"/>
          <w:bCs/>
          <w:sz w:val="24"/>
          <w:szCs w:val="24"/>
        </w:rPr>
        <w:t>) по администрируемым расходам.</w:t>
      </w:r>
      <w:r w:rsidRPr="000F108E">
        <w:rPr>
          <w:rFonts w:ascii="Arial" w:eastAsia="Times New Roman" w:hAnsi="Arial" w:cs="Arial"/>
          <w:bCs/>
          <w:sz w:val="24"/>
          <w:szCs w:val="24"/>
        </w:rPr>
        <w:t xml:space="preserve"> </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3.2. Составление показателей для кассового плана по расходам бюджета производится в пределах бюджетных ассигнований, утвержденных сводной бюджетной росписью и доведенных лимитов бюджетных обязательств. </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3.3. </w:t>
      </w:r>
      <w:proofErr w:type="gramStart"/>
      <w:r w:rsidRPr="000F108E">
        <w:rPr>
          <w:rFonts w:ascii="Arial" w:eastAsia="Times New Roman" w:hAnsi="Arial" w:cs="Arial"/>
          <w:bCs/>
          <w:sz w:val="24"/>
          <w:szCs w:val="24"/>
        </w:rPr>
        <w:t>Для составления показателей кассового плана по расходам главный распорядитель средств бюджета не позднее 20 числа месяца, предшествующего планируемому кварталу, представляют в СКИБ заявку на финансирование на бумажном носителе или в электронном виде с ЭЦП по электронной почте в целом в отношении главного распорядителя на планируемый квартал по форме согласно приложению № 3 к настоящему Порядку.</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3.4. СКИБ проверяет заявку на правильность заполнения и на не превышение сводной бюджетной росписи и утвержденных лимитов бюджетных обязательств. В случае превышения показателей по расходам с показателями сводной бюджетной росписи и утвержденными лимитами бюджетных обязательств, заявки не принимаются к исполнению и подлежат уточнению главным распорядителем средств.</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При отсутствии замечаний заявка на финансирование принимается к исполнению и является основанием для составления показателей для кассового плана по выплатам: «кассовые выплаты (без учёта расходов, осуществляемых за счёт целевых безвозмездных поступлений)», «кассовые выплаты, осуществляемые за счёт целевых средств, по</w:t>
      </w:r>
      <w:r w:rsidR="00AD287A" w:rsidRPr="000F108E">
        <w:rPr>
          <w:rFonts w:ascii="Arial" w:eastAsia="Times New Roman" w:hAnsi="Arial" w:cs="Arial"/>
          <w:bCs/>
          <w:sz w:val="24"/>
          <w:szCs w:val="24"/>
        </w:rPr>
        <w:t>ступивших из областного бюджета</w:t>
      </w:r>
      <w:r w:rsidRPr="000F108E">
        <w:rPr>
          <w:rFonts w:ascii="Arial" w:eastAsia="Times New Roman" w:hAnsi="Arial" w:cs="Arial"/>
          <w:bCs/>
          <w:sz w:val="24"/>
          <w:szCs w:val="24"/>
        </w:rPr>
        <w:t xml:space="preserve"> и других бюджетов бюджетной системы РФ».</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3.5. В случае</w:t>
      </w:r>
      <w:proofErr w:type="gramStart"/>
      <w:r w:rsidRPr="000F108E">
        <w:rPr>
          <w:rFonts w:ascii="Arial" w:eastAsia="Times New Roman" w:hAnsi="Arial" w:cs="Arial"/>
          <w:bCs/>
          <w:sz w:val="24"/>
          <w:szCs w:val="24"/>
        </w:rPr>
        <w:t>,</w:t>
      </w:r>
      <w:proofErr w:type="gramEnd"/>
      <w:r w:rsidRPr="000F108E">
        <w:rPr>
          <w:rFonts w:ascii="Arial" w:eastAsia="Times New Roman" w:hAnsi="Arial" w:cs="Arial"/>
          <w:bCs/>
          <w:sz w:val="24"/>
          <w:szCs w:val="24"/>
        </w:rPr>
        <w:t xml:space="preserve"> если возникший кассовый разрыв в планируемом периоде, не может быть обеспечен кредитными ресурсами исходя из сроков их привлечения, показатели по расходам, отраженные в заявках на финансирование, составленных главным распорядителем средств, уменьшаются финансовым управлением.</w:t>
      </w:r>
    </w:p>
    <w:p w:rsidR="00FF392E" w:rsidRPr="000F108E" w:rsidRDefault="00FF392E" w:rsidP="00AD287A">
      <w:pPr>
        <w:spacing w:after="0" w:line="240" w:lineRule="auto"/>
        <w:ind w:firstLine="709"/>
        <w:jc w:val="both"/>
        <w:rPr>
          <w:rFonts w:ascii="Arial" w:eastAsia="Times New Roman" w:hAnsi="Arial" w:cs="Arial"/>
          <w:bCs/>
          <w:sz w:val="24"/>
          <w:szCs w:val="24"/>
        </w:rPr>
      </w:pPr>
    </w:p>
    <w:p w:rsidR="00AD287A" w:rsidRPr="000F108E" w:rsidRDefault="00AD287A"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4</w:t>
      </w:r>
      <w:r w:rsidR="00FF392E" w:rsidRPr="000F108E">
        <w:rPr>
          <w:rFonts w:ascii="Arial" w:eastAsia="Times New Roman" w:hAnsi="Arial" w:cs="Arial"/>
          <w:b/>
          <w:bCs/>
          <w:sz w:val="24"/>
          <w:szCs w:val="24"/>
        </w:rPr>
        <w:t xml:space="preserve">. Порядок составления показателей для кассового плана </w:t>
      </w:r>
    </w:p>
    <w:p w:rsidR="00AD287A" w:rsidRPr="000F108E" w:rsidRDefault="00FF392E"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по источникам финансирования дефицита бюджета</w:t>
      </w:r>
    </w:p>
    <w:p w:rsidR="00FF392E" w:rsidRPr="000F108E" w:rsidRDefault="00FF392E"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 xml:space="preserve"> Городищенского сельсовета</w:t>
      </w:r>
    </w:p>
    <w:p w:rsidR="00AD287A" w:rsidRPr="000F108E" w:rsidRDefault="00AD287A" w:rsidP="00AD287A">
      <w:pPr>
        <w:spacing w:after="0" w:line="240" w:lineRule="auto"/>
        <w:ind w:firstLine="709"/>
        <w:jc w:val="center"/>
        <w:rPr>
          <w:rFonts w:ascii="Arial" w:eastAsia="Times New Roman" w:hAnsi="Arial" w:cs="Arial"/>
          <w:b/>
          <w:bCs/>
          <w:sz w:val="24"/>
          <w:szCs w:val="24"/>
        </w:rPr>
      </w:pP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4.1. </w:t>
      </w:r>
      <w:proofErr w:type="gramStart"/>
      <w:r w:rsidRPr="000F108E">
        <w:rPr>
          <w:rFonts w:ascii="Arial" w:eastAsia="Times New Roman" w:hAnsi="Arial" w:cs="Arial"/>
          <w:bCs/>
          <w:sz w:val="24"/>
          <w:szCs w:val="24"/>
        </w:rPr>
        <w:t xml:space="preserve">Составление показателей для кассового плана по источникам </w:t>
      </w:r>
      <w:r w:rsidR="00AD287A" w:rsidRPr="000F108E">
        <w:rPr>
          <w:rFonts w:ascii="Arial" w:eastAsia="Times New Roman" w:hAnsi="Arial" w:cs="Arial"/>
          <w:bCs/>
          <w:sz w:val="24"/>
          <w:szCs w:val="24"/>
        </w:rPr>
        <w:t>финансирования дефицита бюджета</w:t>
      </w:r>
      <w:r w:rsidRPr="000F108E">
        <w:rPr>
          <w:rFonts w:ascii="Arial" w:eastAsia="Times New Roman" w:hAnsi="Arial" w:cs="Arial"/>
          <w:bCs/>
          <w:sz w:val="24"/>
          <w:szCs w:val="24"/>
        </w:rPr>
        <w:t xml:space="preserve"> производится с полной детализацией кодов бюджетной классификации по форме «кассовый план поступлений по источникам финансирования дефицита бюджета» согласно приложению № 4 к настоящему Порядку и «кассовый план выплат по источникам финансирования дефицита муниципального образования» согласно приложению № 5 к настоящему Порядку главным администратором источников финансирования дефицита бюджета по администрируемым источникам финансирования дефицита</w:t>
      </w:r>
      <w:proofErr w:type="gramEnd"/>
      <w:r w:rsidRPr="000F108E">
        <w:rPr>
          <w:rFonts w:ascii="Arial" w:eastAsia="Times New Roman" w:hAnsi="Arial" w:cs="Arial"/>
          <w:bCs/>
          <w:sz w:val="24"/>
          <w:szCs w:val="24"/>
        </w:rPr>
        <w:t xml:space="preserve"> бюджета.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4.2. </w:t>
      </w:r>
      <w:proofErr w:type="gramStart"/>
      <w:r w:rsidRPr="000F108E">
        <w:rPr>
          <w:rFonts w:ascii="Arial" w:eastAsia="Times New Roman" w:hAnsi="Arial" w:cs="Arial"/>
          <w:bCs/>
          <w:sz w:val="24"/>
          <w:szCs w:val="24"/>
        </w:rPr>
        <w:t xml:space="preserve">Главный администратор источников финансирования дефицита  бюджета осуществляет формирование документов согласно приложению № 4 и согласно приложению № 5 не позднее 20 числа месяца планируемого периода, в котором будет осуществляться ведение кассового плана, и являются основанием для формирования показателей для кассового плана: «кассовые поступления по </w:t>
      </w:r>
      <w:r w:rsidRPr="000F108E">
        <w:rPr>
          <w:rFonts w:ascii="Arial" w:eastAsia="Times New Roman" w:hAnsi="Arial" w:cs="Arial"/>
          <w:bCs/>
          <w:sz w:val="24"/>
          <w:szCs w:val="24"/>
        </w:rPr>
        <w:lastRenderedPageBreak/>
        <w:t>источникам финансирования дефицита бюджета», «кассовые выплаты по источникам финансирования дефицита бюджета».</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p>
    <w:p w:rsidR="00FF392E" w:rsidRPr="000F108E" w:rsidRDefault="00AD287A" w:rsidP="00AD287A">
      <w:pPr>
        <w:spacing w:after="0" w:line="240" w:lineRule="auto"/>
        <w:ind w:firstLine="709"/>
        <w:jc w:val="center"/>
        <w:rPr>
          <w:rFonts w:ascii="Arial" w:eastAsia="Times New Roman" w:hAnsi="Arial" w:cs="Arial"/>
          <w:b/>
          <w:bCs/>
          <w:sz w:val="24"/>
          <w:szCs w:val="24"/>
        </w:rPr>
      </w:pPr>
      <w:r w:rsidRPr="000F108E">
        <w:rPr>
          <w:rFonts w:ascii="Arial" w:eastAsia="Times New Roman" w:hAnsi="Arial" w:cs="Arial"/>
          <w:b/>
          <w:bCs/>
          <w:sz w:val="24"/>
          <w:szCs w:val="24"/>
        </w:rPr>
        <w:t>5</w:t>
      </w:r>
      <w:r w:rsidR="00FF392E" w:rsidRPr="000F108E">
        <w:rPr>
          <w:rFonts w:ascii="Arial" w:eastAsia="Times New Roman" w:hAnsi="Arial" w:cs="Arial"/>
          <w:b/>
          <w:bCs/>
          <w:sz w:val="24"/>
          <w:szCs w:val="24"/>
        </w:rPr>
        <w:t>. Порядок ведения кассового плана и внесение изменений в него</w:t>
      </w:r>
    </w:p>
    <w:p w:rsidR="00AD287A" w:rsidRPr="000F108E" w:rsidRDefault="00AD287A" w:rsidP="00AD287A">
      <w:pPr>
        <w:spacing w:after="0" w:line="240" w:lineRule="auto"/>
        <w:ind w:firstLine="709"/>
        <w:jc w:val="center"/>
        <w:rPr>
          <w:rFonts w:ascii="Arial" w:eastAsia="Times New Roman" w:hAnsi="Arial" w:cs="Arial"/>
          <w:b/>
          <w:bCs/>
          <w:sz w:val="24"/>
          <w:szCs w:val="24"/>
        </w:rPr>
      </w:pP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5.1. Кассовый план на планируемый квартал с помесячной разбивкой составляется главным бухгалтером по форме согласно приложению №1 к настоящему Порядку и не позднее 29 числа месяца, предшествующего планируемому периоду, в котором будет осуществляться ведение кассового плана и представляется на подпись главе Городищенского сельсовета (или лицу, исполняющему его обязанности). </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5.2. Подписанный главой Городищенского сельсовета (или лицом, исполняющим его обязанности) кассовый план в части кассовых выплат одновременно является предельными объемами финансирования.</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5.3. Зачисление средств на лицевой счет главного распорядителя сре</w:t>
      </w:r>
      <w:proofErr w:type="gramStart"/>
      <w:r w:rsidRPr="000F108E">
        <w:rPr>
          <w:rFonts w:ascii="Arial" w:eastAsia="Times New Roman" w:hAnsi="Arial" w:cs="Arial"/>
          <w:bCs/>
          <w:sz w:val="24"/>
          <w:szCs w:val="24"/>
        </w:rPr>
        <w:t>дств пр</w:t>
      </w:r>
      <w:proofErr w:type="gramEnd"/>
      <w:r w:rsidRPr="000F108E">
        <w:rPr>
          <w:rFonts w:ascii="Arial" w:eastAsia="Times New Roman" w:hAnsi="Arial" w:cs="Arial"/>
          <w:bCs/>
          <w:sz w:val="24"/>
          <w:szCs w:val="24"/>
        </w:rPr>
        <w:t>оизводится в пределах кассового плана: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 расходам бюджета (за исключением расходов, осуществляемых за счет целевых безвозмездных поступлений) в первый рабочий день месяца без разбивки по кодам классификации расходов бюджетов;</w:t>
      </w:r>
    </w:p>
    <w:p w:rsidR="00FF392E" w:rsidRPr="000F108E" w:rsidRDefault="00FF392E" w:rsidP="00AD287A">
      <w:pPr>
        <w:spacing w:after="0" w:line="240" w:lineRule="auto"/>
        <w:ind w:firstLine="709"/>
        <w:jc w:val="both"/>
        <w:rPr>
          <w:rFonts w:ascii="Arial" w:eastAsia="Times New Roman" w:hAnsi="Arial" w:cs="Arial"/>
          <w:bCs/>
          <w:sz w:val="24"/>
          <w:szCs w:val="24"/>
        </w:rPr>
      </w:pPr>
      <w:proofErr w:type="gramStart"/>
      <w:r w:rsidRPr="000F108E">
        <w:rPr>
          <w:rFonts w:ascii="Arial" w:eastAsia="Times New Roman" w:hAnsi="Arial" w:cs="Arial"/>
          <w:bCs/>
          <w:sz w:val="24"/>
          <w:szCs w:val="24"/>
        </w:rPr>
        <w:t>- по расходам, осуществляемым за счет целевых средств, поступивших из краевого бюджета и других бюджетов бюджетной системы (при условии, что нормативно-правовыми актами не определена норма учета данных средств через лицевые счета) – по мере поступления средств и представления платежных документов главным распорядителем  на поступление указанных средств с разбивкой по кодам классификации расходов бюджетов.</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5.4.Главный распорядитель по средствам в соответствии с п.5.3. распределяет объемы финансирования на лицевые счета подведомственных получателей средств:</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 расходам бюджета (за исключением расходов, осуществляемых за счет целевых безвозме</w:t>
      </w:r>
      <w:r w:rsidR="00AD287A" w:rsidRPr="000F108E">
        <w:rPr>
          <w:rFonts w:ascii="Arial" w:eastAsia="Times New Roman" w:hAnsi="Arial" w:cs="Arial"/>
          <w:bCs/>
          <w:sz w:val="24"/>
          <w:szCs w:val="24"/>
        </w:rPr>
        <w:t>здных поступлений) без разбивки</w:t>
      </w:r>
      <w:r w:rsidRPr="000F108E">
        <w:rPr>
          <w:rFonts w:ascii="Arial" w:eastAsia="Times New Roman" w:hAnsi="Arial" w:cs="Arial"/>
          <w:bCs/>
          <w:sz w:val="24"/>
          <w:szCs w:val="24"/>
        </w:rPr>
        <w:t xml:space="preserve"> по кодам классификации расходов бюджетов при представлении реестра по форме согласно приложению № 6;</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по расходам, осуществляемым за счет целевых средств, поступивших из краевого бюджета и других бюджетов бюджетной системы по мере поступления сре</w:t>
      </w:r>
      <w:proofErr w:type="gramStart"/>
      <w:r w:rsidRPr="000F108E">
        <w:rPr>
          <w:rFonts w:ascii="Arial" w:eastAsia="Times New Roman" w:hAnsi="Arial" w:cs="Arial"/>
          <w:bCs/>
          <w:sz w:val="24"/>
          <w:szCs w:val="24"/>
        </w:rPr>
        <w:t>дств с р</w:t>
      </w:r>
      <w:proofErr w:type="gramEnd"/>
      <w:r w:rsidRPr="000F108E">
        <w:rPr>
          <w:rFonts w:ascii="Arial" w:eastAsia="Times New Roman" w:hAnsi="Arial" w:cs="Arial"/>
          <w:bCs/>
          <w:sz w:val="24"/>
          <w:szCs w:val="24"/>
        </w:rPr>
        <w:t>азбивкой по кодам классификации расходов бюджетов при представлении реестра по форме согласно приложению № 6.</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5.5. </w:t>
      </w:r>
      <w:proofErr w:type="gramStart"/>
      <w:r w:rsidRPr="000F108E">
        <w:rPr>
          <w:rFonts w:ascii="Arial" w:eastAsia="Times New Roman" w:hAnsi="Arial" w:cs="Arial"/>
          <w:bCs/>
          <w:sz w:val="24"/>
          <w:szCs w:val="24"/>
        </w:rPr>
        <w:t>По расходам, осуществляемым за счет целевых средств поступивших из федерального бюджета с лицевых счетов, открытых в Управлении Федерального казначейства по Красноярскому краю, СКИБ по мере представления главным распорядителем средств реестра на финансирование по форме согласно приложению № 6 к настоящему Порядку в пределах кассового плана формирует расходное расписание (форма по КФД 0531722, утверждена приказом Министерства финансов РФ от 30.09.2008 № 104н «О</w:t>
      </w:r>
      <w:proofErr w:type="gramEnd"/>
      <w:r w:rsidRPr="000F108E">
        <w:rPr>
          <w:rFonts w:ascii="Arial" w:eastAsia="Times New Roman" w:hAnsi="Arial" w:cs="Arial"/>
          <w:bCs/>
          <w:sz w:val="24"/>
          <w:szCs w:val="24"/>
        </w:rPr>
        <w:t xml:space="preserve"> </w:t>
      </w:r>
      <w:proofErr w:type="gramStart"/>
      <w:r w:rsidRPr="000F108E">
        <w:rPr>
          <w:rFonts w:ascii="Arial" w:eastAsia="Times New Roman" w:hAnsi="Arial" w:cs="Arial"/>
          <w:bCs/>
          <w:sz w:val="24"/>
          <w:szCs w:val="24"/>
        </w:rPr>
        <w:t xml:space="preserve">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w:t>
      </w:r>
      <w:proofErr w:type="gramEnd"/>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5.6. Зачисление средств на лицевой счет главного администратора источников финансирования дефицита бюджета, предназначенные для учета операций по </w:t>
      </w:r>
      <w:r w:rsidRPr="000F108E">
        <w:rPr>
          <w:rFonts w:ascii="Arial" w:eastAsia="Times New Roman" w:hAnsi="Arial" w:cs="Arial"/>
          <w:bCs/>
          <w:sz w:val="24"/>
          <w:szCs w:val="24"/>
        </w:rPr>
        <w:lastRenderedPageBreak/>
        <w:t>погашению источников финансирования дефицита бюджета, производится СКИБ по мере необходимости проведения выплат в пределах кассового плана.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5.7. В ходе исполнения бюджета Городищенского сельсовета показатели кассового плана по кассовым поступлениям и кассовым выплатам могут быть изменены. Уточнение показателей кассового плана производится на основании просьбы главного администратора доходов, главного распорядителя средств, главного администраторов источников финансирования дефицита бюджета муниципального образования, отдела планирования расходов финансового управления в случаях:</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5.7.1. Внесения изменений в решение о бюджете сельсовета.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 xml:space="preserve">5.7.2. Внесения изменений в сводную бюджетную роспись бюджета  в случаях, установленных статьей 217 и 232 </w:t>
      </w:r>
      <w:hyperlink r:id="rId9" w:tgtFrame="_blank" w:history="1">
        <w:r w:rsidRPr="000F108E">
          <w:rPr>
            <w:rStyle w:val="ad"/>
            <w:rFonts w:ascii="Arial" w:eastAsia="Times New Roman" w:hAnsi="Arial" w:cs="Arial"/>
            <w:bCs/>
            <w:color w:val="auto"/>
            <w:sz w:val="24"/>
            <w:szCs w:val="24"/>
            <w:u w:val="none"/>
          </w:rPr>
          <w:t>Бюджетного кодекса Российской Федерации</w:t>
        </w:r>
      </w:hyperlink>
      <w:r w:rsidRPr="000F108E">
        <w:rPr>
          <w:rFonts w:ascii="Arial" w:eastAsia="Times New Roman" w:hAnsi="Arial" w:cs="Arial"/>
          <w:bCs/>
          <w:sz w:val="24"/>
          <w:szCs w:val="24"/>
        </w:rPr>
        <w:t>.</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5.7.3. Отклонения ожидаемого исполнения показателей для кассового плана по доходам, расходам и источникам финансирования дефицита бюджета утвержденным показателям.</w:t>
      </w:r>
    </w:p>
    <w:p w:rsidR="00FF392E" w:rsidRPr="000F108E" w:rsidRDefault="00AD287A"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5.8. Для</w:t>
      </w:r>
      <w:r w:rsidR="00FF392E" w:rsidRPr="000F108E">
        <w:rPr>
          <w:rFonts w:ascii="Arial" w:eastAsia="Times New Roman" w:hAnsi="Arial" w:cs="Arial"/>
          <w:bCs/>
          <w:sz w:val="24"/>
          <w:szCs w:val="24"/>
        </w:rPr>
        <w:t xml:space="preserve"> уточнения показателей кассового плана  главный администратор доходов, главный распорядитель средств, главный администратор источников финансирования дефицита бюджета муниципального образования и отдел планирования расходов финансового управления представляют документы в ОПД и </w:t>
      </w:r>
      <w:proofErr w:type="gramStart"/>
      <w:r w:rsidR="00FF392E" w:rsidRPr="000F108E">
        <w:rPr>
          <w:rFonts w:ascii="Arial" w:eastAsia="Times New Roman" w:hAnsi="Arial" w:cs="Arial"/>
          <w:bCs/>
          <w:sz w:val="24"/>
          <w:szCs w:val="24"/>
        </w:rPr>
        <w:t>КР</w:t>
      </w:r>
      <w:proofErr w:type="gramEnd"/>
      <w:r w:rsidR="00FF392E" w:rsidRPr="000F108E">
        <w:rPr>
          <w:rFonts w:ascii="Arial" w:eastAsia="Times New Roman" w:hAnsi="Arial" w:cs="Arial"/>
          <w:bCs/>
          <w:sz w:val="24"/>
          <w:szCs w:val="24"/>
        </w:rPr>
        <w:t>, СКИБ финансового управления согласно приложениям № 2,3,4,5 к настоящему Порядку с указанием сумм увеличения или уменьшения поступлений или выплат соответствующего месяца планируемого периода.</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5.9. Уточнение показателей кассового плана в случае, указанном в подпункте 5.7.3. настоящего Порядка производится по разрешительной надписи начальника финансового управления (или лица, исполняющего его обязанности) на текущий месяц и следующие за текущим месяцем с обоснованием предлагаемых изменений.</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Предложения по изменению кассового плана представляются не более 1 раза в месяц до 25 числа текущего месяца включительно. В случае</w:t>
      </w:r>
      <w:proofErr w:type="gramStart"/>
      <w:r w:rsidRPr="000F108E">
        <w:rPr>
          <w:rFonts w:ascii="Arial" w:eastAsia="Times New Roman" w:hAnsi="Arial" w:cs="Arial"/>
          <w:bCs/>
          <w:sz w:val="24"/>
          <w:szCs w:val="24"/>
        </w:rPr>
        <w:t>,</w:t>
      </w:r>
      <w:proofErr w:type="gramEnd"/>
      <w:r w:rsidRPr="000F108E">
        <w:rPr>
          <w:rFonts w:ascii="Arial" w:eastAsia="Times New Roman" w:hAnsi="Arial" w:cs="Arial"/>
          <w:bCs/>
          <w:sz w:val="24"/>
          <w:szCs w:val="24"/>
        </w:rPr>
        <w:t xml:space="preserve"> если 25 число месяца приходится на выходной или праздничный день, срок представления предложений не переносится. </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По целевым средствам, поступившим из краевого бюджета после 25 числа месяца, изменения в кассовый план принимаются до 1 числа месяца, следующего за месяцем изменений.</w:t>
      </w:r>
    </w:p>
    <w:p w:rsidR="00FF392E" w:rsidRPr="000F108E" w:rsidRDefault="00FF392E" w:rsidP="00AD287A">
      <w:pPr>
        <w:spacing w:after="0" w:line="240" w:lineRule="auto"/>
        <w:ind w:firstLine="709"/>
        <w:jc w:val="both"/>
        <w:rPr>
          <w:rFonts w:ascii="Arial" w:eastAsia="Times New Roman" w:hAnsi="Arial" w:cs="Arial"/>
          <w:bCs/>
          <w:sz w:val="24"/>
          <w:szCs w:val="24"/>
        </w:rPr>
      </w:pPr>
      <w:r w:rsidRPr="000F108E">
        <w:rPr>
          <w:rFonts w:ascii="Arial" w:eastAsia="Times New Roman" w:hAnsi="Arial" w:cs="Arial"/>
          <w:bCs/>
          <w:sz w:val="24"/>
          <w:szCs w:val="24"/>
        </w:rPr>
        <w:t>5.10. СКИБ на основании полученных документов на изменение кассового плана по кассовым поступлениям и кассовым выплатам составляет изменения (плюс увеличение, минус уменьшение) по форме кассового плана согласно приложению № 1 к настоящему Порядку и представляет их на подпись начальнику финансового управления (или лицу, исполняющему его обязанности).</w:t>
      </w:r>
    </w:p>
    <w:p w:rsidR="00FF392E" w:rsidRPr="000F108E" w:rsidRDefault="00FF392E" w:rsidP="00FF392E">
      <w:pPr>
        <w:spacing w:after="0" w:line="240" w:lineRule="auto"/>
        <w:jc w:val="both"/>
        <w:rPr>
          <w:rFonts w:ascii="Arial" w:eastAsia="Times New Roman" w:hAnsi="Arial" w:cs="Arial"/>
          <w:b/>
          <w:bCs/>
          <w:sz w:val="24"/>
          <w:szCs w:val="24"/>
        </w:rPr>
      </w:pPr>
    </w:p>
    <w:p w:rsidR="00AD287A" w:rsidRPr="000F108E" w:rsidRDefault="00AD287A" w:rsidP="00FF392E">
      <w:pPr>
        <w:spacing w:after="0" w:line="240" w:lineRule="auto"/>
        <w:jc w:val="both"/>
        <w:rPr>
          <w:rFonts w:ascii="Arial" w:eastAsia="Times New Roman" w:hAnsi="Arial" w:cs="Arial"/>
          <w:b/>
          <w:bCs/>
          <w:sz w:val="24"/>
          <w:szCs w:val="24"/>
        </w:rPr>
      </w:pPr>
    </w:p>
    <w:p w:rsidR="00AD287A" w:rsidRPr="000F108E" w:rsidRDefault="00AD287A" w:rsidP="00FF392E">
      <w:pPr>
        <w:spacing w:after="0" w:line="240" w:lineRule="auto"/>
        <w:jc w:val="both"/>
        <w:rPr>
          <w:rFonts w:ascii="Arial" w:eastAsia="Times New Roman" w:hAnsi="Arial" w:cs="Arial"/>
          <w:b/>
          <w:bCs/>
          <w:sz w:val="24"/>
          <w:szCs w:val="24"/>
        </w:rPr>
      </w:pPr>
    </w:p>
    <w:p w:rsidR="00AD287A" w:rsidRPr="000F108E" w:rsidRDefault="00AD287A" w:rsidP="00AD287A">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t>Приложение №1 к порядку составления и ведения кассового плана по бюджету</w:t>
      </w:r>
    </w:p>
    <w:p w:rsidR="00AD287A" w:rsidRPr="000F108E" w:rsidRDefault="00AD287A" w:rsidP="00FF392E">
      <w:pPr>
        <w:spacing w:after="0" w:line="240" w:lineRule="auto"/>
        <w:jc w:val="both"/>
        <w:rPr>
          <w:rFonts w:ascii="Arial" w:eastAsia="Times New Roman" w:hAnsi="Arial" w:cs="Arial"/>
          <w:b/>
          <w:bCs/>
          <w:sz w:val="24"/>
          <w:szCs w:val="24"/>
        </w:rPr>
      </w:pPr>
    </w:p>
    <w:tbl>
      <w:tblPr>
        <w:tblW w:w="9371" w:type="dxa"/>
        <w:tblCellMar>
          <w:left w:w="0" w:type="dxa"/>
          <w:right w:w="0" w:type="dxa"/>
        </w:tblCellMar>
        <w:tblLook w:val="04A0" w:firstRow="1" w:lastRow="0" w:firstColumn="1" w:lastColumn="0" w:noHBand="0" w:noVBand="1"/>
      </w:tblPr>
      <w:tblGrid>
        <w:gridCol w:w="2781"/>
        <w:gridCol w:w="2393"/>
        <w:gridCol w:w="1399"/>
        <w:gridCol w:w="268"/>
        <w:gridCol w:w="1131"/>
        <w:gridCol w:w="1399"/>
      </w:tblGrid>
      <w:tr w:rsidR="00FF392E" w:rsidRPr="000F108E" w:rsidTr="00FF392E">
        <w:trPr>
          <w:trHeight w:val="675"/>
        </w:trPr>
        <w:tc>
          <w:tcPr>
            <w:tcW w:w="9371" w:type="dxa"/>
            <w:gridSpan w:val="6"/>
            <w:tcMar>
              <w:top w:w="0" w:type="dxa"/>
              <w:left w:w="108" w:type="dxa"/>
              <w:bottom w:w="0" w:type="dxa"/>
              <w:right w:w="108" w:type="dxa"/>
            </w:tcMar>
            <w:vAlign w:val="center"/>
            <w:hideMark/>
          </w:tcPr>
          <w:p w:rsidR="00FF392E" w:rsidRPr="000F108E" w:rsidRDefault="00FF392E" w:rsidP="00AD287A">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Кассовый план</w:t>
            </w:r>
          </w:p>
          <w:p w:rsidR="00FF392E" w:rsidRPr="000F108E" w:rsidRDefault="00FF392E" w:rsidP="00AD287A">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по бюджету Городищенского сельсовета на ___ квартал ______ года</w:t>
            </w:r>
          </w:p>
        </w:tc>
      </w:tr>
      <w:tr w:rsidR="00FF392E" w:rsidRPr="000F108E" w:rsidTr="00AD287A">
        <w:trPr>
          <w:trHeight w:val="255"/>
        </w:trPr>
        <w:tc>
          <w:tcPr>
            <w:tcW w:w="2781" w:type="dxa"/>
            <w:tcBorders>
              <w:bottom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bottom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67" w:type="dxa"/>
            <w:gridSpan w:val="2"/>
            <w:tcBorders>
              <w:bottom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1" w:type="dxa"/>
            <w:tcBorders>
              <w:bottom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bottom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255"/>
        </w:trPr>
        <w:tc>
          <w:tcPr>
            <w:tcW w:w="27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lastRenderedPageBreak/>
              <w:t>Наименование показателей</w:t>
            </w:r>
          </w:p>
        </w:tc>
        <w:tc>
          <w:tcPr>
            <w:tcW w:w="23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Кассовый план - ВСЕГО  (рублей)</w:t>
            </w:r>
          </w:p>
        </w:tc>
        <w:tc>
          <w:tcPr>
            <w:tcW w:w="419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w:t>
            </w:r>
          </w:p>
        </w:tc>
      </w:tr>
      <w:tr w:rsidR="00FF392E" w:rsidRPr="000F108E" w:rsidTr="00AD287A">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Остаток на счете на начало периода: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Налоговые и неналоговые доходы - 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КБК</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Безвозмездные поступления - 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КБК</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58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Кассовые поступления по источникам финансирования дефицита бюджета - 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КБК</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ИТОГО КАССОВЫЕ ПОСТУПЛЕНИЯ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630"/>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Кассовые выплаты (без учёта расходов, осуществляемых за счёт целевых безвозмездных поступлений) - 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ГРБС:</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630"/>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Кассовые выплаты, осуществляемые за счёт целевых средств, поступивших из краевого бюджета  и других бюджетов бюджетной системы РФ - 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ГРБС:</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Кассовые выплаты по источникам финансирования дефицита бюджета - </w:t>
            </w:r>
            <w:r w:rsidRPr="000F108E">
              <w:rPr>
                <w:rFonts w:ascii="Arial" w:eastAsia="Times New Roman" w:hAnsi="Arial" w:cs="Arial"/>
                <w:bCs/>
                <w:sz w:val="24"/>
                <w:szCs w:val="24"/>
              </w:rPr>
              <w:lastRenderedPageBreak/>
              <w:t>всего:</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lastRenderedPageBreak/>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lastRenderedPageBreak/>
              <w:t>в том числе по ГРБС:</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ИТОГО КАССОВЫЕ ВЫПЛАТЫ</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Остаток на счёте на конец периода</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315"/>
        </w:trPr>
        <w:tc>
          <w:tcPr>
            <w:tcW w:w="2781"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AD287A">
        <w:trPr>
          <w:trHeight w:val="609"/>
        </w:trPr>
        <w:tc>
          <w:tcPr>
            <w:tcW w:w="2781"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Руководитель главного администратора</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источников финансирования дефицита бюджета</w:t>
            </w:r>
          </w:p>
        </w:tc>
        <w:tc>
          <w:tcPr>
            <w:tcW w:w="6590" w:type="dxa"/>
            <w:gridSpan w:val="5"/>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315"/>
        </w:trPr>
        <w:tc>
          <w:tcPr>
            <w:tcW w:w="9371"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(подпись)                (расшифровка подписи)</w:t>
            </w:r>
          </w:p>
        </w:tc>
      </w:tr>
      <w:tr w:rsidR="00FF392E" w:rsidRPr="000F108E" w:rsidTr="00AD287A">
        <w:trPr>
          <w:trHeight w:val="315"/>
        </w:trPr>
        <w:tc>
          <w:tcPr>
            <w:tcW w:w="2781"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393"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99"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240"/>
        </w:trPr>
        <w:tc>
          <w:tcPr>
            <w:tcW w:w="9371"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"_________" ______________________________20______ г.</w:t>
            </w:r>
          </w:p>
        </w:tc>
      </w:tr>
    </w:tbl>
    <w:p w:rsidR="00FF392E" w:rsidRPr="000F108E" w:rsidRDefault="00FF392E"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Cs/>
          <w:sz w:val="24"/>
          <w:szCs w:val="24"/>
        </w:rPr>
      </w:pPr>
    </w:p>
    <w:p w:rsidR="00B81BAF"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t>Приложение № 2</w:t>
      </w:r>
    </w:p>
    <w:p w:rsidR="00B81BAF"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t>к Порядку составления и ведения кассового плана по бюджету</w:t>
      </w: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B81BAF">
      <w:pPr>
        <w:spacing w:after="0" w:line="240" w:lineRule="auto"/>
        <w:jc w:val="center"/>
        <w:rPr>
          <w:rFonts w:ascii="Arial" w:eastAsia="Times New Roman" w:hAnsi="Arial" w:cs="Arial"/>
          <w:b/>
          <w:bCs/>
          <w:sz w:val="24"/>
          <w:szCs w:val="24"/>
        </w:rPr>
      </w:pPr>
    </w:p>
    <w:tbl>
      <w:tblPr>
        <w:tblW w:w="9737" w:type="dxa"/>
        <w:tblCellMar>
          <w:left w:w="0" w:type="dxa"/>
          <w:right w:w="0" w:type="dxa"/>
        </w:tblCellMar>
        <w:tblLook w:val="04A0" w:firstRow="1" w:lastRow="0" w:firstColumn="1" w:lastColumn="0" w:noHBand="0" w:noVBand="1"/>
      </w:tblPr>
      <w:tblGrid>
        <w:gridCol w:w="3170"/>
        <w:gridCol w:w="1878"/>
        <w:gridCol w:w="123"/>
        <w:gridCol w:w="154"/>
        <w:gridCol w:w="1374"/>
        <w:gridCol w:w="1141"/>
        <w:gridCol w:w="378"/>
        <w:gridCol w:w="1519"/>
      </w:tblGrid>
      <w:tr w:rsidR="00FF392E" w:rsidRPr="000F108E" w:rsidTr="00B81BAF">
        <w:trPr>
          <w:trHeight w:val="172"/>
        </w:trPr>
        <w:tc>
          <w:tcPr>
            <w:tcW w:w="9737" w:type="dxa"/>
            <w:gridSpan w:val="8"/>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Кассовый план поступлений</w:t>
            </w:r>
          </w:p>
        </w:tc>
      </w:tr>
      <w:tr w:rsidR="00FF392E" w:rsidRPr="000F108E" w:rsidTr="00B81BAF">
        <w:trPr>
          <w:trHeight w:val="175"/>
        </w:trPr>
        <w:tc>
          <w:tcPr>
            <w:tcW w:w="9737" w:type="dxa"/>
            <w:gridSpan w:val="8"/>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на___ квартал 20___года</w:t>
            </w:r>
          </w:p>
        </w:tc>
      </w:tr>
      <w:tr w:rsidR="00FF392E" w:rsidRPr="000F108E" w:rsidTr="00B81BAF">
        <w:trPr>
          <w:trHeight w:val="70"/>
        </w:trPr>
        <w:tc>
          <w:tcPr>
            <w:tcW w:w="9737" w:type="dxa"/>
            <w:gridSpan w:val="8"/>
            <w:tcBorders>
              <w:bottom w:val="single" w:sz="6" w:space="0" w:color="000000"/>
            </w:tcBorders>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lastRenderedPageBreak/>
              <w:t>в руб.</w:t>
            </w:r>
          </w:p>
        </w:tc>
      </w:tr>
      <w:tr w:rsidR="00FF392E" w:rsidRPr="000F108E" w:rsidTr="00B81BAF">
        <w:trPr>
          <w:trHeight w:val="255"/>
        </w:trPr>
        <w:tc>
          <w:tcPr>
            <w:tcW w:w="31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Код классификации доходов бюджетов</w:t>
            </w:r>
          </w:p>
        </w:tc>
        <w:tc>
          <w:tcPr>
            <w:tcW w:w="20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Прогноз кассовых поступлений - ВСЕГО        </w:t>
            </w:r>
          </w:p>
        </w:tc>
        <w:tc>
          <w:tcPr>
            <w:tcW w:w="456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w:t>
            </w:r>
          </w:p>
        </w:tc>
      </w:tr>
      <w:tr w:rsidR="00FF392E" w:rsidRPr="000F108E" w:rsidTr="00B81BAF">
        <w:trPr>
          <w:trHeight w:val="8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30"/>
        </w:trPr>
        <w:tc>
          <w:tcPr>
            <w:tcW w:w="3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ИТОГО </w:t>
            </w:r>
          </w:p>
        </w:tc>
        <w:tc>
          <w:tcPr>
            <w:tcW w:w="20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255"/>
        </w:trPr>
        <w:tc>
          <w:tcPr>
            <w:tcW w:w="3170"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2001"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28"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19"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255"/>
        </w:trPr>
        <w:tc>
          <w:tcPr>
            <w:tcW w:w="9737" w:type="dxa"/>
            <w:gridSpan w:val="8"/>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Примечание ____________________________________________________________________</w:t>
            </w:r>
          </w:p>
        </w:tc>
      </w:tr>
      <w:tr w:rsidR="00FF392E" w:rsidRPr="000F108E" w:rsidTr="00B81BAF">
        <w:trPr>
          <w:trHeight w:val="255"/>
        </w:trPr>
        <w:tc>
          <w:tcPr>
            <w:tcW w:w="9737" w:type="dxa"/>
            <w:gridSpan w:val="8"/>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(наименование документа основания, причины внесения изменений)</w:t>
            </w:r>
          </w:p>
        </w:tc>
      </w:tr>
      <w:tr w:rsidR="00FF392E" w:rsidRPr="000F108E" w:rsidTr="00B81BAF">
        <w:trPr>
          <w:trHeight w:val="255"/>
        </w:trPr>
        <w:tc>
          <w:tcPr>
            <w:tcW w:w="3170"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2155"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2515"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897"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609"/>
        </w:trPr>
        <w:tc>
          <w:tcPr>
            <w:tcW w:w="5048"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Руководитель главного администратора</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источников финансирования дефицита бюджета</w:t>
            </w:r>
          </w:p>
        </w:tc>
        <w:tc>
          <w:tcPr>
            <w:tcW w:w="4689"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9737" w:type="dxa"/>
            <w:gridSpan w:val="8"/>
            <w:tcMar>
              <w:top w:w="0" w:type="dxa"/>
              <w:left w:w="108" w:type="dxa"/>
              <w:bottom w:w="0" w:type="dxa"/>
              <w:right w:w="108" w:type="dxa"/>
            </w:tcMar>
            <w:vAlign w:val="bottom"/>
            <w:hideMark/>
          </w:tcPr>
          <w:p w:rsidR="00FF392E" w:rsidRPr="000F108E" w:rsidRDefault="00B81BAF"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 xml:space="preserve"> (подпись)                (расшифровка подписи)</w:t>
            </w:r>
          </w:p>
        </w:tc>
      </w:tr>
      <w:tr w:rsidR="00FF392E" w:rsidRPr="000F108E" w:rsidTr="00B81BAF">
        <w:trPr>
          <w:trHeight w:val="609"/>
        </w:trPr>
        <w:tc>
          <w:tcPr>
            <w:tcW w:w="5048"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Главный бухгалтер главного </w:t>
            </w:r>
            <w:proofErr w:type="gramStart"/>
            <w:r w:rsidRPr="000F108E">
              <w:rPr>
                <w:rFonts w:ascii="Arial" w:eastAsia="Times New Roman" w:hAnsi="Arial" w:cs="Arial"/>
                <w:bCs/>
                <w:sz w:val="24"/>
                <w:szCs w:val="24"/>
              </w:rPr>
              <w:t>администратора источников финансирования дефицита бюджета</w:t>
            </w:r>
            <w:proofErr w:type="gramEnd"/>
          </w:p>
        </w:tc>
        <w:tc>
          <w:tcPr>
            <w:tcW w:w="4689"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trHeight w:val="315"/>
        </w:trPr>
        <w:tc>
          <w:tcPr>
            <w:tcW w:w="9737" w:type="dxa"/>
            <w:gridSpan w:val="8"/>
            <w:tcMar>
              <w:top w:w="0" w:type="dxa"/>
              <w:left w:w="108" w:type="dxa"/>
              <w:bottom w:w="0" w:type="dxa"/>
              <w:right w:w="108" w:type="dxa"/>
            </w:tcMar>
            <w:vAlign w:val="bottom"/>
            <w:hideMark/>
          </w:tcPr>
          <w:p w:rsidR="00FF392E" w:rsidRPr="000F108E" w:rsidRDefault="00B81BAF"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(подпись)                (расшифровка подписи)</w:t>
            </w:r>
          </w:p>
        </w:tc>
      </w:tr>
      <w:tr w:rsidR="00FF392E" w:rsidRPr="000F108E" w:rsidTr="00B81BAF">
        <w:trPr>
          <w:trHeight w:val="315"/>
        </w:trPr>
        <w:tc>
          <w:tcPr>
            <w:tcW w:w="3170"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Дата </w:t>
            </w:r>
          </w:p>
        </w:tc>
        <w:tc>
          <w:tcPr>
            <w:tcW w:w="2155"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515"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897"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bl>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B81BAF">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sectPr w:rsidR="00FF392E" w:rsidRPr="000F108E">
          <w:pgSz w:w="12240" w:h="15840"/>
          <w:pgMar w:top="1134" w:right="850" w:bottom="1134" w:left="1701" w:header="720" w:footer="720" w:gutter="0"/>
          <w:cols w:space="720"/>
        </w:sectPr>
      </w:pPr>
    </w:p>
    <w:p w:rsidR="00FF392E" w:rsidRPr="000F108E" w:rsidRDefault="00FF392E" w:rsidP="00FF392E">
      <w:pPr>
        <w:spacing w:after="0" w:line="240" w:lineRule="auto"/>
        <w:jc w:val="both"/>
        <w:rPr>
          <w:rFonts w:ascii="Arial" w:eastAsia="Times New Roman" w:hAnsi="Arial" w:cs="Arial"/>
          <w:b/>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tbl>
      <w:tblPr>
        <w:tblW w:w="14757" w:type="dxa"/>
        <w:tblCellMar>
          <w:left w:w="0" w:type="dxa"/>
          <w:right w:w="0" w:type="dxa"/>
        </w:tblCellMar>
        <w:tblLook w:val="04A0" w:firstRow="1" w:lastRow="0" w:firstColumn="1" w:lastColumn="0" w:noHBand="0" w:noVBand="1"/>
      </w:tblPr>
      <w:tblGrid>
        <w:gridCol w:w="3559"/>
        <w:gridCol w:w="931"/>
        <w:gridCol w:w="1261"/>
        <w:gridCol w:w="993"/>
        <w:gridCol w:w="283"/>
        <w:gridCol w:w="851"/>
        <w:gridCol w:w="567"/>
        <w:gridCol w:w="425"/>
        <w:gridCol w:w="992"/>
        <w:gridCol w:w="1214"/>
        <w:gridCol w:w="978"/>
        <w:gridCol w:w="906"/>
        <w:gridCol w:w="426"/>
        <w:gridCol w:w="811"/>
        <w:gridCol w:w="567"/>
        <w:gridCol w:w="1559"/>
      </w:tblGrid>
      <w:tr w:rsidR="00FF392E" w:rsidRPr="000F108E" w:rsidTr="00FF392E">
        <w:trPr>
          <w:trHeight w:val="845"/>
        </w:trPr>
        <w:tc>
          <w:tcPr>
            <w:tcW w:w="9857" w:type="dxa"/>
            <w:gridSpan w:val="1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900"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Приложение №3</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к Порядку составления и ведения</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кассового плана по бюджету </w:t>
            </w:r>
          </w:p>
        </w:tc>
      </w:tr>
      <w:tr w:rsidR="00FF392E" w:rsidRPr="000F108E" w:rsidTr="00FF392E">
        <w:trPr>
          <w:trHeight w:val="560"/>
        </w:trPr>
        <w:tc>
          <w:tcPr>
            <w:tcW w:w="14757" w:type="dxa"/>
            <w:gridSpan w:val="16"/>
            <w:tcMar>
              <w:top w:w="0" w:type="dxa"/>
              <w:left w:w="108" w:type="dxa"/>
              <w:bottom w:w="0" w:type="dxa"/>
              <w:right w:w="108" w:type="dxa"/>
            </w:tcMar>
            <w:vAlign w:val="bottom"/>
            <w:hideMark/>
          </w:tcPr>
          <w:p w:rsidR="00FF392E" w:rsidRPr="000F108E" w:rsidRDefault="00FF392E" w:rsidP="00B81BAF">
            <w:pPr>
              <w:spacing w:after="0" w:line="240" w:lineRule="auto"/>
              <w:rPr>
                <w:rFonts w:ascii="Arial" w:eastAsia="Times New Roman" w:hAnsi="Arial" w:cs="Arial"/>
                <w:bCs/>
                <w:sz w:val="24"/>
                <w:szCs w:val="24"/>
              </w:rPr>
            </w:pPr>
            <w:r w:rsidRPr="000F108E">
              <w:rPr>
                <w:rFonts w:ascii="Arial" w:eastAsia="Times New Roman" w:hAnsi="Arial" w:cs="Arial"/>
                <w:bCs/>
                <w:sz w:val="24"/>
                <w:szCs w:val="24"/>
              </w:rPr>
              <w:t>ЗАЯВКА  бюджетополучателя</w:t>
            </w:r>
          </w:p>
          <w:p w:rsidR="00FF392E" w:rsidRPr="000F108E" w:rsidRDefault="00FF392E" w:rsidP="00B81BAF">
            <w:pPr>
              <w:spacing w:after="0" w:line="240" w:lineRule="auto"/>
              <w:rPr>
                <w:rFonts w:ascii="Arial" w:eastAsia="Times New Roman" w:hAnsi="Arial" w:cs="Arial"/>
                <w:bCs/>
                <w:sz w:val="24"/>
                <w:szCs w:val="24"/>
              </w:rPr>
            </w:pPr>
            <w:r w:rsidRPr="000F108E">
              <w:rPr>
                <w:rFonts w:ascii="Arial" w:eastAsia="Times New Roman" w:hAnsi="Arial" w:cs="Arial"/>
                <w:bCs/>
                <w:sz w:val="24"/>
                <w:szCs w:val="24"/>
              </w:rPr>
              <w:t>на финансирование на ____   квартал 20____   года</w:t>
            </w:r>
          </w:p>
        </w:tc>
      </w:tr>
      <w:tr w:rsidR="00FF392E" w:rsidRPr="000F108E" w:rsidTr="00FF392E">
        <w:trPr>
          <w:trHeight w:val="315"/>
        </w:trPr>
        <w:tc>
          <w:tcPr>
            <w:tcW w:w="14757" w:type="dxa"/>
            <w:gridSpan w:val="16"/>
            <w:tcMar>
              <w:top w:w="0" w:type="dxa"/>
              <w:left w:w="108" w:type="dxa"/>
              <w:bottom w:w="0" w:type="dxa"/>
              <w:right w:w="108" w:type="dxa"/>
            </w:tcMar>
            <w:vAlign w:val="bottom"/>
            <w:hideMark/>
          </w:tcPr>
          <w:p w:rsidR="00FF392E" w:rsidRPr="000F108E" w:rsidRDefault="00FF392E" w:rsidP="00B81BAF">
            <w:pPr>
              <w:spacing w:after="0" w:line="240" w:lineRule="auto"/>
              <w:rPr>
                <w:rFonts w:ascii="Arial" w:eastAsia="Times New Roman" w:hAnsi="Arial" w:cs="Arial"/>
                <w:bCs/>
                <w:sz w:val="24"/>
                <w:szCs w:val="24"/>
              </w:rPr>
            </w:pPr>
            <w:r w:rsidRPr="000F108E">
              <w:rPr>
                <w:rFonts w:ascii="Arial" w:eastAsia="Times New Roman" w:hAnsi="Arial" w:cs="Arial"/>
                <w:bCs/>
                <w:i/>
                <w:iCs/>
                <w:sz w:val="24"/>
                <w:szCs w:val="24"/>
              </w:rPr>
              <w:t> </w:t>
            </w:r>
          </w:p>
        </w:tc>
      </w:tr>
      <w:tr w:rsidR="00FF392E" w:rsidRPr="000F108E" w:rsidTr="00FF392E">
        <w:trPr>
          <w:trHeight w:val="80"/>
        </w:trPr>
        <w:tc>
          <w:tcPr>
            <w:tcW w:w="14757" w:type="dxa"/>
            <w:gridSpan w:val="16"/>
            <w:tcMar>
              <w:top w:w="0" w:type="dxa"/>
              <w:left w:w="108" w:type="dxa"/>
              <w:bottom w:w="0" w:type="dxa"/>
              <w:right w:w="108" w:type="dxa"/>
            </w:tcMar>
            <w:vAlign w:val="bottom"/>
            <w:hideMark/>
          </w:tcPr>
          <w:p w:rsidR="00FF392E" w:rsidRPr="000F108E" w:rsidRDefault="00FF392E" w:rsidP="00B81BAF">
            <w:pPr>
              <w:spacing w:after="0" w:line="240" w:lineRule="auto"/>
              <w:rPr>
                <w:rFonts w:ascii="Arial" w:eastAsia="Times New Roman" w:hAnsi="Arial" w:cs="Arial"/>
                <w:bCs/>
                <w:sz w:val="24"/>
                <w:szCs w:val="24"/>
              </w:rPr>
            </w:pPr>
            <w:r w:rsidRPr="000F108E">
              <w:rPr>
                <w:rFonts w:ascii="Arial" w:eastAsia="Times New Roman" w:hAnsi="Arial" w:cs="Arial"/>
                <w:bCs/>
                <w:sz w:val="24"/>
                <w:szCs w:val="24"/>
              </w:rPr>
              <w:t>(наименование главного распорядителя средств бюджета)</w:t>
            </w:r>
          </w:p>
        </w:tc>
      </w:tr>
      <w:tr w:rsidR="00FF392E" w:rsidRPr="000F108E" w:rsidTr="00FF392E">
        <w:trPr>
          <w:trHeight w:val="585"/>
        </w:trPr>
        <w:tc>
          <w:tcPr>
            <w:tcW w:w="14757" w:type="dxa"/>
            <w:gridSpan w:val="16"/>
            <w:tcBorders>
              <w:bottom w:val="single" w:sz="6" w:space="0" w:color="000000"/>
            </w:tcBorders>
            <w:tcMar>
              <w:top w:w="0" w:type="dxa"/>
              <w:left w:w="108" w:type="dxa"/>
              <w:bottom w:w="0" w:type="dxa"/>
              <w:right w:w="108" w:type="dxa"/>
            </w:tcMar>
            <w:vAlign w:val="center"/>
            <w:hideMark/>
          </w:tcPr>
          <w:p w:rsidR="00FF392E" w:rsidRPr="000F108E" w:rsidRDefault="00FF392E" w:rsidP="00B81BAF">
            <w:pPr>
              <w:spacing w:after="0" w:line="240" w:lineRule="auto"/>
              <w:rPr>
                <w:rFonts w:ascii="Arial" w:eastAsia="Times New Roman" w:hAnsi="Arial" w:cs="Arial"/>
                <w:bCs/>
                <w:sz w:val="24"/>
                <w:szCs w:val="24"/>
              </w:rPr>
            </w:pPr>
            <w:r w:rsidRPr="000F108E">
              <w:rPr>
                <w:rFonts w:ascii="Arial" w:eastAsia="Times New Roman" w:hAnsi="Arial" w:cs="Arial"/>
                <w:bCs/>
                <w:sz w:val="24"/>
                <w:szCs w:val="24"/>
              </w:rPr>
              <w:t>Основание для внесения изменений: ____________________________________________________________________________________________________________</w:t>
            </w:r>
          </w:p>
          <w:p w:rsidR="00B81BAF" w:rsidRPr="000F108E" w:rsidRDefault="00B81BAF" w:rsidP="00B81BAF">
            <w:pPr>
              <w:spacing w:after="0" w:line="240" w:lineRule="auto"/>
              <w:rPr>
                <w:rFonts w:ascii="Arial" w:eastAsia="Times New Roman" w:hAnsi="Arial" w:cs="Arial"/>
                <w:bCs/>
                <w:sz w:val="24"/>
                <w:szCs w:val="24"/>
              </w:rPr>
            </w:pPr>
          </w:p>
        </w:tc>
      </w:tr>
      <w:tr w:rsidR="00FF392E" w:rsidRPr="000F108E" w:rsidTr="00FF392E">
        <w:trPr>
          <w:trHeight w:val="1650"/>
        </w:trPr>
        <w:tc>
          <w:tcPr>
            <w:tcW w:w="3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Код ведомства </w:t>
            </w:r>
          </w:p>
        </w:tc>
        <w:tc>
          <w:tcPr>
            <w:tcW w:w="567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Объем кассовых выплат (без учёта расходов, осуществляемых за счет целевых безв</w:t>
            </w:r>
            <w:r w:rsidR="00B81BAF" w:rsidRPr="000F108E">
              <w:rPr>
                <w:rFonts w:ascii="Arial" w:eastAsia="Times New Roman" w:hAnsi="Arial" w:cs="Arial"/>
                <w:bCs/>
                <w:sz w:val="24"/>
                <w:szCs w:val="24"/>
              </w:rPr>
              <w:t>озмездных поступлений) - всего,</w:t>
            </w:r>
            <w:r w:rsidRPr="000F108E">
              <w:rPr>
                <w:rFonts w:ascii="Arial" w:eastAsia="Times New Roman" w:hAnsi="Arial" w:cs="Arial"/>
                <w:bCs/>
                <w:sz w:val="24"/>
                <w:szCs w:val="24"/>
              </w:rPr>
              <w:t xml:space="preserve"> рублей</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Объём кассовых выплат за счёт целевых средств, поступивших из краевого бюджета и других бюджетов бюджетной системы РФ - всего,  рублей</w:t>
            </w:r>
          </w:p>
        </w:tc>
      </w:tr>
      <w:tr w:rsidR="00FF392E" w:rsidRPr="000F108E" w:rsidTr="00FF392E">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Объем финансирования,</w:t>
            </w:r>
            <w:r w:rsidRPr="000F108E">
              <w:rPr>
                <w:rFonts w:ascii="Arial" w:eastAsia="Times New Roman" w:hAnsi="Arial" w:cs="Arial"/>
                <w:bCs/>
                <w:sz w:val="24"/>
                <w:szCs w:val="24"/>
              </w:rPr>
              <w:br/>
              <w:t>ВСЕГО</w:t>
            </w:r>
          </w:p>
        </w:tc>
        <w:tc>
          <w:tcPr>
            <w:tcW w:w="411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Объем финансирования, </w:t>
            </w:r>
            <w:r w:rsidRPr="000F108E">
              <w:rPr>
                <w:rFonts w:ascii="Arial" w:eastAsia="Times New Roman" w:hAnsi="Arial" w:cs="Arial"/>
                <w:bCs/>
                <w:sz w:val="24"/>
                <w:szCs w:val="24"/>
              </w:rPr>
              <w:br/>
              <w:t>ВСЕГО</w:t>
            </w:r>
          </w:p>
        </w:tc>
        <w:tc>
          <w:tcPr>
            <w:tcW w:w="439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w:t>
            </w:r>
          </w:p>
        </w:tc>
      </w:tr>
      <w:tr w:rsidR="00FF392E" w:rsidRPr="000F108E" w:rsidTr="00FF392E">
        <w:trPr>
          <w:trHeight w:val="7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r>
      <w:tr w:rsidR="00FF392E" w:rsidRPr="000F108E" w:rsidTr="00FF392E">
        <w:trPr>
          <w:trHeight w:val="300"/>
        </w:trPr>
        <w:tc>
          <w:tcPr>
            <w:tcW w:w="3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4</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11</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13</w:t>
            </w:r>
          </w:p>
        </w:tc>
      </w:tr>
      <w:tr w:rsidR="00FF392E" w:rsidRPr="000F108E" w:rsidTr="00FF392E">
        <w:trPr>
          <w:trHeight w:val="450"/>
        </w:trPr>
        <w:tc>
          <w:tcPr>
            <w:tcW w:w="3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300"/>
        </w:trPr>
        <w:tc>
          <w:tcPr>
            <w:tcW w:w="3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Итого</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300"/>
        </w:trPr>
        <w:tc>
          <w:tcPr>
            <w:tcW w:w="3559"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276"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4"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8"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619"/>
        </w:trPr>
        <w:tc>
          <w:tcPr>
            <w:tcW w:w="14757" w:type="dxa"/>
            <w:gridSpan w:val="1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Руководитель главного распорядителя</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средств бюджета </w:t>
            </w:r>
            <w:r w:rsidR="00B81BAF" w:rsidRPr="000F108E">
              <w:rPr>
                <w:rFonts w:ascii="Arial" w:eastAsia="Times New Roman" w:hAnsi="Arial" w:cs="Arial"/>
                <w:bCs/>
                <w:sz w:val="24"/>
                <w:szCs w:val="24"/>
              </w:rPr>
              <w:t xml:space="preserve">                                 __________________                        ______________________________</w:t>
            </w:r>
            <w:r w:rsidRPr="000F108E">
              <w:rPr>
                <w:rFonts w:ascii="Arial" w:eastAsia="Times New Roman" w:hAnsi="Arial" w:cs="Arial"/>
                <w:bCs/>
                <w:sz w:val="24"/>
                <w:szCs w:val="24"/>
              </w:rPr>
              <w:t xml:space="preserve"> </w:t>
            </w:r>
          </w:p>
          <w:p w:rsidR="00FF392E" w:rsidRPr="000F108E" w:rsidRDefault="00B81BAF"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(подпись)                                            </w:t>
            </w:r>
            <w:r w:rsidR="00FF392E" w:rsidRPr="000F108E">
              <w:rPr>
                <w:rFonts w:ascii="Arial" w:eastAsia="Times New Roman" w:hAnsi="Arial" w:cs="Arial"/>
                <w:bCs/>
                <w:sz w:val="24"/>
                <w:szCs w:val="24"/>
              </w:rPr>
              <w:t xml:space="preserve"> (расшифровка подписи)</w:t>
            </w:r>
          </w:p>
        </w:tc>
      </w:tr>
      <w:tr w:rsidR="00FF392E" w:rsidRPr="000F108E" w:rsidTr="00FF392E">
        <w:trPr>
          <w:trHeight w:val="561"/>
        </w:trPr>
        <w:tc>
          <w:tcPr>
            <w:tcW w:w="14757" w:type="dxa"/>
            <w:gridSpan w:val="1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Главный б</w:t>
            </w:r>
            <w:r w:rsidR="00B81BAF" w:rsidRPr="000F108E">
              <w:rPr>
                <w:rFonts w:ascii="Arial" w:eastAsia="Times New Roman" w:hAnsi="Arial" w:cs="Arial"/>
                <w:bCs/>
                <w:sz w:val="24"/>
                <w:szCs w:val="24"/>
              </w:rPr>
              <w:t xml:space="preserve">ухгалтер главного распорядителя                    </w:t>
            </w:r>
            <w:r w:rsidRPr="000F108E">
              <w:rPr>
                <w:rFonts w:ascii="Arial" w:eastAsia="Times New Roman" w:hAnsi="Arial" w:cs="Arial"/>
                <w:bCs/>
                <w:sz w:val="24"/>
                <w:szCs w:val="24"/>
              </w:rPr>
              <w:t>_____________________</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___________________________</w:t>
            </w:r>
          </w:p>
          <w:p w:rsidR="00FF392E" w:rsidRPr="000F108E" w:rsidRDefault="00FF392E"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средств бюджета </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(подпись)</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(расшифровка подписи) </w:t>
            </w:r>
          </w:p>
        </w:tc>
      </w:tr>
      <w:tr w:rsidR="00FF392E" w:rsidRPr="000F108E" w:rsidTr="00FF392E">
        <w:trPr>
          <w:trHeight w:val="300"/>
        </w:trPr>
        <w:tc>
          <w:tcPr>
            <w:tcW w:w="4221"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М.П.</w:t>
            </w:r>
          </w:p>
        </w:tc>
        <w:tc>
          <w:tcPr>
            <w:tcW w:w="1890"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92"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0"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98"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FF392E">
        <w:trPr>
          <w:trHeight w:val="70"/>
        </w:trPr>
        <w:tc>
          <w:tcPr>
            <w:tcW w:w="4221"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Дата</w:t>
            </w:r>
          </w:p>
        </w:tc>
        <w:tc>
          <w:tcPr>
            <w:tcW w:w="1890"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3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92"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0"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98"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276"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59" w:type="dxa"/>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bl>
    <w:p w:rsidR="00FF392E" w:rsidRPr="000F108E" w:rsidRDefault="00FF392E" w:rsidP="00FF392E">
      <w:pPr>
        <w:spacing w:after="0" w:line="240" w:lineRule="auto"/>
        <w:jc w:val="both"/>
        <w:rPr>
          <w:rFonts w:ascii="Arial" w:eastAsia="Times New Roman" w:hAnsi="Arial" w:cs="Arial"/>
          <w:b/>
          <w:bCs/>
          <w:sz w:val="24"/>
          <w:szCs w:val="24"/>
        </w:rPr>
        <w:sectPr w:rsidR="00FF392E" w:rsidRPr="000F108E" w:rsidSect="00B81BAF">
          <w:pgSz w:w="15840" w:h="12240" w:orient="landscape"/>
          <w:pgMar w:top="850" w:right="1134" w:bottom="1701" w:left="1134" w:header="720" w:footer="720" w:gutter="0"/>
          <w:cols w:space="720"/>
          <w:docGrid w:linePitch="299"/>
        </w:sectPr>
      </w:pPr>
    </w:p>
    <w:p w:rsidR="00FF392E"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lastRenderedPageBreak/>
        <w:t xml:space="preserve">Приложение № 4 </w:t>
      </w:r>
      <w:proofErr w:type="gramStart"/>
      <w:r w:rsidRPr="000F108E">
        <w:rPr>
          <w:rFonts w:ascii="Arial" w:eastAsia="Times New Roman" w:hAnsi="Arial" w:cs="Arial"/>
          <w:bCs/>
          <w:sz w:val="24"/>
          <w:szCs w:val="24"/>
        </w:rPr>
        <w:t>к</w:t>
      </w:r>
      <w:proofErr w:type="gramEnd"/>
      <w:r w:rsidRPr="000F108E">
        <w:rPr>
          <w:rFonts w:ascii="Arial" w:eastAsia="Times New Roman" w:hAnsi="Arial" w:cs="Arial"/>
          <w:bCs/>
          <w:sz w:val="24"/>
          <w:szCs w:val="24"/>
        </w:rPr>
        <w:t xml:space="preserve"> </w:t>
      </w:r>
    </w:p>
    <w:p w:rsidR="00B81BAF"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t>Порядку составления и ведения кассового плана по бюджету</w:t>
      </w:r>
    </w:p>
    <w:p w:rsidR="00FF392E" w:rsidRPr="000F108E" w:rsidRDefault="00FF392E" w:rsidP="00FF392E">
      <w:pPr>
        <w:spacing w:after="0" w:line="240" w:lineRule="auto"/>
        <w:jc w:val="both"/>
        <w:rPr>
          <w:rFonts w:ascii="Arial" w:eastAsia="Times New Roman" w:hAnsi="Arial" w:cs="Arial"/>
          <w:b/>
          <w:bCs/>
          <w:sz w:val="24"/>
          <w:szCs w:val="24"/>
        </w:rPr>
      </w:pPr>
    </w:p>
    <w:tbl>
      <w:tblPr>
        <w:tblW w:w="9470" w:type="dxa"/>
        <w:tblCellMar>
          <w:left w:w="0" w:type="dxa"/>
          <w:right w:w="0" w:type="dxa"/>
        </w:tblCellMar>
        <w:tblLook w:val="04A0" w:firstRow="1" w:lastRow="0" w:firstColumn="1" w:lastColumn="0" w:noHBand="0" w:noVBand="1"/>
      </w:tblPr>
      <w:tblGrid>
        <w:gridCol w:w="4442"/>
        <w:gridCol w:w="1352"/>
        <w:gridCol w:w="425"/>
        <w:gridCol w:w="1624"/>
        <w:gridCol w:w="36"/>
        <w:gridCol w:w="1577"/>
        <w:gridCol w:w="14"/>
      </w:tblGrid>
      <w:tr w:rsidR="00FF392E" w:rsidRPr="000F108E" w:rsidTr="00B81BAF">
        <w:trPr>
          <w:gridAfter w:val="1"/>
          <w:wAfter w:w="14" w:type="dxa"/>
          <w:trHeight w:val="555"/>
        </w:trPr>
        <w:tc>
          <w:tcPr>
            <w:tcW w:w="9456" w:type="dxa"/>
            <w:gridSpan w:val="6"/>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Кассовый план поступлений по источникам финансирования дефицита бюджета Городищенского сельсовета</w:t>
            </w:r>
          </w:p>
        </w:tc>
      </w:tr>
      <w:tr w:rsidR="00FF392E" w:rsidRPr="000F108E" w:rsidTr="00B81BAF">
        <w:trPr>
          <w:gridAfter w:val="1"/>
          <w:wAfter w:w="14" w:type="dxa"/>
          <w:trHeight w:val="124"/>
        </w:trPr>
        <w:tc>
          <w:tcPr>
            <w:tcW w:w="9456" w:type="dxa"/>
            <w:gridSpan w:val="6"/>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на__ квартал 20___года</w:t>
            </w:r>
          </w:p>
        </w:tc>
      </w:tr>
      <w:tr w:rsidR="00FF392E" w:rsidRPr="000F108E" w:rsidTr="00B81BAF">
        <w:trPr>
          <w:gridAfter w:val="1"/>
          <w:wAfter w:w="14" w:type="dxa"/>
          <w:trHeight w:val="128"/>
        </w:trPr>
        <w:tc>
          <w:tcPr>
            <w:tcW w:w="9456" w:type="dxa"/>
            <w:gridSpan w:val="6"/>
            <w:tcBorders>
              <w:bottom w:val="single" w:sz="6" w:space="0" w:color="000000"/>
            </w:tcBorders>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в руб.</w:t>
            </w:r>
          </w:p>
        </w:tc>
      </w:tr>
      <w:tr w:rsidR="00FF392E" w:rsidRPr="000F108E" w:rsidTr="00B81BAF">
        <w:trPr>
          <w:gridAfter w:val="1"/>
          <w:wAfter w:w="14" w:type="dxa"/>
          <w:trHeight w:val="322"/>
        </w:trPr>
        <w:tc>
          <w:tcPr>
            <w:tcW w:w="44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Бюджетная классификация</w:t>
            </w:r>
          </w:p>
        </w:tc>
        <w:tc>
          <w:tcPr>
            <w:tcW w:w="1777"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6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61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r>
      <w:tr w:rsidR="00FF392E" w:rsidRPr="000F108E" w:rsidTr="00B81BAF">
        <w:trPr>
          <w:trHeight w:val="4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4" w:type="dxa"/>
            <w:tcBorders>
              <w:top w:val="nil"/>
              <w:left w:val="nil"/>
              <w:bottom w:val="nil"/>
              <w:right w:val="nil"/>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60"/>
        </w:trPr>
        <w:tc>
          <w:tcPr>
            <w:tcW w:w="4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44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30"/>
        </w:trPr>
        <w:tc>
          <w:tcPr>
            <w:tcW w:w="444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ИТОГО</w:t>
            </w:r>
          </w:p>
        </w:tc>
        <w:tc>
          <w:tcPr>
            <w:tcW w:w="1777"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13"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4442"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777"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24" w:type="dxa"/>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13" w:type="dxa"/>
            <w:gridSpan w:val="2"/>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9456"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Примечание __________________________________________________________________</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9456"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(наименование документа основания, причины внесения изменений)</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1108"/>
        </w:trPr>
        <w:tc>
          <w:tcPr>
            <w:tcW w:w="9456" w:type="dxa"/>
            <w:gridSpan w:val="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Руководитель главного администратора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источников финансирования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дефицита бюджета</w:t>
            </w:r>
            <w:r w:rsidR="00B81BAF" w:rsidRPr="000F108E">
              <w:rPr>
                <w:rFonts w:ascii="Arial" w:eastAsia="Times New Roman" w:hAnsi="Arial" w:cs="Arial"/>
                <w:bCs/>
                <w:sz w:val="24"/>
                <w:szCs w:val="24"/>
              </w:rPr>
              <w:t xml:space="preserve">            _______________     </w:t>
            </w:r>
            <w:r w:rsidRPr="000F108E">
              <w:rPr>
                <w:rFonts w:ascii="Arial" w:eastAsia="Times New Roman" w:hAnsi="Arial" w:cs="Arial"/>
                <w:bCs/>
                <w:sz w:val="24"/>
                <w:szCs w:val="24"/>
              </w:rPr>
              <w:t xml:space="preserve"> ______________________</w:t>
            </w:r>
          </w:p>
          <w:p w:rsidR="00FF392E" w:rsidRPr="000F108E" w:rsidRDefault="00B81BAF"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(подпись)           </w:t>
            </w:r>
            <w:r w:rsidR="00FF392E" w:rsidRPr="000F108E">
              <w:rPr>
                <w:rFonts w:ascii="Arial" w:eastAsia="Times New Roman" w:hAnsi="Arial" w:cs="Arial"/>
                <w:bCs/>
                <w:sz w:val="24"/>
                <w:szCs w:val="24"/>
              </w:rPr>
              <w:t>(расшифровка подписи)</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1108"/>
        </w:trPr>
        <w:tc>
          <w:tcPr>
            <w:tcW w:w="9456" w:type="dxa"/>
            <w:gridSpan w:val="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Главный бухгалтер главного администратора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источников финансирования </w:t>
            </w:r>
          </w:p>
          <w:p w:rsidR="00FF392E" w:rsidRPr="000F108E" w:rsidRDefault="00B81BAF"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дефицита бюджета                      </w:t>
            </w:r>
            <w:r w:rsidR="00FF392E" w:rsidRPr="000F108E">
              <w:rPr>
                <w:rFonts w:ascii="Arial" w:eastAsia="Times New Roman" w:hAnsi="Arial" w:cs="Arial"/>
                <w:bCs/>
                <w:sz w:val="24"/>
                <w:szCs w:val="24"/>
              </w:rPr>
              <w:t xml:space="preserve"> _______________</w:t>
            </w: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______________________</w:t>
            </w:r>
          </w:p>
          <w:p w:rsidR="00FF392E" w:rsidRPr="000F108E" w:rsidRDefault="00B81BAF"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(подпись)                          </w:t>
            </w:r>
            <w:r w:rsidR="00FF392E" w:rsidRPr="000F108E">
              <w:rPr>
                <w:rFonts w:ascii="Arial" w:eastAsia="Times New Roman" w:hAnsi="Arial" w:cs="Arial"/>
                <w:bCs/>
                <w:sz w:val="24"/>
                <w:szCs w:val="24"/>
              </w:rPr>
              <w:t xml:space="preserve"> (расшифровка подписи)</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579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2085"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577" w:type="dxa"/>
            <w:vMerge w:val="restart"/>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579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Дата </w:t>
            </w:r>
          </w:p>
        </w:tc>
        <w:tc>
          <w:tcPr>
            <w:tcW w:w="2085"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Merge/>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bl>
    <w:p w:rsidR="00FF392E" w:rsidRPr="000F108E" w:rsidRDefault="00FF392E"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FF392E">
      <w:pPr>
        <w:spacing w:after="0" w:line="240" w:lineRule="auto"/>
        <w:jc w:val="both"/>
        <w:rPr>
          <w:rFonts w:ascii="Arial" w:eastAsia="Times New Roman" w:hAnsi="Arial" w:cs="Arial"/>
          <w:b/>
          <w:bCs/>
          <w:sz w:val="24"/>
          <w:szCs w:val="24"/>
        </w:rPr>
      </w:pPr>
    </w:p>
    <w:p w:rsidR="00B81BAF"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lastRenderedPageBreak/>
        <w:t xml:space="preserve">Приложение № 4 </w:t>
      </w:r>
      <w:proofErr w:type="gramStart"/>
      <w:r w:rsidRPr="000F108E">
        <w:rPr>
          <w:rFonts w:ascii="Arial" w:eastAsia="Times New Roman" w:hAnsi="Arial" w:cs="Arial"/>
          <w:bCs/>
          <w:sz w:val="24"/>
          <w:szCs w:val="24"/>
        </w:rPr>
        <w:t>к</w:t>
      </w:r>
      <w:proofErr w:type="gramEnd"/>
      <w:r w:rsidRPr="000F108E">
        <w:rPr>
          <w:rFonts w:ascii="Arial" w:eastAsia="Times New Roman" w:hAnsi="Arial" w:cs="Arial"/>
          <w:bCs/>
          <w:sz w:val="24"/>
          <w:szCs w:val="24"/>
        </w:rPr>
        <w:t xml:space="preserve"> </w:t>
      </w:r>
    </w:p>
    <w:p w:rsidR="00B81BAF" w:rsidRPr="000F108E" w:rsidRDefault="00B81BAF" w:rsidP="00B81BAF">
      <w:pPr>
        <w:spacing w:after="0" w:line="240" w:lineRule="auto"/>
        <w:ind w:left="6237"/>
        <w:jc w:val="both"/>
        <w:rPr>
          <w:rFonts w:ascii="Arial" w:eastAsia="Times New Roman" w:hAnsi="Arial" w:cs="Arial"/>
          <w:bCs/>
          <w:sz w:val="24"/>
          <w:szCs w:val="24"/>
        </w:rPr>
      </w:pPr>
      <w:r w:rsidRPr="000F108E">
        <w:rPr>
          <w:rFonts w:ascii="Arial" w:eastAsia="Times New Roman" w:hAnsi="Arial" w:cs="Arial"/>
          <w:bCs/>
          <w:sz w:val="24"/>
          <w:szCs w:val="24"/>
        </w:rPr>
        <w:t>Порядку составления и ведения кассового плана по бюджету</w:t>
      </w:r>
    </w:p>
    <w:p w:rsidR="00B81BAF" w:rsidRPr="000F108E" w:rsidRDefault="00B81BAF" w:rsidP="00B81BAF">
      <w:pPr>
        <w:spacing w:after="0" w:line="240" w:lineRule="auto"/>
        <w:ind w:left="6237"/>
        <w:jc w:val="both"/>
        <w:rPr>
          <w:rFonts w:ascii="Arial" w:eastAsia="Times New Roman" w:hAnsi="Arial" w:cs="Arial"/>
          <w:bCs/>
          <w:sz w:val="24"/>
          <w:szCs w:val="24"/>
        </w:rPr>
      </w:pPr>
    </w:p>
    <w:p w:rsidR="00FF392E" w:rsidRPr="000F108E" w:rsidRDefault="00FF392E" w:rsidP="00FF392E">
      <w:pPr>
        <w:spacing w:after="0" w:line="240" w:lineRule="auto"/>
        <w:jc w:val="both"/>
        <w:rPr>
          <w:rFonts w:ascii="Arial" w:eastAsia="Times New Roman" w:hAnsi="Arial" w:cs="Arial"/>
          <w:b/>
          <w:bCs/>
          <w:sz w:val="24"/>
          <w:szCs w:val="24"/>
        </w:rPr>
      </w:pPr>
    </w:p>
    <w:tbl>
      <w:tblPr>
        <w:tblW w:w="9471" w:type="dxa"/>
        <w:tblCellMar>
          <w:left w:w="0" w:type="dxa"/>
          <w:right w:w="0" w:type="dxa"/>
        </w:tblCellMar>
        <w:tblLook w:val="04A0" w:firstRow="1" w:lastRow="0" w:firstColumn="1" w:lastColumn="0" w:noHBand="0" w:noVBand="1"/>
      </w:tblPr>
      <w:tblGrid>
        <w:gridCol w:w="4276"/>
        <w:gridCol w:w="1588"/>
        <w:gridCol w:w="84"/>
        <w:gridCol w:w="1721"/>
        <w:gridCol w:w="354"/>
        <w:gridCol w:w="1434"/>
        <w:gridCol w:w="14"/>
      </w:tblGrid>
      <w:tr w:rsidR="00FF392E" w:rsidRPr="000F108E" w:rsidTr="00B81BAF">
        <w:trPr>
          <w:gridAfter w:val="1"/>
          <w:wAfter w:w="14" w:type="dxa"/>
          <w:trHeight w:val="481"/>
        </w:trPr>
        <w:tc>
          <w:tcPr>
            <w:tcW w:w="9457" w:type="dxa"/>
            <w:gridSpan w:val="6"/>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Кассовый план выплат по источникам финансирования дефицита бюджета Городищенского сельсовета</w:t>
            </w:r>
          </w:p>
        </w:tc>
      </w:tr>
      <w:tr w:rsidR="00FF392E" w:rsidRPr="000F108E" w:rsidTr="00B81BAF">
        <w:trPr>
          <w:gridAfter w:val="1"/>
          <w:wAfter w:w="14" w:type="dxa"/>
          <w:trHeight w:val="180"/>
        </w:trPr>
        <w:tc>
          <w:tcPr>
            <w:tcW w:w="9457" w:type="dxa"/>
            <w:gridSpan w:val="6"/>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на__ квартал 20___года</w:t>
            </w:r>
          </w:p>
        </w:tc>
      </w:tr>
      <w:tr w:rsidR="00FF392E" w:rsidRPr="000F108E" w:rsidTr="00B81BAF">
        <w:trPr>
          <w:gridAfter w:val="1"/>
          <w:wAfter w:w="14" w:type="dxa"/>
          <w:trHeight w:val="70"/>
        </w:trPr>
        <w:tc>
          <w:tcPr>
            <w:tcW w:w="9457" w:type="dxa"/>
            <w:gridSpan w:val="6"/>
            <w:tcBorders>
              <w:bottom w:val="single" w:sz="6" w:space="0" w:color="000000"/>
            </w:tcBorders>
            <w:tcMar>
              <w:top w:w="0" w:type="dxa"/>
              <w:left w:w="108" w:type="dxa"/>
              <w:bottom w:w="0" w:type="dxa"/>
              <w:right w:w="108" w:type="dxa"/>
            </w:tcMar>
            <w:vAlign w:val="bottom"/>
            <w:hideMark/>
          </w:tcPr>
          <w:p w:rsidR="00FF392E" w:rsidRPr="000F108E" w:rsidRDefault="00FF392E" w:rsidP="00B81BAF">
            <w:pPr>
              <w:spacing w:after="0" w:line="240" w:lineRule="auto"/>
              <w:jc w:val="center"/>
              <w:rPr>
                <w:rFonts w:ascii="Arial" w:eastAsia="Times New Roman" w:hAnsi="Arial" w:cs="Arial"/>
                <w:bCs/>
                <w:sz w:val="24"/>
                <w:szCs w:val="24"/>
              </w:rPr>
            </w:pPr>
            <w:r w:rsidRPr="000F108E">
              <w:rPr>
                <w:rFonts w:ascii="Arial" w:eastAsia="Times New Roman" w:hAnsi="Arial" w:cs="Arial"/>
                <w:bCs/>
                <w:sz w:val="24"/>
                <w:szCs w:val="24"/>
              </w:rPr>
              <w:t>в руб.</w:t>
            </w:r>
          </w:p>
        </w:tc>
      </w:tr>
      <w:tr w:rsidR="00FF392E" w:rsidRPr="000F108E" w:rsidTr="00B81BAF">
        <w:trPr>
          <w:gridAfter w:val="1"/>
          <w:wAfter w:w="14" w:type="dxa"/>
          <w:trHeight w:val="322"/>
        </w:trPr>
        <w:tc>
          <w:tcPr>
            <w:tcW w:w="4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Бюджетная классификация</w:t>
            </w:r>
          </w:p>
        </w:tc>
        <w:tc>
          <w:tcPr>
            <w:tcW w:w="1672"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1-й месяц квартала</w:t>
            </w:r>
          </w:p>
        </w:tc>
        <w:tc>
          <w:tcPr>
            <w:tcW w:w="17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2-й месяц квартала</w:t>
            </w:r>
          </w:p>
        </w:tc>
        <w:tc>
          <w:tcPr>
            <w:tcW w:w="178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3-й месяц квартала</w:t>
            </w:r>
          </w:p>
        </w:tc>
      </w:tr>
      <w:tr w:rsidR="00FF392E" w:rsidRPr="000F108E" w:rsidTr="00B81BAF">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4" w:type="dxa"/>
            <w:tcBorders>
              <w:top w:val="nil"/>
              <w:left w:val="nil"/>
              <w:bottom w:val="nil"/>
              <w:right w:val="nil"/>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60"/>
        </w:trPr>
        <w:tc>
          <w:tcPr>
            <w:tcW w:w="4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4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30"/>
        </w:trPr>
        <w:tc>
          <w:tcPr>
            <w:tcW w:w="4276"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ИТОГО</w:t>
            </w:r>
          </w:p>
        </w:tc>
        <w:tc>
          <w:tcPr>
            <w:tcW w:w="1672"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2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88"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4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9457"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Примечание __________________________________________________________________</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255"/>
        </w:trPr>
        <w:tc>
          <w:tcPr>
            <w:tcW w:w="9457" w:type="dxa"/>
            <w:gridSpan w:val="6"/>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(наименование документа основания, причины внесения изменений)</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1108"/>
        </w:trPr>
        <w:tc>
          <w:tcPr>
            <w:tcW w:w="9457" w:type="dxa"/>
            <w:gridSpan w:val="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Руководитель главного администратора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источников финансирования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дефицита бюджета</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_______________</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______________________</w:t>
            </w:r>
          </w:p>
          <w:p w:rsidR="00FF392E" w:rsidRPr="000F108E" w:rsidRDefault="00B81BAF"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(подпись)                          </w:t>
            </w:r>
            <w:r w:rsidR="00FF392E" w:rsidRPr="000F108E">
              <w:rPr>
                <w:rFonts w:ascii="Arial" w:eastAsia="Times New Roman" w:hAnsi="Arial" w:cs="Arial"/>
                <w:bCs/>
                <w:sz w:val="24"/>
                <w:szCs w:val="24"/>
              </w:rPr>
              <w:t xml:space="preserve"> (расшифровка подписи)</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1108"/>
        </w:trPr>
        <w:tc>
          <w:tcPr>
            <w:tcW w:w="9457" w:type="dxa"/>
            <w:gridSpan w:val="6"/>
            <w:tcMar>
              <w:top w:w="0" w:type="dxa"/>
              <w:left w:w="108" w:type="dxa"/>
              <w:bottom w:w="0" w:type="dxa"/>
              <w:right w:w="108" w:type="dxa"/>
            </w:tcMa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Главный бухгалтер главного администратора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источников финансирования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дефицита бюджета</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_______________</w:t>
            </w:r>
            <w:r w:rsidR="00B81BAF" w:rsidRPr="000F108E">
              <w:rPr>
                <w:rFonts w:ascii="Arial" w:eastAsia="Times New Roman" w:hAnsi="Arial" w:cs="Arial"/>
                <w:bCs/>
                <w:sz w:val="24"/>
                <w:szCs w:val="24"/>
              </w:rPr>
              <w:t xml:space="preserve">               </w:t>
            </w:r>
            <w:r w:rsidRPr="000F108E">
              <w:rPr>
                <w:rFonts w:ascii="Arial" w:eastAsia="Times New Roman" w:hAnsi="Arial" w:cs="Arial"/>
                <w:bCs/>
                <w:sz w:val="24"/>
                <w:szCs w:val="24"/>
              </w:rPr>
              <w:t>______________________</w:t>
            </w:r>
          </w:p>
          <w:p w:rsidR="00FF392E" w:rsidRPr="000F108E" w:rsidRDefault="00B81BAF" w:rsidP="00B81BAF">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 xml:space="preserve"> (подпись)</w:t>
            </w: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(расшифровка подписи)</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586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159"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34" w:type="dxa"/>
            <w:vMerge w:val="restart"/>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r w:rsidR="00FF392E" w:rsidRPr="000F108E" w:rsidTr="00B81BAF">
        <w:trPr>
          <w:trHeight w:val="315"/>
        </w:trPr>
        <w:tc>
          <w:tcPr>
            <w:tcW w:w="5864" w:type="dxa"/>
            <w:gridSpan w:val="2"/>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Дата </w:t>
            </w:r>
          </w:p>
        </w:tc>
        <w:tc>
          <w:tcPr>
            <w:tcW w:w="2159" w:type="dxa"/>
            <w:gridSpan w:val="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0" w:type="auto"/>
            <w:vMerge/>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0" w:type="auto"/>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r>
    </w:tbl>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pPr>
      <w:r w:rsidRPr="000F108E">
        <w:rPr>
          <w:rFonts w:ascii="Arial" w:eastAsia="Times New Roman" w:hAnsi="Arial" w:cs="Arial"/>
          <w:b/>
          <w:bCs/>
          <w:sz w:val="24"/>
          <w:szCs w:val="24"/>
        </w:rPr>
        <w:t> </w:t>
      </w:r>
    </w:p>
    <w:p w:rsidR="00FF392E" w:rsidRPr="000F108E" w:rsidRDefault="00FF392E" w:rsidP="00FF392E">
      <w:pPr>
        <w:spacing w:after="0" w:line="240" w:lineRule="auto"/>
        <w:jc w:val="both"/>
        <w:rPr>
          <w:rFonts w:ascii="Arial" w:eastAsia="Times New Roman" w:hAnsi="Arial" w:cs="Arial"/>
          <w:b/>
          <w:bCs/>
          <w:sz w:val="24"/>
          <w:szCs w:val="24"/>
        </w:rPr>
        <w:sectPr w:rsidR="00FF392E" w:rsidRPr="000F108E">
          <w:pgSz w:w="12240" w:h="15840"/>
          <w:pgMar w:top="1134" w:right="850" w:bottom="1134" w:left="1701" w:header="720" w:footer="720" w:gutter="0"/>
          <w:cols w:space="720"/>
        </w:sectPr>
      </w:pPr>
    </w:p>
    <w:p w:rsidR="00D3052E" w:rsidRPr="000F108E" w:rsidRDefault="00D3052E" w:rsidP="00D3052E">
      <w:pPr>
        <w:spacing w:after="0" w:line="240" w:lineRule="auto"/>
        <w:ind w:left="10206"/>
        <w:rPr>
          <w:rFonts w:ascii="Arial" w:eastAsia="Times New Roman" w:hAnsi="Arial" w:cs="Arial"/>
          <w:bCs/>
          <w:sz w:val="24"/>
          <w:szCs w:val="24"/>
        </w:rPr>
      </w:pPr>
      <w:r w:rsidRPr="000F108E">
        <w:rPr>
          <w:rFonts w:ascii="Arial" w:eastAsia="Times New Roman" w:hAnsi="Arial" w:cs="Arial"/>
          <w:bCs/>
          <w:sz w:val="24"/>
          <w:szCs w:val="24"/>
        </w:rPr>
        <w:lastRenderedPageBreak/>
        <w:t>Приложение № 6</w:t>
      </w:r>
    </w:p>
    <w:p w:rsidR="00D3052E" w:rsidRPr="000F108E" w:rsidRDefault="00D3052E" w:rsidP="00D3052E">
      <w:pPr>
        <w:spacing w:after="0" w:line="240" w:lineRule="auto"/>
        <w:ind w:left="10206"/>
        <w:rPr>
          <w:rFonts w:ascii="Arial" w:eastAsia="Times New Roman" w:hAnsi="Arial" w:cs="Arial"/>
          <w:bCs/>
          <w:sz w:val="24"/>
          <w:szCs w:val="24"/>
        </w:rPr>
      </w:pPr>
      <w:r w:rsidRPr="000F108E">
        <w:rPr>
          <w:rFonts w:ascii="Arial" w:eastAsia="Times New Roman" w:hAnsi="Arial" w:cs="Arial"/>
          <w:bCs/>
          <w:sz w:val="24"/>
          <w:szCs w:val="24"/>
        </w:rPr>
        <w:t xml:space="preserve">к Порядку составления и ведения </w:t>
      </w:r>
    </w:p>
    <w:p w:rsidR="00FF392E" w:rsidRPr="000F108E" w:rsidRDefault="00D3052E" w:rsidP="00D3052E">
      <w:pPr>
        <w:spacing w:after="0" w:line="240" w:lineRule="auto"/>
        <w:ind w:left="10206"/>
        <w:rPr>
          <w:rFonts w:ascii="Arial" w:eastAsia="Times New Roman" w:hAnsi="Arial" w:cs="Arial"/>
          <w:bCs/>
          <w:sz w:val="24"/>
          <w:szCs w:val="24"/>
        </w:rPr>
      </w:pPr>
      <w:r w:rsidRPr="000F108E">
        <w:rPr>
          <w:rFonts w:ascii="Arial" w:eastAsia="Times New Roman" w:hAnsi="Arial" w:cs="Arial"/>
          <w:bCs/>
          <w:sz w:val="24"/>
          <w:szCs w:val="24"/>
        </w:rPr>
        <w:t>кассового плана по бюджету</w:t>
      </w:r>
    </w:p>
    <w:tbl>
      <w:tblPr>
        <w:tblW w:w="14575" w:type="dxa"/>
        <w:tblLayout w:type="fixed"/>
        <w:tblCellMar>
          <w:left w:w="0" w:type="dxa"/>
          <w:right w:w="0" w:type="dxa"/>
        </w:tblCellMar>
        <w:tblLook w:val="04A0" w:firstRow="1" w:lastRow="0" w:firstColumn="1" w:lastColumn="0" w:noHBand="0" w:noVBand="1"/>
      </w:tblPr>
      <w:tblGrid>
        <w:gridCol w:w="2170"/>
        <w:gridCol w:w="1199"/>
        <w:gridCol w:w="900"/>
        <w:gridCol w:w="1302"/>
        <w:gridCol w:w="1058"/>
        <w:gridCol w:w="1417"/>
        <w:gridCol w:w="1775"/>
        <w:gridCol w:w="1713"/>
        <w:gridCol w:w="213"/>
        <w:gridCol w:w="694"/>
        <w:gridCol w:w="708"/>
        <w:gridCol w:w="567"/>
        <w:gridCol w:w="426"/>
        <w:gridCol w:w="425"/>
        <w:gridCol w:w="8"/>
      </w:tblGrid>
      <w:tr w:rsidR="00FF392E" w:rsidRPr="000F108E" w:rsidTr="00B81BAF">
        <w:trPr>
          <w:gridAfter w:val="1"/>
          <w:wAfter w:w="8" w:type="dxa"/>
          <w:trHeight w:val="136"/>
        </w:trPr>
        <w:tc>
          <w:tcPr>
            <w:tcW w:w="11534" w:type="dxa"/>
            <w:gridSpan w:val="8"/>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3033" w:type="dxa"/>
            <w:gridSpan w:val="6"/>
            <w:tcMar>
              <w:top w:w="0" w:type="dxa"/>
              <w:left w:w="108" w:type="dxa"/>
              <w:bottom w:w="0" w:type="dxa"/>
              <w:right w:w="108" w:type="dxa"/>
            </w:tcMar>
            <w:vAlign w:val="bottom"/>
            <w:hideMark/>
          </w:tcPr>
          <w:p w:rsidR="00FF392E" w:rsidRPr="000F108E" w:rsidRDefault="00FF392E" w:rsidP="00D3052E">
            <w:pPr>
              <w:spacing w:after="0" w:line="240" w:lineRule="auto"/>
              <w:rPr>
                <w:rFonts w:ascii="Arial" w:eastAsia="Times New Roman" w:hAnsi="Arial" w:cs="Arial"/>
                <w:bCs/>
                <w:sz w:val="24"/>
                <w:szCs w:val="24"/>
              </w:rPr>
            </w:pPr>
          </w:p>
        </w:tc>
      </w:tr>
      <w:tr w:rsidR="00FF392E" w:rsidRPr="000F108E" w:rsidTr="00B81BAF">
        <w:trPr>
          <w:gridAfter w:val="1"/>
          <w:wAfter w:w="8" w:type="dxa"/>
          <w:trHeight w:val="149"/>
        </w:trPr>
        <w:tc>
          <w:tcPr>
            <w:tcW w:w="14567" w:type="dxa"/>
            <w:gridSpan w:val="14"/>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Реестр на финансирование </w:t>
            </w:r>
          </w:p>
        </w:tc>
      </w:tr>
      <w:tr w:rsidR="00FF392E" w:rsidRPr="000F108E" w:rsidTr="00B81BAF">
        <w:trPr>
          <w:gridAfter w:val="1"/>
          <w:wAfter w:w="8" w:type="dxa"/>
          <w:trHeight w:val="152"/>
        </w:trPr>
        <w:tc>
          <w:tcPr>
            <w:tcW w:w="14567" w:type="dxa"/>
            <w:gridSpan w:val="14"/>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№___ от "____" ______________ 20____года</w:t>
            </w:r>
          </w:p>
        </w:tc>
      </w:tr>
      <w:tr w:rsidR="00FF392E" w:rsidRPr="000F108E" w:rsidTr="00B81BAF">
        <w:trPr>
          <w:gridAfter w:val="1"/>
          <w:wAfter w:w="8" w:type="dxa"/>
          <w:trHeight w:val="143"/>
        </w:trPr>
        <w:tc>
          <w:tcPr>
            <w:tcW w:w="14567" w:type="dxa"/>
            <w:gridSpan w:val="14"/>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______________________________________________________</w:t>
            </w:r>
          </w:p>
        </w:tc>
      </w:tr>
      <w:tr w:rsidR="00FF392E" w:rsidRPr="000F108E" w:rsidTr="00B81BAF">
        <w:trPr>
          <w:gridAfter w:val="1"/>
          <w:wAfter w:w="8" w:type="dxa"/>
          <w:trHeight w:val="255"/>
        </w:trPr>
        <w:tc>
          <w:tcPr>
            <w:tcW w:w="14567" w:type="dxa"/>
            <w:gridSpan w:val="14"/>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(наименование главного распорядителя средств бюджета муниципального образования)</w:t>
            </w:r>
          </w:p>
        </w:tc>
      </w:tr>
      <w:tr w:rsidR="00FF392E" w:rsidRPr="000F108E" w:rsidTr="00B81BAF">
        <w:trPr>
          <w:gridAfter w:val="1"/>
          <w:wAfter w:w="8" w:type="dxa"/>
          <w:trHeight w:val="80"/>
        </w:trPr>
        <w:tc>
          <w:tcPr>
            <w:tcW w:w="2170"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2820" w:type="dxa"/>
            <w:gridSpan w:val="5"/>
            <w:tcBorders>
              <w:bottom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gridAfter w:val="1"/>
          <w:wAfter w:w="8" w:type="dxa"/>
          <w:trHeight w:val="510"/>
        </w:trPr>
        <w:tc>
          <w:tcPr>
            <w:tcW w:w="21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Наименование подведомственных учреждений</w:t>
            </w:r>
          </w:p>
        </w:tc>
        <w:tc>
          <w:tcPr>
            <w:tcW w:w="11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лицевого счета</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Раздел</w:t>
            </w:r>
          </w:p>
        </w:tc>
        <w:tc>
          <w:tcPr>
            <w:tcW w:w="13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Подраздел</w:t>
            </w:r>
          </w:p>
        </w:tc>
        <w:tc>
          <w:tcPr>
            <w:tcW w:w="10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Целевая статья</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Вид расходов</w:t>
            </w:r>
          </w:p>
        </w:tc>
        <w:tc>
          <w:tcPr>
            <w:tcW w:w="17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Доп. классификация</w:t>
            </w:r>
          </w:p>
        </w:tc>
        <w:tc>
          <w:tcPr>
            <w:tcW w:w="192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Объемы финансирования - всего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рублях)</w:t>
            </w:r>
          </w:p>
        </w:tc>
        <w:tc>
          <w:tcPr>
            <w:tcW w:w="282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в том числе по операциям сектора государственного управления:</w:t>
            </w:r>
          </w:p>
        </w:tc>
      </w:tr>
      <w:tr w:rsidR="00D3052E" w:rsidRPr="000F108E" w:rsidTr="00D3052E">
        <w:trPr>
          <w:trHeight w:val="555"/>
        </w:trPr>
        <w:tc>
          <w:tcPr>
            <w:tcW w:w="2170"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199"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058"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775" w:type="dxa"/>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1926" w:type="dxa"/>
            <w:gridSpan w:val="2"/>
            <w:vMerge/>
            <w:tcBorders>
              <w:top w:val="single" w:sz="6" w:space="0" w:color="000000"/>
              <w:left w:val="single" w:sz="6" w:space="0" w:color="000000"/>
              <w:bottom w:val="single" w:sz="6" w:space="0" w:color="000000"/>
              <w:right w:val="single" w:sz="6" w:space="0" w:color="000000"/>
            </w:tcBorders>
            <w:vAlign w:val="center"/>
            <w:hideMark/>
          </w:tcPr>
          <w:p w:rsidR="00FF392E" w:rsidRPr="000F108E" w:rsidRDefault="00FF392E" w:rsidP="00FF392E">
            <w:pPr>
              <w:spacing w:after="0" w:line="240" w:lineRule="auto"/>
              <w:jc w:val="both"/>
              <w:rPr>
                <w:rFonts w:ascii="Arial" w:eastAsia="Times New Roman" w:hAnsi="Arial" w:cs="Arial"/>
                <w:bCs/>
                <w:sz w:val="24"/>
                <w:szCs w:val="24"/>
              </w:rPr>
            </w:pP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70"/>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70"/>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B81BAF" w:rsidRPr="000F108E" w:rsidTr="00D3052E">
        <w:trPr>
          <w:trHeight w:val="255"/>
        </w:trPr>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c>
          <w:tcPr>
            <w:tcW w:w="4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tc>
      </w:tr>
      <w:tr w:rsidR="00FF392E" w:rsidRPr="000F108E" w:rsidTr="00B81BAF">
        <w:trPr>
          <w:gridAfter w:val="2"/>
          <w:wAfter w:w="433" w:type="dxa"/>
          <w:trHeight w:val="685"/>
        </w:trPr>
        <w:tc>
          <w:tcPr>
            <w:tcW w:w="14142" w:type="dxa"/>
            <w:gridSpan w:val="13"/>
            <w:tcBorders>
              <w:top w:val="single" w:sz="6" w:space="0" w:color="000000"/>
            </w:tcBorders>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Руководитель</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главного распорядителя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средств бюджета </w:t>
            </w:r>
            <w:r w:rsidR="00D3052E"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____________</w:t>
            </w:r>
            <w:r w:rsidR="00D3052E"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_________________________</w:t>
            </w:r>
          </w:p>
          <w:p w:rsidR="00FF392E" w:rsidRPr="000F108E" w:rsidRDefault="00D3052E" w:rsidP="00D305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(подпись)                                </w:t>
            </w:r>
            <w:r w:rsidR="00FF392E" w:rsidRPr="000F108E">
              <w:rPr>
                <w:rFonts w:ascii="Arial" w:eastAsia="Times New Roman" w:hAnsi="Arial" w:cs="Arial"/>
                <w:bCs/>
                <w:sz w:val="24"/>
                <w:szCs w:val="24"/>
              </w:rPr>
              <w:t xml:space="preserve"> (расшифровка подписи)</w:t>
            </w:r>
          </w:p>
        </w:tc>
      </w:tr>
      <w:tr w:rsidR="00FF392E" w:rsidRPr="000F108E" w:rsidTr="00B81BAF">
        <w:trPr>
          <w:gridAfter w:val="2"/>
          <w:wAfter w:w="433" w:type="dxa"/>
          <w:trHeight w:val="866"/>
        </w:trPr>
        <w:tc>
          <w:tcPr>
            <w:tcW w:w="14142" w:type="dxa"/>
            <w:gridSpan w:val="13"/>
            <w:tcMar>
              <w:top w:w="0" w:type="dxa"/>
              <w:left w:w="108" w:type="dxa"/>
              <w:bottom w:w="0" w:type="dxa"/>
              <w:right w:w="108" w:type="dxa"/>
            </w:tcMar>
            <w:vAlign w:val="bottom"/>
            <w:hideMark/>
          </w:tcPr>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w:t>
            </w:r>
          </w:p>
          <w:p w:rsidR="00FF392E" w:rsidRPr="000F108E" w:rsidRDefault="00FF39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Главный бухгалтер</w:t>
            </w:r>
            <w:r w:rsidR="00D3052E"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____________</w:t>
            </w:r>
            <w:r w:rsidR="00D3052E" w:rsidRPr="000F108E">
              <w:rPr>
                <w:rFonts w:ascii="Arial" w:eastAsia="Times New Roman" w:hAnsi="Arial" w:cs="Arial"/>
                <w:bCs/>
                <w:sz w:val="24"/>
                <w:szCs w:val="24"/>
              </w:rPr>
              <w:t xml:space="preserve">                           </w:t>
            </w:r>
            <w:r w:rsidRPr="000F108E">
              <w:rPr>
                <w:rFonts w:ascii="Arial" w:eastAsia="Times New Roman" w:hAnsi="Arial" w:cs="Arial"/>
                <w:bCs/>
                <w:sz w:val="24"/>
                <w:szCs w:val="24"/>
              </w:rPr>
              <w:t xml:space="preserve"> _________________________</w:t>
            </w:r>
          </w:p>
          <w:p w:rsidR="00FF392E" w:rsidRPr="000F108E" w:rsidRDefault="00D3052E" w:rsidP="00FF392E">
            <w:pPr>
              <w:spacing w:after="0" w:line="240" w:lineRule="auto"/>
              <w:jc w:val="both"/>
              <w:rPr>
                <w:rFonts w:ascii="Arial" w:eastAsia="Times New Roman" w:hAnsi="Arial" w:cs="Arial"/>
                <w:bCs/>
                <w:sz w:val="24"/>
                <w:szCs w:val="24"/>
              </w:rPr>
            </w:pPr>
            <w:r w:rsidRPr="000F108E">
              <w:rPr>
                <w:rFonts w:ascii="Arial" w:eastAsia="Times New Roman" w:hAnsi="Arial" w:cs="Arial"/>
                <w:bCs/>
                <w:sz w:val="24"/>
                <w:szCs w:val="24"/>
              </w:rPr>
              <w:t xml:space="preserve">                                                              </w:t>
            </w:r>
            <w:r w:rsidR="00FF392E" w:rsidRPr="000F108E">
              <w:rPr>
                <w:rFonts w:ascii="Arial" w:eastAsia="Times New Roman" w:hAnsi="Arial" w:cs="Arial"/>
                <w:bCs/>
                <w:sz w:val="24"/>
                <w:szCs w:val="24"/>
              </w:rPr>
              <w:t>(подпись)</w:t>
            </w:r>
            <w:r w:rsidRPr="000F108E">
              <w:rPr>
                <w:rFonts w:ascii="Arial" w:eastAsia="Times New Roman" w:hAnsi="Arial" w:cs="Arial"/>
                <w:bCs/>
                <w:sz w:val="24"/>
                <w:szCs w:val="24"/>
              </w:rPr>
              <w:t xml:space="preserve">                                   (расшифровка подписи)</w:t>
            </w:r>
            <w:r w:rsidR="00FF392E" w:rsidRPr="000F108E">
              <w:rPr>
                <w:rFonts w:ascii="Arial" w:eastAsia="Times New Roman" w:hAnsi="Arial" w:cs="Arial"/>
                <w:bCs/>
                <w:sz w:val="24"/>
                <w:szCs w:val="24"/>
              </w:rPr>
              <w:t> </w:t>
            </w:r>
          </w:p>
        </w:tc>
      </w:tr>
    </w:tbl>
    <w:p w:rsidR="00FF392E" w:rsidRPr="000F108E" w:rsidRDefault="00FF392E" w:rsidP="00FF392E">
      <w:pPr>
        <w:spacing w:after="0" w:line="240" w:lineRule="auto"/>
        <w:jc w:val="both"/>
        <w:rPr>
          <w:rFonts w:ascii="Arial" w:eastAsia="Times New Roman" w:hAnsi="Arial" w:cs="Arial"/>
          <w:b/>
          <w:bCs/>
          <w:sz w:val="24"/>
          <w:szCs w:val="24"/>
        </w:rPr>
        <w:sectPr w:rsidR="00FF392E" w:rsidRPr="000F108E" w:rsidSect="00B81BAF">
          <w:pgSz w:w="15840" w:h="12240" w:orient="landscape"/>
          <w:pgMar w:top="850" w:right="1134" w:bottom="1701" w:left="1134" w:header="720" w:footer="720" w:gutter="0"/>
          <w:cols w:space="720"/>
          <w:docGrid w:linePitch="299"/>
        </w:sectPr>
      </w:pPr>
    </w:p>
    <w:p w:rsidR="00992745" w:rsidRPr="000F108E" w:rsidRDefault="00992745" w:rsidP="00D3052E">
      <w:pPr>
        <w:spacing w:after="0" w:line="240" w:lineRule="auto"/>
        <w:jc w:val="both"/>
        <w:rPr>
          <w:rFonts w:ascii="Arial" w:hAnsi="Arial" w:cs="Arial"/>
          <w:sz w:val="24"/>
          <w:szCs w:val="24"/>
        </w:rPr>
      </w:pPr>
    </w:p>
    <w:sectPr w:rsidR="00992745" w:rsidRPr="000F108E" w:rsidSect="0053090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E615D5A"/>
    <w:multiLevelType w:val="hybridMultilevel"/>
    <w:tmpl w:val="03041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B5086"/>
    <w:multiLevelType w:val="multilevel"/>
    <w:tmpl w:val="B5C607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10"/>
  </w:num>
  <w:num w:numId="3">
    <w:abstractNumId w:val="9"/>
  </w:num>
  <w:num w:numId="4">
    <w:abstractNumId w:val="7"/>
  </w:num>
  <w:num w:numId="5">
    <w:abstractNumId w:val="3"/>
  </w:num>
  <w:num w:numId="6">
    <w:abstractNumId w:val="5"/>
  </w:num>
  <w:num w:numId="7">
    <w:abstractNumId w:val="8"/>
  </w:num>
  <w:num w:numId="8">
    <w:abstractNumId w:val="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31A6"/>
    <w:rsid w:val="000C5791"/>
    <w:rsid w:val="000D77F8"/>
    <w:rsid w:val="000E01BE"/>
    <w:rsid w:val="000E41E5"/>
    <w:rsid w:val="000E4A52"/>
    <w:rsid w:val="000F108E"/>
    <w:rsid w:val="000F27A4"/>
    <w:rsid w:val="001105FD"/>
    <w:rsid w:val="0013214A"/>
    <w:rsid w:val="001A1D79"/>
    <w:rsid w:val="001A30EC"/>
    <w:rsid w:val="001B5BC5"/>
    <w:rsid w:val="001D250F"/>
    <w:rsid w:val="001E5373"/>
    <w:rsid w:val="00217773"/>
    <w:rsid w:val="002302CD"/>
    <w:rsid w:val="002437D6"/>
    <w:rsid w:val="00246151"/>
    <w:rsid w:val="0027532A"/>
    <w:rsid w:val="00292263"/>
    <w:rsid w:val="00316A5A"/>
    <w:rsid w:val="003700C6"/>
    <w:rsid w:val="003B276A"/>
    <w:rsid w:val="003B69D8"/>
    <w:rsid w:val="003F4B3F"/>
    <w:rsid w:val="00401D35"/>
    <w:rsid w:val="00410124"/>
    <w:rsid w:val="00437E12"/>
    <w:rsid w:val="00441489"/>
    <w:rsid w:val="00463219"/>
    <w:rsid w:val="00485097"/>
    <w:rsid w:val="004858EA"/>
    <w:rsid w:val="004D47EB"/>
    <w:rsid w:val="005239BE"/>
    <w:rsid w:val="00530905"/>
    <w:rsid w:val="00543D80"/>
    <w:rsid w:val="00595A52"/>
    <w:rsid w:val="005E4DA8"/>
    <w:rsid w:val="005F5936"/>
    <w:rsid w:val="006222B5"/>
    <w:rsid w:val="00642CAF"/>
    <w:rsid w:val="006535B2"/>
    <w:rsid w:val="00685C52"/>
    <w:rsid w:val="00696AC4"/>
    <w:rsid w:val="006A7B9A"/>
    <w:rsid w:val="007105DC"/>
    <w:rsid w:val="007C3D25"/>
    <w:rsid w:val="007C4B1B"/>
    <w:rsid w:val="007E098D"/>
    <w:rsid w:val="00804EE9"/>
    <w:rsid w:val="00812A7F"/>
    <w:rsid w:val="0081701F"/>
    <w:rsid w:val="00820474"/>
    <w:rsid w:val="00861968"/>
    <w:rsid w:val="00864571"/>
    <w:rsid w:val="008E397C"/>
    <w:rsid w:val="008F2F4C"/>
    <w:rsid w:val="008F5397"/>
    <w:rsid w:val="009116C6"/>
    <w:rsid w:val="00924486"/>
    <w:rsid w:val="009409FA"/>
    <w:rsid w:val="0094332E"/>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D287A"/>
    <w:rsid w:val="00AF6F5F"/>
    <w:rsid w:val="00B01C34"/>
    <w:rsid w:val="00B06DB5"/>
    <w:rsid w:val="00B153C3"/>
    <w:rsid w:val="00B268FB"/>
    <w:rsid w:val="00B34E35"/>
    <w:rsid w:val="00B473DD"/>
    <w:rsid w:val="00B53203"/>
    <w:rsid w:val="00B77360"/>
    <w:rsid w:val="00B81BAF"/>
    <w:rsid w:val="00B84EAE"/>
    <w:rsid w:val="00BE7F3D"/>
    <w:rsid w:val="00BF272C"/>
    <w:rsid w:val="00BF7E3F"/>
    <w:rsid w:val="00C3331A"/>
    <w:rsid w:val="00C37698"/>
    <w:rsid w:val="00C45E6F"/>
    <w:rsid w:val="00C81BE4"/>
    <w:rsid w:val="00C972D1"/>
    <w:rsid w:val="00C9746A"/>
    <w:rsid w:val="00CC7A9D"/>
    <w:rsid w:val="00CD7CAE"/>
    <w:rsid w:val="00CE67FF"/>
    <w:rsid w:val="00D3052E"/>
    <w:rsid w:val="00D37B9D"/>
    <w:rsid w:val="00D57D67"/>
    <w:rsid w:val="00D70527"/>
    <w:rsid w:val="00D930A0"/>
    <w:rsid w:val="00DC0CEF"/>
    <w:rsid w:val="00E01C42"/>
    <w:rsid w:val="00E1030D"/>
    <w:rsid w:val="00E17F47"/>
    <w:rsid w:val="00E22C62"/>
    <w:rsid w:val="00E22FAF"/>
    <w:rsid w:val="00E26558"/>
    <w:rsid w:val="00E52260"/>
    <w:rsid w:val="00E568ED"/>
    <w:rsid w:val="00E72E84"/>
    <w:rsid w:val="00E93949"/>
    <w:rsid w:val="00EC626C"/>
    <w:rsid w:val="00EE5869"/>
    <w:rsid w:val="00EE6491"/>
    <w:rsid w:val="00EF1DAA"/>
    <w:rsid w:val="00EF73D5"/>
    <w:rsid w:val="00F013C5"/>
    <w:rsid w:val="00F21186"/>
    <w:rsid w:val="00F21CEE"/>
    <w:rsid w:val="00F84631"/>
    <w:rsid w:val="00F95BAB"/>
    <w:rsid w:val="00FA7327"/>
    <w:rsid w:val="00FB6016"/>
    <w:rsid w:val="00FD3909"/>
    <w:rsid w:val="00FD6260"/>
    <w:rsid w:val="00FF392E"/>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F39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F3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3953">
      <w:bodyDiv w:val="1"/>
      <w:marLeft w:val="0"/>
      <w:marRight w:val="0"/>
      <w:marTop w:val="0"/>
      <w:marBottom w:val="0"/>
      <w:divBdr>
        <w:top w:val="none" w:sz="0" w:space="0" w:color="auto"/>
        <w:left w:val="none" w:sz="0" w:space="0" w:color="auto"/>
        <w:bottom w:val="none" w:sz="0" w:space="0" w:color="auto"/>
        <w:right w:val="none" w:sz="0" w:space="0" w:color="auto"/>
      </w:divBdr>
      <w:divsChild>
        <w:div w:id="541942391">
          <w:marLeft w:val="0"/>
          <w:marRight w:val="0"/>
          <w:marTop w:val="0"/>
          <w:marBottom w:val="0"/>
          <w:divBdr>
            <w:top w:val="none" w:sz="0" w:space="0" w:color="auto"/>
            <w:left w:val="none" w:sz="0" w:space="0" w:color="auto"/>
            <w:bottom w:val="none" w:sz="0" w:space="0" w:color="auto"/>
            <w:right w:val="none" w:sz="0" w:space="0" w:color="auto"/>
          </w:divBdr>
        </w:div>
        <w:div w:id="1946031437">
          <w:marLeft w:val="0"/>
          <w:marRight w:val="0"/>
          <w:marTop w:val="0"/>
          <w:marBottom w:val="0"/>
          <w:divBdr>
            <w:top w:val="none" w:sz="0" w:space="0" w:color="auto"/>
            <w:left w:val="none" w:sz="0" w:space="0" w:color="auto"/>
            <w:bottom w:val="none" w:sz="0" w:space="0" w:color="auto"/>
            <w:right w:val="none" w:sz="0" w:space="0" w:color="auto"/>
          </w:divBdr>
          <w:divsChild>
            <w:div w:id="220098817">
              <w:marLeft w:val="0"/>
              <w:marRight w:val="0"/>
              <w:marTop w:val="0"/>
              <w:marBottom w:val="0"/>
              <w:divBdr>
                <w:top w:val="none" w:sz="0" w:space="0" w:color="auto"/>
                <w:left w:val="none" w:sz="0" w:space="0" w:color="auto"/>
                <w:bottom w:val="none" w:sz="0" w:space="0" w:color="auto"/>
                <w:right w:val="none" w:sz="0" w:space="0" w:color="auto"/>
              </w:divBdr>
            </w:div>
          </w:divsChild>
        </w:div>
        <w:div w:id="1199591342">
          <w:marLeft w:val="0"/>
          <w:marRight w:val="0"/>
          <w:marTop w:val="0"/>
          <w:marBottom w:val="0"/>
          <w:divBdr>
            <w:top w:val="none" w:sz="0" w:space="0" w:color="auto"/>
            <w:left w:val="none" w:sz="0" w:space="0" w:color="auto"/>
            <w:bottom w:val="none" w:sz="0" w:space="0" w:color="auto"/>
            <w:right w:val="none" w:sz="0" w:space="0" w:color="auto"/>
          </w:divBdr>
          <w:divsChild>
            <w:div w:id="1002780276">
              <w:marLeft w:val="0"/>
              <w:marRight w:val="0"/>
              <w:marTop w:val="0"/>
              <w:marBottom w:val="0"/>
              <w:divBdr>
                <w:top w:val="none" w:sz="0" w:space="0" w:color="auto"/>
                <w:left w:val="none" w:sz="0" w:space="0" w:color="auto"/>
                <w:bottom w:val="none" w:sz="0" w:space="0" w:color="auto"/>
                <w:right w:val="none" w:sz="0" w:space="0" w:color="auto"/>
              </w:divBdr>
            </w:div>
          </w:divsChild>
        </w:div>
        <w:div w:id="27341179">
          <w:marLeft w:val="0"/>
          <w:marRight w:val="0"/>
          <w:marTop w:val="0"/>
          <w:marBottom w:val="0"/>
          <w:divBdr>
            <w:top w:val="none" w:sz="0" w:space="0" w:color="auto"/>
            <w:left w:val="none" w:sz="0" w:space="0" w:color="auto"/>
            <w:bottom w:val="none" w:sz="0" w:space="0" w:color="auto"/>
            <w:right w:val="none" w:sz="0" w:space="0" w:color="auto"/>
          </w:divBdr>
          <w:divsChild>
            <w:div w:id="1616642887">
              <w:marLeft w:val="0"/>
              <w:marRight w:val="0"/>
              <w:marTop w:val="0"/>
              <w:marBottom w:val="0"/>
              <w:divBdr>
                <w:top w:val="none" w:sz="0" w:space="0" w:color="auto"/>
                <w:left w:val="none" w:sz="0" w:space="0" w:color="auto"/>
                <w:bottom w:val="none" w:sz="0" w:space="0" w:color="auto"/>
                <w:right w:val="none" w:sz="0" w:space="0" w:color="auto"/>
              </w:divBdr>
            </w:div>
          </w:divsChild>
        </w:div>
        <w:div w:id="1912882950">
          <w:marLeft w:val="0"/>
          <w:marRight w:val="0"/>
          <w:marTop w:val="0"/>
          <w:marBottom w:val="0"/>
          <w:divBdr>
            <w:top w:val="none" w:sz="0" w:space="0" w:color="auto"/>
            <w:left w:val="none" w:sz="0" w:space="0" w:color="auto"/>
            <w:bottom w:val="none" w:sz="0" w:space="0" w:color="auto"/>
            <w:right w:val="none" w:sz="0" w:space="0" w:color="auto"/>
          </w:divBdr>
          <w:divsChild>
            <w:div w:id="16503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3356">
      <w:bodyDiv w:val="1"/>
      <w:marLeft w:val="0"/>
      <w:marRight w:val="0"/>
      <w:marTop w:val="0"/>
      <w:marBottom w:val="0"/>
      <w:divBdr>
        <w:top w:val="none" w:sz="0" w:space="0" w:color="auto"/>
        <w:left w:val="none" w:sz="0" w:space="0" w:color="auto"/>
        <w:bottom w:val="none" w:sz="0" w:space="0" w:color="auto"/>
        <w:right w:val="none" w:sz="0" w:space="0" w:color="auto"/>
      </w:divBdr>
    </w:div>
    <w:div w:id="20535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3" Type="http://schemas.openxmlformats.org/officeDocument/2006/relationships/styles" Target="styles.xml"/><Relationship Id="rId7" Type="http://schemas.openxmlformats.org/officeDocument/2006/relationships/hyperlink" Target="http://pravo.minjust.ru:8080/bigs/showDocument.html?id=8F21B21C-A408-42C4-B9FE-A939B863C8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A35A-CDE9-43A4-8DE7-3E5A04A2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cp:lastPrinted>2020-11-29T11:53:00Z</cp:lastPrinted>
  <dcterms:created xsi:type="dcterms:W3CDTF">2020-11-29T11:21:00Z</dcterms:created>
  <dcterms:modified xsi:type="dcterms:W3CDTF">2020-11-30T06:53:00Z</dcterms:modified>
</cp:coreProperties>
</file>