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7A38D7" w:rsidRDefault="000C5791" w:rsidP="000C5791">
      <w:pPr>
        <w:spacing w:after="0" w:line="240" w:lineRule="auto"/>
        <w:jc w:val="center"/>
        <w:rPr>
          <w:rFonts w:ascii="Times New Roman" w:eastAsia="Times New Roman" w:hAnsi="Times New Roman" w:cs="Times New Roman"/>
          <w:bCs/>
          <w:sz w:val="32"/>
          <w:szCs w:val="32"/>
        </w:rPr>
      </w:pPr>
      <w:r w:rsidRPr="007A38D7">
        <w:rPr>
          <w:rFonts w:ascii="Times New Roman" w:hAnsi="Times New Roman" w:cs="Times New Roman"/>
          <w:sz w:val="28"/>
          <w:szCs w:val="28"/>
        </w:rPr>
        <w:t xml:space="preserve"> </w:t>
      </w:r>
      <w:r w:rsidRPr="007A38D7">
        <w:rPr>
          <w:rFonts w:ascii="Times New Roman" w:eastAsia="Times New Roman" w:hAnsi="Times New Roman" w:cs="Times New Roman"/>
          <w:b/>
          <w:noProof/>
        </w:rPr>
        <w:drawing>
          <wp:inline distT="0" distB="0" distL="0" distR="0" wp14:anchorId="7F8C5BCD" wp14:editId="46AAC4C1">
            <wp:extent cx="581025" cy="714375"/>
            <wp:effectExtent l="0" t="0" r="0" b="0"/>
            <wp:docPr id="2" name="Рисунок 2" descr="Описание: Описание: Описание: Описание: Описание: 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флаг района и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0C5791" w:rsidRPr="007A38D7" w:rsidRDefault="000C5791" w:rsidP="000C5791">
      <w:pPr>
        <w:spacing w:after="0" w:line="240" w:lineRule="auto"/>
        <w:jc w:val="center"/>
        <w:rPr>
          <w:rFonts w:ascii="Times New Roman" w:eastAsia="Times New Roman" w:hAnsi="Times New Roman" w:cs="Times New Roman"/>
          <w:bCs/>
          <w:sz w:val="32"/>
          <w:szCs w:val="32"/>
        </w:rPr>
      </w:pPr>
      <w:r w:rsidRPr="007A38D7">
        <w:rPr>
          <w:rFonts w:ascii="Times New Roman" w:eastAsia="Times New Roman" w:hAnsi="Times New Roman" w:cs="Times New Roman"/>
          <w:bCs/>
          <w:sz w:val="32"/>
          <w:szCs w:val="32"/>
        </w:rPr>
        <w:t xml:space="preserve">АДМИНИСТРАЦИЯ ГОРОДИЩЕНСКОГО СЕЛЬСОВЕТА </w:t>
      </w:r>
    </w:p>
    <w:p w:rsidR="000C5791" w:rsidRPr="007A38D7" w:rsidRDefault="000C5791" w:rsidP="000C5791">
      <w:pPr>
        <w:spacing w:after="0" w:line="240" w:lineRule="auto"/>
        <w:jc w:val="center"/>
        <w:rPr>
          <w:rFonts w:ascii="Times New Roman" w:eastAsia="Times New Roman" w:hAnsi="Times New Roman" w:cs="Times New Roman"/>
          <w:bCs/>
          <w:sz w:val="32"/>
          <w:szCs w:val="32"/>
        </w:rPr>
      </w:pPr>
      <w:r w:rsidRPr="007A38D7">
        <w:rPr>
          <w:rFonts w:ascii="Times New Roman" w:eastAsia="Times New Roman" w:hAnsi="Times New Roman" w:cs="Times New Roman"/>
          <w:bCs/>
          <w:sz w:val="32"/>
          <w:szCs w:val="32"/>
        </w:rPr>
        <w:t>ЕНИСЕЙСКОГО РАЙОНА</w:t>
      </w:r>
    </w:p>
    <w:p w:rsidR="000C5791" w:rsidRPr="007A38D7" w:rsidRDefault="000C5791" w:rsidP="000C5791">
      <w:pPr>
        <w:spacing w:after="0" w:line="240" w:lineRule="auto"/>
        <w:jc w:val="center"/>
        <w:rPr>
          <w:rFonts w:ascii="Times New Roman" w:eastAsia="Times New Roman" w:hAnsi="Times New Roman" w:cs="Times New Roman"/>
          <w:bCs/>
          <w:sz w:val="32"/>
          <w:szCs w:val="32"/>
        </w:rPr>
      </w:pPr>
      <w:r w:rsidRPr="007A38D7">
        <w:rPr>
          <w:rFonts w:ascii="Times New Roman" w:eastAsia="Times New Roman" w:hAnsi="Times New Roman" w:cs="Times New Roman"/>
          <w:bCs/>
          <w:sz w:val="32"/>
          <w:szCs w:val="32"/>
        </w:rPr>
        <w:t>КРАСНОЯРСКОГО КРАЯ</w:t>
      </w:r>
    </w:p>
    <w:p w:rsidR="000C5791" w:rsidRPr="007A38D7" w:rsidRDefault="000C5791" w:rsidP="000C5791">
      <w:pPr>
        <w:tabs>
          <w:tab w:val="left" w:pos="1440"/>
        </w:tabs>
        <w:spacing w:after="0" w:line="240" w:lineRule="auto"/>
        <w:jc w:val="center"/>
        <w:rPr>
          <w:rFonts w:ascii="Times New Roman" w:eastAsia="Times New Roman" w:hAnsi="Times New Roman" w:cs="Times New Roman"/>
          <w:b/>
          <w:sz w:val="36"/>
          <w:szCs w:val="36"/>
        </w:rPr>
      </w:pPr>
    </w:p>
    <w:p w:rsidR="000C5791" w:rsidRDefault="000C5791" w:rsidP="000C5791">
      <w:pPr>
        <w:tabs>
          <w:tab w:val="left" w:pos="1440"/>
        </w:tabs>
        <w:spacing w:after="0" w:line="240" w:lineRule="auto"/>
        <w:jc w:val="center"/>
        <w:rPr>
          <w:rFonts w:ascii="Times New Roman" w:eastAsia="Times New Roman" w:hAnsi="Times New Roman" w:cs="Times New Roman"/>
          <w:b/>
          <w:sz w:val="36"/>
          <w:szCs w:val="36"/>
        </w:rPr>
      </w:pPr>
      <w:r w:rsidRPr="007A38D7">
        <w:rPr>
          <w:rFonts w:ascii="Times New Roman" w:eastAsia="Times New Roman" w:hAnsi="Times New Roman" w:cs="Times New Roman"/>
          <w:b/>
          <w:sz w:val="36"/>
          <w:szCs w:val="36"/>
        </w:rPr>
        <w:t xml:space="preserve">ПОСТАНОВЛЕНИЕ </w:t>
      </w:r>
    </w:p>
    <w:p w:rsidR="007A38D7" w:rsidRPr="007A38D7" w:rsidRDefault="007A38D7" w:rsidP="000C5791">
      <w:pPr>
        <w:tabs>
          <w:tab w:val="left" w:pos="1440"/>
        </w:tabs>
        <w:spacing w:after="0" w:line="240" w:lineRule="auto"/>
        <w:jc w:val="center"/>
        <w:rPr>
          <w:rFonts w:ascii="Times New Roman" w:eastAsia="Times New Roman" w:hAnsi="Times New Roman" w:cs="Times New Roman"/>
          <w:b/>
          <w:sz w:val="36"/>
          <w:szCs w:val="36"/>
        </w:rPr>
      </w:pPr>
    </w:p>
    <w:p w:rsidR="000C5791" w:rsidRPr="007A38D7" w:rsidRDefault="007A38D7" w:rsidP="007A38D7">
      <w:pPr>
        <w:spacing w:after="0"/>
        <w:jc w:val="both"/>
        <w:rPr>
          <w:rFonts w:ascii="Times New Roman" w:hAnsi="Times New Roman" w:cs="Times New Roman"/>
          <w:sz w:val="28"/>
          <w:szCs w:val="28"/>
        </w:rPr>
      </w:pPr>
      <w:r w:rsidRPr="007A38D7">
        <w:rPr>
          <w:rFonts w:ascii="Times New Roman" w:hAnsi="Times New Roman" w:cs="Times New Roman"/>
          <w:sz w:val="28"/>
          <w:szCs w:val="28"/>
        </w:rPr>
        <w:t>04.12.2020</w:t>
      </w:r>
      <w:r w:rsidRPr="007A38D7">
        <w:rPr>
          <w:rFonts w:ascii="Times New Roman" w:hAnsi="Times New Roman" w:cs="Times New Roman"/>
          <w:sz w:val="28"/>
          <w:szCs w:val="28"/>
        </w:rPr>
        <w:tab/>
      </w:r>
      <w:r w:rsidRPr="007A38D7">
        <w:rPr>
          <w:rFonts w:ascii="Times New Roman" w:hAnsi="Times New Roman" w:cs="Times New Roman"/>
          <w:sz w:val="28"/>
          <w:szCs w:val="28"/>
        </w:rPr>
        <w:tab/>
      </w:r>
      <w:r w:rsidRPr="007A38D7">
        <w:rPr>
          <w:rFonts w:ascii="Times New Roman" w:hAnsi="Times New Roman" w:cs="Times New Roman"/>
          <w:sz w:val="28"/>
          <w:szCs w:val="28"/>
        </w:rPr>
        <w:tab/>
      </w:r>
      <w:r w:rsidRPr="007A38D7">
        <w:rPr>
          <w:rFonts w:ascii="Times New Roman" w:hAnsi="Times New Roman" w:cs="Times New Roman"/>
          <w:sz w:val="28"/>
          <w:szCs w:val="28"/>
        </w:rPr>
        <w:tab/>
      </w:r>
      <w:r>
        <w:rPr>
          <w:rFonts w:ascii="Times New Roman" w:hAnsi="Times New Roman" w:cs="Times New Roman"/>
          <w:sz w:val="28"/>
          <w:szCs w:val="28"/>
        </w:rPr>
        <w:tab/>
      </w:r>
      <w:r w:rsidRPr="007A38D7">
        <w:rPr>
          <w:rFonts w:ascii="Times New Roman" w:hAnsi="Times New Roman" w:cs="Times New Roman"/>
          <w:sz w:val="24"/>
          <w:szCs w:val="24"/>
        </w:rPr>
        <w:t>с.</w:t>
      </w:r>
      <w:r>
        <w:rPr>
          <w:rFonts w:ascii="Times New Roman" w:hAnsi="Times New Roman" w:cs="Times New Roman"/>
          <w:sz w:val="24"/>
          <w:szCs w:val="24"/>
        </w:rPr>
        <w:t xml:space="preserve"> </w:t>
      </w:r>
      <w:r w:rsidRPr="007A38D7">
        <w:rPr>
          <w:rFonts w:ascii="Times New Roman" w:hAnsi="Times New Roman" w:cs="Times New Roman"/>
          <w:sz w:val="24"/>
          <w:szCs w:val="24"/>
        </w:rPr>
        <w:t>Городище</w:t>
      </w:r>
      <w:r w:rsidRPr="007A38D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38D7">
        <w:rPr>
          <w:rFonts w:ascii="Times New Roman" w:hAnsi="Times New Roman" w:cs="Times New Roman"/>
          <w:sz w:val="28"/>
          <w:szCs w:val="28"/>
        </w:rPr>
        <w:tab/>
      </w:r>
      <w:r w:rsidRPr="007A38D7">
        <w:rPr>
          <w:rFonts w:ascii="Times New Roman" w:hAnsi="Times New Roman" w:cs="Times New Roman"/>
          <w:sz w:val="28"/>
          <w:szCs w:val="28"/>
        </w:rPr>
        <w:tab/>
        <w:t>64-п</w:t>
      </w:r>
    </w:p>
    <w:p w:rsidR="009E37B6" w:rsidRPr="007A38D7" w:rsidRDefault="009E37B6" w:rsidP="00463219">
      <w:pPr>
        <w:spacing w:after="0" w:line="240" w:lineRule="auto"/>
        <w:rPr>
          <w:rFonts w:ascii="Times New Roman" w:hAnsi="Times New Roman" w:cs="Times New Roman"/>
          <w:sz w:val="28"/>
          <w:szCs w:val="28"/>
        </w:rPr>
      </w:pPr>
    </w:p>
    <w:p w:rsidR="007A38D7" w:rsidRPr="007A38D7" w:rsidRDefault="007A38D7" w:rsidP="007A38D7">
      <w:pPr>
        <w:spacing w:before="100" w:beforeAutospacing="1" w:after="100" w:afterAutospacing="1" w:line="240" w:lineRule="auto"/>
        <w:jc w:val="both"/>
        <w:rPr>
          <w:rFonts w:ascii="Times New Roman" w:eastAsia="Times New Roman" w:hAnsi="Times New Roman" w:cs="Times New Roman"/>
          <w:sz w:val="24"/>
          <w:szCs w:val="24"/>
        </w:rPr>
      </w:pPr>
      <w:r w:rsidRPr="007A38D7">
        <w:rPr>
          <w:rFonts w:ascii="Times New Roman" w:eastAsia="Times New Roman" w:hAnsi="Times New Roman" w:cs="Times New Roman"/>
          <w:b/>
          <w:bCs/>
          <w:sz w:val="32"/>
          <w:szCs w:val="32"/>
        </w:rPr>
        <w:t xml:space="preserve">Об утверждении Порядка разработки среднесрочного финансового плана </w:t>
      </w:r>
      <w:r>
        <w:rPr>
          <w:rFonts w:ascii="Times New Roman" w:eastAsia="Times New Roman" w:hAnsi="Times New Roman" w:cs="Times New Roman"/>
          <w:b/>
          <w:bCs/>
          <w:sz w:val="32"/>
          <w:szCs w:val="32"/>
        </w:rPr>
        <w:t>Городищенского</w:t>
      </w:r>
      <w:r w:rsidRPr="007A38D7">
        <w:rPr>
          <w:rFonts w:ascii="Times New Roman" w:eastAsia="Times New Roman" w:hAnsi="Times New Roman" w:cs="Times New Roman"/>
          <w:b/>
          <w:bCs/>
          <w:sz w:val="32"/>
          <w:szCs w:val="32"/>
        </w:rPr>
        <w:t xml:space="preserve"> сельсовета</w:t>
      </w:r>
    </w:p>
    <w:p w:rsidR="007A38D7" w:rsidRPr="007A38D7" w:rsidRDefault="007A38D7" w:rsidP="007A38D7">
      <w:pPr>
        <w:spacing w:after="0" w:line="240" w:lineRule="auto"/>
        <w:jc w:val="center"/>
        <w:rPr>
          <w:rFonts w:ascii="Times New Roman" w:eastAsia="Times New Roman" w:hAnsi="Times New Roman" w:cs="Times New Roman"/>
          <w:sz w:val="32"/>
          <w:szCs w:val="32"/>
        </w:rPr>
      </w:pPr>
      <w:r w:rsidRPr="007A38D7">
        <w:rPr>
          <w:rFonts w:ascii="Times New Roman" w:eastAsia="Times New Roman" w:hAnsi="Times New Roman" w:cs="Times New Roman"/>
          <w:b/>
          <w:bCs/>
          <w:sz w:val="32"/>
          <w:szCs w:val="32"/>
        </w:rPr>
        <w:t> </w:t>
      </w:r>
    </w:p>
    <w:p w:rsidR="007A38D7" w:rsidRPr="007A38D7" w:rsidRDefault="007A38D7" w:rsidP="007A38D7">
      <w:pPr>
        <w:spacing w:after="0" w:line="240" w:lineRule="auto"/>
        <w:ind w:firstLine="720"/>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В соответствии со статьей 174 </w:t>
      </w:r>
      <w:hyperlink r:id="rId8" w:tgtFrame="_blank" w:history="1">
        <w:r w:rsidRPr="007A38D7">
          <w:rPr>
            <w:rFonts w:ascii="Times New Roman" w:eastAsia="Times New Roman" w:hAnsi="Times New Roman" w:cs="Times New Roman"/>
            <w:sz w:val="28"/>
            <w:szCs w:val="28"/>
          </w:rPr>
          <w:t>Бюджетного кодекса Российской Федерации</w:t>
        </w:r>
      </w:hyperlink>
      <w:r w:rsidRPr="007A38D7">
        <w:rPr>
          <w:rFonts w:ascii="Times New Roman" w:eastAsia="Times New Roman" w:hAnsi="Times New Roman" w:cs="Times New Roman"/>
          <w:sz w:val="28"/>
          <w:szCs w:val="28"/>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rPr>
        <w:t xml:space="preserve">руководствуясь ст.17 </w:t>
      </w:r>
      <w:hyperlink r:id="rId9" w:tgtFrame="_blank" w:history="1">
        <w:r w:rsidRPr="007A38D7">
          <w:rPr>
            <w:rFonts w:ascii="Times New Roman" w:eastAsia="Times New Roman" w:hAnsi="Times New Roman" w:cs="Times New Roman"/>
            <w:sz w:val="28"/>
            <w:szCs w:val="28"/>
          </w:rPr>
          <w:t>Устава</w:t>
        </w:r>
      </w:hyperlink>
      <w:r w:rsidRPr="007A38D7">
        <w:rPr>
          <w:rFonts w:ascii="Times New Roman" w:eastAsia="Times New Roman" w:hAnsi="Times New Roman" w:cs="Times New Roman"/>
          <w:sz w:val="28"/>
          <w:szCs w:val="28"/>
        </w:rPr>
        <w:t xml:space="preserve"> Городищенского сельсовета</w:t>
      </w:r>
      <w:r>
        <w:rPr>
          <w:rFonts w:ascii="Times New Roman" w:eastAsia="Times New Roman" w:hAnsi="Times New Roman" w:cs="Times New Roman"/>
          <w:sz w:val="28"/>
          <w:szCs w:val="28"/>
        </w:rPr>
        <w:t xml:space="preserve"> Енисейского района Красноярского края</w:t>
      </w:r>
      <w:r w:rsidRPr="007A38D7">
        <w:rPr>
          <w:rFonts w:ascii="Times New Roman" w:eastAsia="Times New Roman" w:hAnsi="Times New Roman" w:cs="Times New Roman"/>
          <w:sz w:val="28"/>
          <w:szCs w:val="28"/>
        </w:rPr>
        <w:t xml:space="preserve">, </w:t>
      </w:r>
      <w:r w:rsidRPr="007A38D7">
        <w:rPr>
          <w:rFonts w:ascii="Times New Roman" w:eastAsia="Times New Roman" w:hAnsi="Times New Roman" w:cs="Times New Roman"/>
          <w:color w:val="000000"/>
          <w:sz w:val="28"/>
          <w:szCs w:val="28"/>
        </w:rPr>
        <w:t>ПОСТАНОВЛЯЮ</w:t>
      </w:r>
      <w:r w:rsidRPr="007A38D7">
        <w:rPr>
          <w:rFonts w:ascii="Times New Roman" w:eastAsia="Times New Roman" w:hAnsi="Times New Roman" w:cs="Times New Roman"/>
          <w:b/>
          <w:bCs/>
          <w:color w:val="000000"/>
          <w:sz w:val="28"/>
          <w:szCs w:val="28"/>
        </w:rPr>
        <w:t>:</w:t>
      </w:r>
    </w:p>
    <w:p w:rsidR="007A38D7" w:rsidRPr="007A38D7" w:rsidRDefault="007A38D7" w:rsidP="007A38D7">
      <w:pPr>
        <w:spacing w:after="0" w:line="240" w:lineRule="auto"/>
        <w:ind w:firstLine="720"/>
        <w:jc w:val="both"/>
        <w:rPr>
          <w:rFonts w:ascii="Times New Roman" w:eastAsia="Times New Roman" w:hAnsi="Times New Roman" w:cs="Times New Roman"/>
          <w:sz w:val="28"/>
          <w:szCs w:val="28"/>
        </w:rPr>
      </w:pPr>
      <w:r w:rsidRPr="007A38D7">
        <w:rPr>
          <w:rFonts w:ascii="Times New Roman" w:eastAsia="Times New Roman" w:hAnsi="Times New Roman" w:cs="Times New Roman"/>
          <w:color w:val="000000"/>
          <w:sz w:val="28"/>
          <w:szCs w:val="28"/>
        </w:rPr>
        <w:t>1.</w:t>
      </w:r>
      <w:r w:rsidRPr="007A38D7">
        <w:rPr>
          <w:rFonts w:ascii="Times New Roman" w:eastAsia="Times New Roman" w:hAnsi="Times New Roman" w:cs="Times New Roman"/>
          <w:sz w:val="28"/>
          <w:szCs w:val="28"/>
        </w:rPr>
        <w:t>Утвердить Порядок разработки среднесрочного финансового плана</w:t>
      </w:r>
      <w:r w:rsidRPr="007A38D7">
        <w:rPr>
          <w:rFonts w:ascii="Times New Roman" w:eastAsia="Times New Roman" w:hAnsi="Times New Roman" w:cs="Times New Roman"/>
          <w:b/>
          <w:bCs/>
          <w:sz w:val="28"/>
          <w:szCs w:val="28"/>
        </w:rPr>
        <w:t xml:space="preserve"> </w:t>
      </w:r>
      <w:r w:rsidRPr="007A38D7">
        <w:rPr>
          <w:rFonts w:ascii="Times New Roman" w:eastAsia="Times New Roman" w:hAnsi="Times New Roman" w:cs="Times New Roman"/>
          <w:sz w:val="28"/>
          <w:szCs w:val="28"/>
        </w:rPr>
        <w:t>Городищенского сельсовета согласно приложению</w:t>
      </w:r>
      <w:r w:rsidR="005B68AA">
        <w:rPr>
          <w:rFonts w:ascii="Times New Roman" w:eastAsia="Times New Roman" w:hAnsi="Times New Roman" w:cs="Times New Roman"/>
          <w:sz w:val="28"/>
          <w:szCs w:val="28"/>
        </w:rPr>
        <w:t xml:space="preserve"> к настоящему постановлению</w:t>
      </w:r>
      <w:r w:rsidRPr="007A38D7">
        <w:rPr>
          <w:rFonts w:ascii="Times New Roman" w:eastAsia="Times New Roman" w:hAnsi="Times New Roman" w:cs="Times New Roman"/>
          <w:sz w:val="28"/>
          <w:szCs w:val="28"/>
        </w:rPr>
        <w:t>.</w:t>
      </w:r>
    </w:p>
    <w:p w:rsidR="007A38D7" w:rsidRPr="007A38D7" w:rsidRDefault="007A38D7" w:rsidP="007A38D7">
      <w:pPr>
        <w:spacing w:after="0" w:line="240" w:lineRule="auto"/>
        <w:ind w:firstLine="720"/>
        <w:jc w:val="both"/>
        <w:rPr>
          <w:rFonts w:ascii="Times New Roman" w:eastAsia="Times New Roman" w:hAnsi="Times New Roman" w:cs="Times New Roman"/>
          <w:sz w:val="28"/>
          <w:szCs w:val="28"/>
        </w:rPr>
      </w:pPr>
      <w:r w:rsidRPr="007A38D7">
        <w:rPr>
          <w:rFonts w:ascii="Times New Roman" w:eastAsia="Times New Roman" w:hAnsi="Times New Roman" w:cs="Times New Roman"/>
          <w:color w:val="000000"/>
          <w:sz w:val="28"/>
          <w:szCs w:val="28"/>
        </w:rPr>
        <w:t>2.</w:t>
      </w:r>
      <w:r w:rsidRPr="007A38D7">
        <w:rPr>
          <w:rFonts w:ascii="Times New Roman" w:eastAsia="Times New Roman" w:hAnsi="Times New Roman" w:cs="Times New Roman"/>
          <w:sz w:val="28"/>
          <w:szCs w:val="28"/>
        </w:rPr>
        <w:t xml:space="preserve"> Контроль за исполнением настоящего Постановления оставляю </w:t>
      </w:r>
      <w:proofErr w:type="gramStart"/>
      <w:r w:rsidRPr="007A38D7">
        <w:rPr>
          <w:rFonts w:ascii="Times New Roman" w:eastAsia="Times New Roman" w:hAnsi="Times New Roman" w:cs="Times New Roman"/>
          <w:sz w:val="28"/>
          <w:szCs w:val="28"/>
        </w:rPr>
        <w:t>за</w:t>
      </w:r>
      <w:proofErr w:type="gramEnd"/>
      <w:r w:rsidRPr="007A38D7">
        <w:rPr>
          <w:rFonts w:ascii="Times New Roman" w:eastAsia="Times New Roman" w:hAnsi="Times New Roman" w:cs="Times New Roman"/>
          <w:sz w:val="28"/>
          <w:szCs w:val="28"/>
        </w:rPr>
        <w:t xml:space="preserve"> собой.</w:t>
      </w:r>
    </w:p>
    <w:p w:rsidR="007A38D7" w:rsidRPr="007A38D7" w:rsidRDefault="007A38D7" w:rsidP="007A38D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w:t>
      </w:r>
      <w:r w:rsidRPr="007A38D7">
        <w:rPr>
          <w:rFonts w:ascii="Times New Roman" w:eastAsia="Times New Roman" w:hAnsi="Times New Roman" w:cs="Times New Roman"/>
          <w:color w:val="000000"/>
          <w:sz w:val="28"/>
          <w:szCs w:val="28"/>
        </w:rPr>
        <w:t>Постановление вступает в силу со дня официального опубликования (обнародования) в официальном печатном издании «Городищенский вестник», и подлежит размещению на официальном информационном Интернет-сайте администрации Городищенского.</w:t>
      </w:r>
      <w:r w:rsidRPr="007A38D7">
        <w:rPr>
          <w:rFonts w:ascii="Times New Roman" w:eastAsia="Times New Roman" w:hAnsi="Times New Roman" w:cs="Times New Roman"/>
          <w:sz w:val="24"/>
          <w:szCs w:val="24"/>
        </w:rPr>
        <w:t> </w:t>
      </w:r>
    </w:p>
    <w:p w:rsidR="007A38D7" w:rsidRPr="007A38D7" w:rsidRDefault="007A38D7" w:rsidP="007A38D7">
      <w:pPr>
        <w:spacing w:after="0" w:line="240" w:lineRule="auto"/>
        <w:rPr>
          <w:rFonts w:ascii="Times New Roman" w:eastAsia="Times New Roman" w:hAnsi="Times New Roman" w:cs="Times New Roman"/>
          <w:sz w:val="28"/>
          <w:szCs w:val="28"/>
        </w:rPr>
      </w:pPr>
    </w:p>
    <w:p w:rsidR="007A38D7" w:rsidRDefault="007A38D7" w:rsidP="007A38D7">
      <w:pPr>
        <w:spacing w:after="0" w:line="240" w:lineRule="auto"/>
        <w:rPr>
          <w:rFonts w:ascii="Times New Roman" w:eastAsia="Times New Roman" w:hAnsi="Times New Roman" w:cs="Times New Roman"/>
          <w:sz w:val="28"/>
          <w:szCs w:val="28"/>
        </w:rPr>
      </w:pPr>
    </w:p>
    <w:p w:rsidR="007A38D7" w:rsidRPr="007A38D7" w:rsidRDefault="007A38D7" w:rsidP="007A38D7">
      <w:pPr>
        <w:spacing w:after="0" w:line="240" w:lineRule="auto"/>
        <w:rPr>
          <w:rFonts w:ascii="Times New Roman" w:eastAsia="Times New Roman" w:hAnsi="Times New Roman" w:cs="Times New Roman"/>
          <w:sz w:val="28"/>
          <w:szCs w:val="28"/>
        </w:rPr>
      </w:pPr>
    </w:p>
    <w:p w:rsidR="007A38D7" w:rsidRPr="007A38D7" w:rsidRDefault="007A38D7" w:rsidP="007A38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сельсовета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В.В. Чудогашева</w:t>
      </w: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P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Pr="007A38D7" w:rsidRDefault="007A38D7" w:rsidP="007A38D7">
      <w:pPr>
        <w:spacing w:after="0" w:line="240" w:lineRule="auto"/>
        <w:ind w:left="5387"/>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lastRenderedPageBreak/>
        <w:t xml:space="preserve">Приложение </w:t>
      </w:r>
    </w:p>
    <w:p w:rsidR="007A38D7" w:rsidRPr="007A38D7" w:rsidRDefault="007A38D7" w:rsidP="007A38D7">
      <w:pPr>
        <w:spacing w:after="0" w:line="240" w:lineRule="auto"/>
        <w:ind w:left="5387"/>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к Постановлению администрации </w:t>
      </w:r>
    </w:p>
    <w:p w:rsidR="007A38D7" w:rsidRPr="007A38D7" w:rsidRDefault="007A38D7" w:rsidP="007A38D7">
      <w:pPr>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Городищенского</w:t>
      </w:r>
      <w:r w:rsidRPr="007A38D7">
        <w:rPr>
          <w:rFonts w:ascii="Times New Roman" w:eastAsia="Times New Roman" w:hAnsi="Times New Roman" w:cs="Times New Roman"/>
          <w:sz w:val="24"/>
          <w:szCs w:val="24"/>
        </w:rPr>
        <w:t xml:space="preserve"> сельсовета</w:t>
      </w:r>
    </w:p>
    <w:p w:rsidR="007A38D7" w:rsidRPr="007A38D7" w:rsidRDefault="007A38D7" w:rsidP="007A38D7">
      <w:pPr>
        <w:spacing w:after="0" w:line="240" w:lineRule="auto"/>
        <w:ind w:left="5387"/>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04.12.2020 № 64-п</w:t>
      </w:r>
    </w:p>
    <w:p w:rsidR="007A38D7" w:rsidRPr="007A38D7" w:rsidRDefault="007A38D7" w:rsidP="007A38D7">
      <w:pPr>
        <w:spacing w:after="0" w:line="240" w:lineRule="auto"/>
        <w:rPr>
          <w:rFonts w:ascii="Times New Roman" w:eastAsia="Times New Roman" w:hAnsi="Times New Roman" w:cs="Times New Roman"/>
          <w:sz w:val="28"/>
          <w:szCs w:val="28"/>
        </w:rPr>
      </w:pPr>
    </w:p>
    <w:p w:rsidR="007A38D7" w:rsidRPr="007A38D7" w:rsidRDefault="007A38D7" w:rsidP="007A38D7">
      <w:pPr>
        <w:spacing w:after="0" w:line="240" w:lineRule="auto"/>
        <w:jc w:val="center"/>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ПОРЯДОК</w:t>
      </w:r>
    </w:p>
    <w:p w:rsidR="007A38D7" w:rsidRPr="007A38D7" w:rsidRDefault="007A38D7" w:rsidP="007A38D7">
      <w:pPr>
        <w:spacing w:after="0" w:line="240" w:lineRule="auto"/>
        <w:jc w:val="center"/>
        <w:rPr>
          <w:rFonts w:ascii="Times New Roman" w:eastAsia="Times New Roman" w:hAnsi="Times New Roman" w:cs="Times New Roman"/>
          <w:sz w:val="28"/>
          <w:szCs w:val="28"/>
        </w:rPr>
      </w:pPr>
      <w:r w:rsidRPr="007A38D7">
        <w:rPr>
          <w:rFonts w:ascii="Times New Roman" w:eastAsia="Times New Roman" w:hAnsi="Times New Roman" w:cs="Times New Roman"/>
          <w:b/>
          <w:bCs/>
          <w:sz w:val="28"/>
          <w:szCs w:val="28"/>
        </w:rPr>
        <w:t>разработки среднесрочного финансового плана Городищенского сельсовета</w:t>
      </w:r>
    </w:p>
    <w:p w:rsidR="007A38D7" w:rsidRPr="007A38D7" w:rsidRDefault="007A38D7" w:rsidP="007A38D7">
      <w:pPr>
        <w:spacing w:after="0" w:line="240" w:lineRule="auto"/>
        <w:rPr>
          <w:rFonts w:ascii="Times New Roman" w:eastAsia="Times New Roman" w:hAnsi="Times New Roman" w:cs="Times New Roman"/>
          <w:sz w:val="28"/>
          <w:szCs w:val="28"/>
        </w:rPr>
      </w:pPr>
    </w:p>
    <w:p w:rsidR="007A38D7" w:rsidRPr="007A38D7" w:rsidRDefault="007A38D7" w:rsidP="007A38D7">
      <w:pPr>
        <w:spacing w:after="0" w:line="240" w:lineRule="auto"/>
        <w:jc w:val="center"/>
        <w:rPr>
          <w:rFonts w:ascii="Times New Roman" w:eastAsia="Times New Roman" w:hAnsi="Times New Roman" w:cs="Times New Roman"/>
          <w:sz w:val="28"/>
          <w:szCs w:val="28"/>
        </w:rPr>
      </w:pPr>
      <w:r w:rsidRPr="007A38D7">
        <w:rPr>
          <w:rFonts w:ascii="Times New Roman" w:eastAsia="Times New Roman" w:hAnsi="Times New Roman" w:cs="Times New Roman"/>
          <w:b/>
          <w:bCs/>
          <w:sz w:val="28"/>
          <w:szCs w:val="28"/>
        </w:rPr>
        <w:t>1.Общие положения</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1</w:t>
      </w:r>
      <w:r w:rsidR="00FE0A11">
        <w:rPr>
          <w:rFonts w:ascii="Times New Roman" w:eastAsia="Times New Roman" w:hAnsi="Times New Roman" w:cs="Times New Roman"/>
          <w:sz w:val="28"/>
          <w:szCs w:val="28"/>
        </w:rPr>
        <w:t>.1</w:t>
      </w:r>
      <w:r w:rsidRPr="007A38D7">
        <w:rPr>
          <w:rFonts w:ascii="Times New Roman" w:eastAsia="Times New Roman" w:hAnsi="Times New Roman" w:cs="Times New Roman"/>
          <w:sz w:val="28"/>
          <w:szCs w:val="28"/>
        </w:rPr>
        <w:t>.</w:t>
      </w:r>
      <w:r w:rsidR="00FE0A11">
        <w:rPr>
          <w:rFonts w:ascii="Times New Roman" w:eastAsia="Times New Roman" w:hAnsi="Times New Roman" w:cs="Times New Roman"/>
          <w:sz w:val="28"/>
          <w:szCs w:val="28"/>
        </w:rPr>
        <w:t xml:space="preserve"> </w:t>
      </w:r>
      <w:r w:rsidRPr="007A38D7">
        <w:rPr>
          <w:rFonts w:ascii="Times New Roman" w:eastAsia="Times New Roman" w:hAnsi="Times New Roman" w:cs="Times New Roman"/>
          <w:sz w:val="28"/>
          <w:szCs w:val="28"/>
        </w:rPr>
        <w:t>Настоящий Порядок определяет процедуру разработки и утверждения среднесрочного финансового плана Городищенского сельсовета.</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A38D7" w:rsidRPr="007A38D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A38D7" w:rsidRPr="007A38D7">
        <w:rPr>
          <w:rFonts w:ascii="Times New Roman" w:eastAsia="Times New Roman" w:hAnsi="Times New Roman" w:cs="Times New Roman"/>
          <w:sz w:val="28"/>
          <w:szCs w:val="28"/>
        </w:rPr>
        <w:t xml:space="preserve">Среднесрочный </w:t>
      </w:r>
      <w:r w:rsidR="005B68AA">
        <w:rPr>
          <w:rFonts w:ascii="Times New Roman" w:eastAsia="Times New Roman" w:hAnsi="Times New Roman" w:cs="Times New Roman"/>
          <w:sz w:val="28"/>
          <w:szCs w:val="28"/>
        </w:rPr>
        <w:t>финансовый план</w:t>
      </w:r>
      <w:r w:rsidR="007A38D7" w:rsidRPr="007A38D7">
        <w:rPr>
          <w:rFonts w:ascii="Times New Roman" w:eastAsia="Times New Roman" w:hAnsi="Times New Roman" w:cs="Times New Roman"/>
          <w:sz w:val="28"/>
          <w:szCs w:val="28"/>
        </w:rPr>
        <w:t xml:space="preserve"> Городищенского сельсовета (далее - План) - это документ, содерж</w:t>
      </w:r>
      <w:r w:rsidR="005B68AA">
        <w:rPr>
          <w:rFonts w:ascii="Times New Roman" w:eastAsia="Times New Roman" w:hAnsi="Times New Roman" w:cs="Times New Roman"/>
          <w:sz w:val="28"/>
          <w:szCs w:val="28"/>
        </w:rPr>
        <w:t>ащий основные параметры бюджета</w:t>
      </w:r>
      <w:r w:rsidR="007A38D7" w:rsidRPr="007A38D7">
        <w:rPr>
          <w:rFonts w:ascii="Times New Roman" w:eastAsia="Times New Roman" w:hAnsi="Times New Roman" w:cs="Times New Roman"/>
          <w:sz w:val="28"/>
          <w:szCs w:val="28"/>
        </w:rPr>
        <w:t xml:space="preserve"> Городищенского сельсовета.</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A38D7" w:rsidRPr="007A38D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7A38D7" w:rsidRPr="007A38D7">
        <w:rPr>
          <w:rFonts w:ascii="Times New Roman" w:eastAsia="Times New Roman" w:hAnsi="Times New Roman" w:cs="Times New Roman"/>
          <w:sz w:val="28"/>
          <w:szCs w:val="28"/>
        </w:rPr>
        <w:t xml:space="preserve">План разрабатывается на среднесрочный (трехлетний) период в соответствии с основными направлениями бюджетной и налоговой </w:t>
      </w:r>
      <w:proofErr w:type="gramStart"/>
      <w:r w:rsidR="007A38D7" w:rsidRPr="007A38D7">
        <w:rPr>
          <w:rFonts w:ascii="Times New Roman" w:eastAsia="Times New Roman" w:hAnsi="Times New Roman" w:cs="Times New Roman"/>
          <w:sz w:val="28"/>
          <w:szCs w:val="28"/>
        </w:rPr>
        <w:t>политики</w:t>
      </w:r>
      <w:proofErr w:type="gramEnd"/>
      <w:r w:rsidR="007A38D7" w:rsidRPr="007A38D7">
        <w:rPr>
          <w:rFonts w:ascii="Times New Roman" w:eastAsia="Times New Roman" w:hAnsi="Times New Roman" w:cs="Times New Roman"/>
          <w:sz w:val="28"/>
          <w:szCs w:val="28"/>
        </w:rPr>
        <w:t xml:space="preserve"> на очередной финансовый год и плановый период и с учетом нормативных правовых актов Российской </w:t>
      </w:r>
      <w:r w:rsidR="005B68AA">
        <w:rPr>
          <w:rFonts w:ascii="Times New Roman" w:eastAsia="Times New Roman" w:hAnsi="Times New Roman" w:cs="Times New Roman"/>
          <w:sz w:val="28"/>
          <w:szCs w:val="28"/>
        </w:rPr>
        <w:t>Федерации, Красноярского края,</w:t>
      </w:r>
      <w:r w:rsidR="007A38D7" w:rsidRPr="007A38D7">
        <w:rPr>
          <w:rFonts w:ascii="Times New Roman" w:eastAsia="Times New Roman" w:hAnsi="Times New Roman" w:cs="Times New Roman"/>
          <w:sz w:val="28"/>
          <w:szCs w:val="28"/>
        </w:rPr>
        <w:t xml:space="preserve"> Городищенского сельсовета, действующих на момент его формирования.</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A38D7" w:rsidRPr="007A38D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7A38D7" w:rsidRPr="007A38D7">
        <w:rPr>
          <w:rFonts w:ascii="Times New Roman" w:eastAsia="Times New Roman" w:hAnsi="Times New Roman" w:cs="Times New Roman"/>
          <w:sz w:val="28"/>
          <w:szCs w:val="28"/>
        </w:rPr>
        <w:t>Значения показателей Плана и основных показателей проекта бюджета Городищенского сельсовета должны соответствовать друг другу.</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A38D7" w:rsidRPr="007A38D7">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7A38D7" w:rsidRPr="007A38D7">
        <w:rPr>
          <w:rFonts w:ascii="Times New Roman" w:eastAsia="Times New Roman" w:hAnsi="Times New Roman" w:cs="Times New Roman"/>
          <w:sz w:val="28"/>
          <w:szCs w:val="28"/>
        </w:rPr>
        <w:t>При разработке Плана учитываются данные реестра расходных обязательств Городищенского сельсовета (далее - реестр).</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A38D7" w:rsidRPr="007A38D7">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7A38D7" w:rsidRPr="007A38D7">
        <w:rPr>
          <w:rFonts w:ascii="Times New Roman" w:eastAsia="Times New Roman" w:hAnsi="Times New Roman" w:cs="Times New Roman"/>
          <w:sz w:val="28"/>
          <w:szCs w:val="28"/>
        </w:rPr>
        <w:t>Показатели Плана разрабатываются на основании прогноза социально-экономического развития  Городищенского сельсовета на среднесрочную перспективу, действующего перспективного финансового плана, отчетов об исполнении бюджета Городищенского сельсовета за отчетный финансовый год, данных сводной бюджетной росписи бюджета Городищенского сельсовета текущего финансового года, реестра расходных обязательств Городищенского сельсовета и иной официальной информации.</w:t>
      </w:r>
    </w:p>
    <w:p w:rsidR="007A38D7" w:rsidRPr="007A38D7" w:rsidRDefault="007A38D7" w:rsidP="007A38D7">
      <w:pPr>
        <w:spacing w:after="0" w:line="240" w:lineRule="auto"/>
        <w:ind w:firstLine="540"/>
        <w:jc w:val="both"/>
        <w:rPr>
          <w:rFonts w:ascii="Times New Roman" w:eastAsia="Times New Roman" w:hAnsi="Times New Roman" w:cs="Times New Roman"/>
          <w:sz w:val="28"/>
          <w:szCs w:val="28"/>
        </w:rPr>
      </w:pPr>
    </w:p>
    <w:p w:rsidR="007A38D7" w:rsidRPr="007A38D7" w:rsidRDefault="007A38D7" w:rsidP="005B68AA">
      <w:pPr>
        <w:spacing w:after="0" w:line="240" w:lineRule="auto"/>
        <w:jc w:val="center"/>
        <w:rPr>
          <w:rFonts w:ascii="Times New Roman" w:eastAsia="Times New Roman" w:hAnsi="Times New Roman" w:cs="Times New Roman"/>
          <w:sz w:val="28"/>
          <w:szCs w:val="28"/>
        </w:rPr>
      </w:pPr>
      <w:r w:rsidRPr="007A38D7">
        <w:rPr>
          <w:rFonts w:ascii="Times New Roman" w:eastAsia="Times New Roman" w:hAnsi="Times New Roman" w:cs="Times New Roman"/>
          <w:b/>
          <w:bCs/>
          <w:sz w:val="28"/>
          <w:szCs w:val="28"/>
        </w:rPr>
        <w:t>2.Компетенция администрации Городищенского сельсовета, должностных лиц администрации Городищенского сельсовета по разработке среднесрочного</w:t>
      </w:r>
      <w:r w:rsidR="005B68AA">
        <w:rPr>
          <w:rFonts w:ascii="Times New Roman" w:eastAsia="Times New Roman" w:hAnsi="Times New Roman" w:cs="Times New Roman"/>
          <w:b/>
          <w:bCs/>
          <w:sz w:val="28"/>
          <w:szCs w:val="28"/>
        </w:rPr>
        <w:t xml:space="preserve"> </w:t>
      </w:r>
      <w:r w:rsidRPr="007A38D7">
        <w:rPr>
          <w:rFonts w:ascii="Times New Roman" w:eastAsia="Times New Roman" w:hAnsi="Times New Roman" w:cs="Times New Roman"/>
          <w:b/>
          <w:bCs/>
          <w:sz w:val="28"/>
          <w:szCs w:val="28"/>
        </w:rPr>
        <w:t>финансового плана</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B68AA">
        <w:rPr>
          <w:rFonts w:ascii="Times New Roman" w:eastAsia="Times New Roman" w:hAnsi="Times New Roman" w:cs="Times New Roman"/>
          <w:sz w:val="28"/>
          <w:szCs w:val="28"/>
        </w:rPr>
        <w:t>1</w:t>
      </w:r>
      <w:r w:rsidR="007A38D7" w:rsidRPr="007A38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A38D7" w:rsidRPr="007A38D7">
        <w:rPr>
          <w:rFonts w:ascii="Times New Roman" w:eastAsia="Times New Roman" w:hAnsi="Times New Roman" w:cs="Times New Roman"/>
          <w:sz w:val="28"/>
          <w:szCs w:val="28"/>
        </w:rPr>
        <w:t>Глава Городищенского сельсовета:</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1) утверждает План;</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2) представляет утвержденный План одновременно с проектом бюджета Городищенского сельсовета и основными направлениями бюджетной и налоговой </w:t>
      </w:r>
      <w:proofErr w:type="gramStart"/>
      <w:r w:rsidRPr="007A38D7">
        <w:rPr>
          <w:rFonts w:ascii="Times New Roman" w:eastAsia="Times New Roman" w:hAnsi="Times New Roman" w:cs="Times New Roman"/>
          <w:sz w:val="28"/>
          <w:szCs w:val="28"/>
        </w:rPr>
        <w:t>политики</w:t>
      </w:r>
      <w:proofErr w:type="gramEnd"/>
      <w:r w:rsidRPr="007A38D7">
        <w:rPr>
          <w:rFonts w:ascii="Times New Roman" w:eastAsia="Times New Roman" w:hAnsi="Times New Roman" w:cs="Times New Roman"/>
          <w:sz w:val="28"/>
          <w:szCs w:val="28"/>
        </w:rPr>
        <w:t xml:space="preserve"> на очередной финансовый год в </w:t>
      </w:r>
      <w:r w:rsidR="005B68AA">
        <w:rPr>
          <w:rFonts w:ascii="Times New Roman" w:eastAsia="Times New Roman" w:hAnsi="Times New Roman" w:cs="Times New Roman"/>
          <w:sz w:val="28"/>
          <w:szCs w:val="28"/>
        </w:rPr>
        <w:t>Городищенский</w:t>
      </w:r>
      <w:r w:rsidRPr="007A38D7">
        <w:rPr>
          <w:rFonts w:ascii="Times New Roman" w:eastAsia="Times New Roman" w:hAnsi="Times New Roman" w:cs="Times New Roman"/>
          <w:sz w:val="28"/>
          <w:szCs w:val="28"/>
        </w:rPr>
        <w:t xml:space="preserve"> сельский Совет депутатов;</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3) координирует деятельность администрации Городищенского сельсовета по разработке Плана;</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4) согласовывает основные направления бюджетной и налоговой </w:t>
      </w:r>
      <w:proofErr w:type="gramStart"/>
      <w:r w:rsidRPr="007A38D7">
        <w:rPr>
          <w:rFonts w:ascii="Times New Roman" w:eastAsia="Times New Roman" w:hAnsi="Times New Roman" w:cs="Times New Roman"/>
          <w:sz w:val="28"/>
          <w:szCs w:val="28"/>
        </w:rPr>
        <w:t>политики</w:t>
      </w:r>
      <w:proofErr w:type="gramEnd"/>
      <w:r w:rsidRPr="007A38D7">
        <w:rPr>
          <w:rFonts w:ascii="Times New Roman" w:eastAsia="Times New Roman" w:hAnsi="Times New Roman" w:cs="Times New Roman"/>
          <w:sz w:val="28"/>
          <w:szCs w:val="28"/>
        </w:rPr>
        <w:t xml:space="preserve">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5) согласовывает основные показатели Плана для составления проекта бюджета Городищенского сельсовета и планирования деятельности </w:t>
      </w:r>
      <w:r w:rsidRPr="007A38D7">
        <w:rPr>
          <w:rFonts w:ascii="Times New Roman" w:eastAsia="Times New Roman" w:hAnsi="Times New Roman" w:cs="Times New Roman"/>
          <w:sz w:val="28"/>
          <w:szCs w:val="28"/>
        </w:rPr>
        <w:lastRenderedPageBreak/>
        <w:t>администрации Городищенского сельсовета по социально-экономическому развитию территории на среднесрочную перспективу;</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6) рассматривает и согласовывает предельные объемы финансовых ресурсов, направляемых на исполнение действующих и принимаемых расходных обязательств по главным распорядителям бюджетных средств и иным получателям средств бюджета Городищенского сельсовета, на очередной финансовый год и плановый период, а также иные документы и материалы по вопросам бюджетного планирования;</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7) принимает решение о сокращении объемов финансовых ресурсов на исполнение действующих расходных обязательств.</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B68AA">
        <w:rPr>
          <w:rFonts w:ascii="Times New Roman" w:eastAsia="Times New Roman" w:hAnsi="Times New Roman" w:cs="Times New Roman"/>
          <w:sz w:val="28"/>
          <w:szCs w:val="28"/>
        </w:rPr>
        <w:t>2</w:t>
      </w:r>
      <w:r w:rsidR="007A38D7" w:rsidRPr="007A38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A38D7" w:rsidRPr="007A38D7">
        <w:rPr>
          <w:rFonts w:ascii="Times New Roman" w:eastAsia="Times New Roman" w:hAnsi="Times New Roman" w:cs="Times New Roman"/>
          <w:sz w:val="28"/>
          <w:szCs w:val="28"/>
        </w:rPr>
        <w:t xml:space="preserve"> Специалист администрации Городищенского сельсовета:</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1) вносит предложения Главе Городищенского сельсовета по определению основных направлений бюджетной и налоговой </w:t>
      </w:r>
      <w:proofErr w:type="gramStart"/>
      <w:r w:rsidRPr="007A38D7">
        <w:rPr>
          <w:rFonts w:ascii="Times New Roman" w:eastAsia="Times New Roman" w:hAnsi="Times New Roman" w:cs="Times New Roman"/>
          <w:sz w:val="28"/>
          <w:szCs w:val="28"/>
        </w:rPr>
        <w:t>политики</w:t>
      </w:r>
      <w:proofErr w:type="gramEnd"/>
      <w:r w:rsidRPr="007A38D7">
        <w:rPr>
          <w:rFonts w:ascii="Times New Roman" w:eastAsia="Times New Roman" w:hAnsi="Times New Roman" w:cs="Times New Roman"/>
          <w:sz w:val="28"/>
          <w:szCs w:val="28"/>
        </w:rPr>
        <w:t xml:space="preserve"> на очередной финансовый год и плановый период с учетом направлений Программы социально-экономического развития Городищенского сельсовета на среднесрочную перспективу, прогнозных показателей администраторов доходов по налоговым и неналоговым доходам, целевых программ;</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2) организует разработку Плана, формирует основные показатели доходов и расходов Плана;</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proofErr w:type="gramStart"/>
      <w:r w:rsidRPr="007A38D7">
        <w:rPr>
          <w:rFonts w:ascii="Times New Roman" w:eastAsia="Times New Roman" w:hAnsi="Times New Roman" w:cs="Times New Roman"/>
          <w:sz w:val="28"/>
          <w:szCs w:val="28"/>
        </w:rPr>
        <w:t>3) формирует сводный документ по основным направлениям бюджетной и налоговой политики, включающий в себя планируемые изменения в бюджетном и налоговом законодательстве и проект Плана, по формам 1 - 2 (прилагаются), и направляет его Главе Городищенского сельсовета с пояснительной запиской с учетом соблюдения основных предельных значений по дефициту бюджета Городищенского сельсовета, объемам муниципального долга Городищенского сельсовета и расходам на его обслуживание;</w:t>
      </w:r>
      <w:proofErr w:type="gramEnd"/>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4) в установленном порядке составляет реестр расходных обязательств Городищенского сельсовета и на его основе проводит оценку объема ассигнований на выполнение действующих обязательств;</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5) вносит предложения Главе Городищенского сельсовета по определению предельных объемов финансовых ресурсов, направляемых на исполнение расходных обязательств в целом по бюджету  Городищенского</w:t>
      </w:r>
      <w:r w:rsidR="005B68AA">
        <w:rPr>
          <w:rFonts w:ascii="Times New Roman" w:eastAsia="Times New Roman" w:hAnsi="Times New Roman" w:cs="Times New Roman"/>
          <w:sz w:val="28"/>
          <w:szCs w:val="28"/>
        </w:rPr>
        <w:t xml:space="preserve"> сельсовета</w:t>
      </w:r>
      <w:r w:rsidRPr="007A38D7">
        <w:rPr>
          <w:rFonts w:ascii="Times New Roman" w:eastAsia="Times New Roman" w:hAnsi="Times New Roman" w:cs="Times New Roman"/>
          <w:sz w:val="28"/>
          <w:szCs w:val="28"/>
        </w:rPr>
        <w:t xml:space="preserve">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proofErr w:type="gramStart"/>
      <w:r w:rsidRPr="007A38D7">
        <w:rPr>
          <w:rFonts w:ascii="Times New Roman" w:eastAsia="Times New Roman" w:hAnsi="Times New Roman" w:cs="Times New Roman"/>
          <w:sz w:val="28"/>
          <w:szCs w:val="28"/>
        </w:rPr>
        <w:t>6) в процессе разработки проекта бюджета Городищенского сельсовета на очередной финансовый год по мере необходимости и с учетом изменений прогноза макроэкономических показателей социально-экономического развития Городищенского сельсовета на среднесрочную перспективу проводит корректировку документов, предусмотренных пунктом 15 Порядка, в пределах своей компетенции и доводит их до сведения соответствующих органов и должностных лиц администрации Городищенского сельсовета;</w:t>
      </w:r>
      <w:proofErr w:type="gramEnd"/>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7) вносит проект постановления о среднесрочном финансовом плане на очередной финансовый год и плановый период на утверждение Главе Городищенского сельсовета;</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B68AA">
        <w:rPr>
          <w:rFonts w:ascii="Times New Roman" w:eastAsia="Times New Roman" w:hAnsi="Times New Roman" w:cs="Times New Roman"/>
          <w:sz w:val="28"/>
          <w:szCs w:val="28"/>
        </w:rPr>
        <w:t>3</w:t>
      </w:r>
      <w:r w:rsidR="007A38D7" w:rsidRPr="007A38D7">
        <w:rPr>
          <w:rFonts w:ascii="Times New Roman" w:eastAsia="Times New Roman" w:hAnsi="Times New Roman" w:cs="Times New Roman"/>
          <w:sz w:val="28"/>
          <w:szCs w:val="28"/>
        </w:rPr>
        <w:t>. Администрация Городищенского сельсовета:</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1) оценивает предварительные итоги социально-экономического развития Городищенского сельсовета за предшествующий год, социально-экономическую ситуацию текущего года, разрабатывает прогноз социально-</w:t>
      </w:r>
      <w:r w:rsidRPr="007A38D7">
        <w:rPr>
          <w:rFonts w:ascii="Times New Roman" w:eastAsia="Times New Roman" w:hAnsi="Times New Roman" w:cs="Times New Roman"/>
          <w:sz w:val="28"/>
          <w:szCs w:val="28"/>
        </w:rPr>
        <w:lastRenderedPageBreak/>
        <w:t>экономического развития Городищенского сельсовета на среднесрочную перспективу;</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2) вносит предложения по основным направлениям расходов инвестиционного характера и перечню целевых программ, предлагаемых к финансированию из бюджета Городищенского сельсовета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3) в процессе разработки Плана, проекта бюджета Городищенского сельсовета по мере необходимости проводит корректировку документов, предусмотренных пунктом 15 Порядка, в пределах своей компетенции и доводит их до сведения соответствующих органов и должностных лиц Администрации Городищенского сельсовета;</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B68AA">
        <w:rPr>
          <w:rFonts w:ascii="Times New Roman" w:eastAsia="Times New Roman" w:hAnsi="Times New Roman" w:cs="Times New Roman"/>
          <w:sz w:val="28"/>
          <w:szCs w:val="28"/>
        </w:rPr>
        <w:t>4</w:t>
      </w:r>
      <w:r w:rsidR="007A38D7" w:rsidRPr="007A38D7">
        <w:rPr>
          <w:rFonts w:ascii="Times New Roman" w:eastAsia="Times New Roman" w:hAnsi="Times New Roman" w:cs="Times New Roman"/>
          <w:sz w:val="28"/>
          <w:szCs w:val="28"/>
        </w:rPr>
        <w:t>. Администраторы доходов бюджета Городищенского сельсовета:</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1) осуществляют прогнозирование поступлений администрируемых доходов на очередной финансовый год и плановый период и представляют сведения  для формирования показателей Плана;</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2) разрабатывают пояснения об изменениях налогооблагаемой, облагаемой базы доходов бюджета Городищенского сельсовета на среднесрочную перспективу;</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3) в пределах полномочий органов местного самоуправления, предусмотренных действующим законодательством, разрабатывают предложения по принятию или изменению действующих нормативных правовых актов, приводящие к изменению доходов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4) готовят и в пределах своей компетенции реализуют предложения по мобилизации администрируемых доходов.</w:t>
      </w:r>
    </w:p>
    <w:p w:rsidR="007A38D7" w:rsidRPr="007A38D7" w:rsidRDefault="00FE0A11"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B68AA">
        <w:rPr>
          <w:rFonts w:ascii="Times New Roman" w:eastAsia="Times New Roman" w:hAnsi="Times New Roman" w:cs="Times New Roman"/>
          <w:sz w:val="28"/>
          <w:szCs w:val="28"/>
        </w:rPr>
        <w:t>5</w:t>
      </w:r>
      <w:r w:rsidR="007A38D7" w:rsidRPr="007A38D7">
        <w:rPr>
          <w:rFonts w:ascii="Times New Roman" w:eastAsia="Times New Roman" w:hAnsi="Times New Roman" w:cs="Times New Roman"/>
          <w:sz w:val="28"/>
          <w:szCs w:val="28"/>
        </w:rPr>
        <w:t>. Главный распорядитель и получатель средств бюджета Городищенского сельсовета:</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1) формируют данные о расходных обязательствах, исполнение которых относится к их полномочиям, по установленной форме для включения их в реестр расходных обязательств; </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2) разрабатывают пояснения о результатах и основных направлениях деятельности и перечень целевых программ;</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3) составляют расчеты и обоснования к предельным объемам ассигнований;</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4) распределяют предельные объемы ассигнований, включая межбюджетные трансферты, по конкретным направлениям (разделам, подразделам, целевым статьям, видам расходов функциональной и ведомственной классификации);</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5) готовят и в пределах своей компетенции реализуют предложения по оптимизации состава закрепленных за ними расходных обязательств и объема средств, необходимых для их исполнения.</w:t>
      </w:r>
    </w:p>
    <w:p w:rsidR="007A38D7" w:rsidRPr="007A38D7" w:rsidRDefault="007A38D7" w:rsidP="007A38D7">
      <w:pPr>
        <w:spacing w:after="0" w:line="240" w:lineRule="auto"/>
        <w:jc w:val="center"/>
        <w:rPr>
          <w:rFonts w:ascii="Times New Roman" w:eastAsia="Times New Roman" w:hAnsi="Times New Roman" w:cs="Times New Roman"/>
          <w:sz w:val="28"/>
          <w:szCs w:val="28"/>
        </w:rPr>
      </w:pPr>
    </w:p>
    <w:p w:rsidR="007A38D7" w:rsidRPr="007A38D7" w:rsidRDefault="007A38D7" w:rsidP="007A38D7">
      <w:pPr>
        <w:spacing w:after="0" w:line="240" w:lineRule="auto"/>
        <w:jc w:val="center"/>
        <w:rPr>
          <w:rFonts w:ascii="Times New Roman" w:eastAsia="Times New Roman" w:hAnsi="Times New Roman" w:cs="Times New Roman"/>
          <w:sz w:val="28"/>
          <w:szCs w:val="28"/>
        </w:rPr>
      </w:pPr>
      <w:r w:rsidRPr="007A38D7">
        <w:rPr>
          <w:rFonts w:ascii="Times New Roman" w:eastAsia="Times New Roman" w:hAnsi="Times New Roman" w:cs="Times New Roman"/>
          <w:b/>
          <w:bCs/>
          <w:sz w:val="28"/>
          <w:szCs w:val="28"/>
        </w:rPr>
        <w:t>3. Методика разработки среднесрочного финансового плана</w:t>
      </w:r>
    </w:p>
    <w:p w:rsidR="007A38D7" w:rsidRPr="007A38D7" w:rsidRDefault="005B68AA"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7A38D7" w:rsidRPr="007A38D7">
        <w:rPr>
          <w:rFonts w:ascii="Times New Roman" w:eastAsia="Times New Roman" w:hAnsi="Times New Roman" w:cs="Times New Roman"/>
          <w:sz w:val="28"/>
          <w:szCs w:val="28"/>
        </w:rPr>
        <w:t>. План разрабатывается на три года, из которых:</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первый год - очередной финансовый год;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следующие два года - плановый период, на протяжении которого прослеживаются реальные результаты заявленной экономической политики.</w:t>
      </w:r>
    </w:p>
    <w:p w:rsidR="007A38D7" w:rsidRPr="007A38D7" w:rsidRDefault="005B68AA"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r w:rsidR="007A38D7" w:rsidRPr="007A38D7">
        <w:rPr>
          <w:rFonts w:ascii="Times New Roman" w:eastAsia="Times New Roman" w:hAnsi="Times New Roman" w:cs="Times New Roman"/>
          <w:sz w:val="28"/>
          <w:szCs w:val="28"/>
        </w:rPr>
        <w:t>. План составляется по укрупненным показателям бюджетной классификации и ежегодно корректируется путем уточнения параметров Плана на плановый период и добавления параметров на второй год планового периода.</w:t>
      </w:r>
    </w:p>
    <w:p w:rsidR="007A38D7" w:rsidRPr="007A38D7" w:rsidRDefault="005B68AA"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E0A11">
        <w:rPr>
          <w:rFonts w:ascii="Times New Roman" w:eastAsia="Times New Roman" w:hAnsi="Times New Roman" w:cs="Times New Roman"/>
          <w:sz w:val="28"/>
          <w:szCs w:val="28"/>
        </w:rPr>
        <w:t>3</w:t>
      </w:r>
      <w:r w:rsidR="007A38D7" w:rsidRPr="007A38D7">
        <w:rPr>
          <w:rFonts w:ascii="Times New Roman" w:eastAsia="Times New Roman" w:hAnsi="Times New Roman" w:cs="Times New Roman"/>
          <w:sz w:val="28"/>
          <w:szCs w:val="28"/>
        </w:rPr>
        <w:t>. План разрабатывается на основании следующих документов:</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1) оценки социально-экономической ситуации текущего года, прогноза социально-экономического развития Городищенского сельсовета на среднесрочную перспективу;</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2) приоритетных направлений расходов инвестиционного характера Городищенского сельсовета и перечня целевых программ Городищенского сельсовета, предлагаемых к финансированию из бюджета Городищенского сельсовета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3) основных направлений бюджетной и налоговой </w:t>
      </w:r>
      <w:proofErr w:type="gramStart"/>
      <w:r w:rsidRPr="007A38D7">
        <w:rPr>
          <w:rFonts w:ascii="Times New Roman" w:eastAsia="Times New Roman" w:hAnsi="Times New Roman" w:cs="Times New Roman"/>
          <w:sz w:val="28"/>
          <w:szCs w:val="28"/>
        </w:rPr>
        <w:t>политики</w:t>
      </w:r>
      <w:proofErr w:type="gramEnd"/>
      <w:r w:rsidRPr="007A38D7">
        <w:rPr>
          <w:rFonts w:ascii="Times New Roman" w:eastAsia="Times New Roman" w:hAnsi="Times New Roman" w:cs="Times New Roman"/>
          <w:sz w:val="28"/>
          <w:szCs w:val="28"/>
        </w:rPr>
        <w:t xml:space="preserve">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4) предельных объемов </w:t>
      </w:r>
      <w:proofErr w:type="gramStart"/>
      <w:r w:rsidRPr="007A38D7">
        <w:rPr>
          <w:rFonts w:ascii="Times New Roman" w:eastAsia="Times New Roman" w:hAnsi="Times New Roman" w:cs="Times New Roman"/>
          <w:sz w:val="28"/>
          <w:szCs w:val="28"/>
        </w:rPr>
        <w:t>ассигнований</w:t>
      </w:r>
      <w:proofErr w:type="gramEnd"/>
      <w:r w:rsidRPr="007A38D7">
        <w:rPr>
          <w:rFonts w:ascii="Times New Roman" w:eastAsia="Times New Roman" w:hAnsi="Times New Roman" w:cs="Times New Roman"/>
          <w:sz w:val="28"/>
          <w:szCs w:val="28"/>
        </w:rPr>
        <w:t xml:space="preserve"> на выполнение действующих и принимаемых обязательств бюджета Городищенского сельсовета и проект их распределения в разрезе главных распорядителей;</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5) пояснений главного распорядителя средств бюджета Городищенского сельсовета о результатах и основных направлениях деятельности и перечень целевых программ.</w:t>
      </w:r>
    </w:p>
    <w:p w:rsidR="007A38D7" w:rsidRPr="007A38D7" w:rsidRDefault="005B68AA"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7A38D7" w:rsidRPr="007A38D7">
        <w:rPr>
          <w:rFonts w:ascii="Times New Roman" w:eastAsia="Times New Roman" w:hAnsi="Times New Roman" w:cs="Times New Roman"/>
          <w:sz w:val="28"/>
          <w:szCs w:val="28"/>
        </w:rPr>
        <w:t>. Предварительно осуществляется оценка объема ассигнований на выполнение действующих обязательств на основе реестра расходных обязательств Городищенского сельсовета, составленного главным бухгалтером в установленном порядке, с использованием представленных главными распорядителем и получателем средств бюджета Городищенского сельсовета данных о расходных обязательствах.</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Объем ассигнований на выполнение действующих и принимаемых обязательств не может превышать планируемый объем доходов и сальдо источников покрытия дефицита бюджета Городищенского сельсовета. В случае невыполнения указанного условия принимается решение о сокращении расходных обязательств.</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Предельные объемы ассигнований главных распорядителей средств бюджета Городищенского сельсовета на очередной финансовый год и плановый период определяются раздельно по объемам ассигнований на выполнение действующих обязательств и принимаемых обязательств.</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Сумма предельных объемов ассигнований на выполнение принимаемых обязатель</w:t>
      </w:r>
      <w:proofErr w:type="gramStart"/>
      <w:r w:rsidRPr="007A38D7">
        <w:rPr>
          <w:rFonts w:ascii="Times New Roman" w:eastAsia="Times New Roman" w:hAnsi="Times New Roman" w:cs="Times New Roman"/>
          <w:sz w:val="28"/>
          <w:szCs w:val="28"/>
        </w:rPr>
        <w:t>ств гл</w:t>
      </w:r>
      <w:proofErr w:type="gramEnd"/>
      <w:r w:rsidRPr="007A38D7">
        <w:rPr>
          <w:rFonts w:ascii="Times New Roman" w:eastAsia="Times New Roman" w:hAnsi="Times New Roman" w:cs="Times New Roman"/>
          <w:sz w:val="28"/>
          <w:szCs w:val="28"/>
        </w:rPr>
        <w:t>авными распорядителями не может превышать предельный объем финансовых ресурсов, которые в очередном финансовом году и плановом периоде могут быть направлены на финансирование принимаемых обязательств.</w:t>
      </w:r>
    </w:p>
    <w:p w:rsidR="007A38D7" w:rsidRPr="007A38D7" w:rsidRDefault="005B68AA"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7A38D7" w:rsidRPr="007A38D7">
        <w:rPr>
          <w:rFonts w:ascii="Times New Roman" w:eastAsia="Times New Roman" w:hAnsi="Times New Roman" w:cs="Times New Roman"/>
          <w:sz w:val="28"/>
          <w:szCs w:val="28"/>
        </w:rPr>
        <w:t>. Проект среднесрочного финансового плана составляется по формам 1 - 2, включает в себя нормативы отчислений доходов в бюджет Городищенского сельсовета, сопровождается пояснительной запиской, которая должна содержать:</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1) обоснование параметров среднесрочного финансового плана бюджета Городищенского сельсовета, в </w:t>
      </w:r>
      <w:proofErr w:type="spellStart"/>
      <w:r w:rsidRPr="007A38D7">
        <w:rPr>
          <w:rFonts w:ascii="Times New Roman" w:eastAsia="Times New Roman" w:hAnsi="Times New Roman" w:cs="Times New Roman"/>
          <w:sz w:val="28"/>
          <w:szCs w:val="28"/>
        </w:rPr>
        <w:t>т.ч</w:t>
      </w:r>
      <w:proofErr w:type="spellEnd"/>
      <w:r w:rsidRPr="007A38D7">
        <w:rPr>
          <w:rFonts w:ascii="Times New Roman" w:eastAsia="Times New Roman" w:hAnsi="Times New Roman" w:cs="Times New Roman"/>
          <w:sz w:val="28"/>
          <w:szCs w:val="28"/>
        </w:rPr>
        <w:t>. сопоставление с ранее одобренными параметрами с указанием причин планируемых изменений;</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lastRenderedPageBreak/>
        <w:t xml:space="preserve">2) оценку объемов </w:t>
      </w:r>
      <w:proofErr w:type="gramStart"/>
      <w:r w:rsidRPr="007A38D7">
        <w:rPr>
          <w:rFonts w:ascii="Times New Roman" w:eastAsia="Times New Roman" w:hAnsi="Times New Roman" w:cs="Times New Roman"/>
          <w:sz w:val="28"/>
          <w:szCs w:val="28"/>
        </w:rPr>
        <w:t>ассигнований</w:t>
      </w:r>
      <w:proofErr w:type="gramEnd"/>
      <w:r w:rsidRPr="007A38D7">
        <w:rPr>
          <w:rFonts w:ascii="Times New Roman" w:eastAsia="Times New Roman" w:hAnsi="Times New Roman" w:cs="Times New Roman"/>
          <w:sz w:val="28"/>
          <w:szCs w:val="28"/>
        </w:rPr>
        <w:t xml:space="preserve"> на выполнение действующих и принимаемых обязательств и обоснование распределения ассигнований на выполнение принимаемых обязательств, а также информацию о соотношении текущих и капитальных расходов бюджета Городищенского сельсовета за отчетный финансовый год и прогноз их соотношения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3) перечень муниципальных целевых программ, предлагаемых к финансированию из бюджета Городищенского сельсовета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4) прогноз объема и структуры муниципального долга Городищенского сельсовета и обоснование предложений по объемам заимствований и стоимости обслуживания муниципального долга на очередной финансовый год и плановый период;</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5) основные итоги по исполнению доходов, расходов бюджета Городищенского сельсовета в отчетном году.</w:t>
      </w:r>
    </w:p>
    <w:p w:rsidR="007A38D7" w:rsidRPr="007A38D7" w:rsidRDefault="005B68AA"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FE0A11">
        <w:rPr>
          <w:rFonts w:ascii="Times New Roman" w:eastAsia="Times New Roman" w:hAnsi="Times New Roman" w:cs="Times New Roman"/>
          <w:sz w:val="28"/>
          <w:szCs w:val="28"/>
        </w:rPr>
        <w:t>. Проект среднесрочного плана</w:t>
      </w:r>
      <w:r w:rsidR="007A38D7" w:rsidRPr="007A38D7">
        <w:rPr>
          <w:rFonts w:ascii="Times New Roman" w:eastAsia="Times New Roman" w:hAnsi="Times New Roman" w:cs="Times New Roman"/>
          <w:sz w:val="28"/>
          <w:szCs w:val="28"/>
        </w:rPr>
        <w:t xml:space="preserve"> направляется на утверждение Главе Городищенского сельсовета.</w:t>
      </w:r>
    </w:p>
    <w:p w:rsidR="007A38D7" w:rsidRPr="007A38D7" w:rsidRDefault="005B68AA"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A38D7" w:rsidRPr="007A38D7">
        <w:rPr>
          <w:rFonts w:ascii="Times New Roman" w:eastAsia="Times New Roman" w:hAnsi="Times New Roman" w:cs="Times New Roman"/>
          <w:sz w:val="28"/>
          <w:szCs w:val="28"/>
        </w:rPr>
        <w:t xml:space="preserve">. План утверждается постановлением Главы Городищенского сельсовета. </w:t>
      </w:r>
    </w:p>
    <w:p w:rsidR="007A38D7" w:rsidRPr="007A38D7" w:rsidRDefault="007A38D7" w:rsidP="007A38D7">
      <w:pPr>
        <w:spacing w:after="0" w:line="240" w:lineRule="auto"/>
        <w:ind w:firstLine="709"/>
        <w:jc w:val="both"/>
        <w:rPr>
          <w:rFonts w:ascii="Times New Roman" w:eastAsia="Times New Roman" w:hAnsi="Times New Roman" w:cs="Times New Roman"/>
          <w:sz w:val="28"/>
          <w:szCs w:val="28"/>
        </w:rPr>
      </w:pPr>
      <w:r w:rsidRPr="007A38D7">
        <w:rPr>
          <w:rFonts w:ascii="Times New Roman" w:eastAsia="Times New Roman" w:hAnsi="Times New Roman" w:cs="Times New Roman"/>
          <w:sz w:val="28"/>
          <w:szCs w:val="28"/>
        </w:rPr>
        <w:t xml:space="preserve">Утвержденный План представляется в </w:t>
      </w:r>
      <w:r w:rsidR="005B68AA">
        <w:rPr>
          <w:rFonts w:ascii="Times New Roman" w:eastAsia="Times New Roman" w:hAnsi="Times New Roman" w:cs="Times New Roman"/>
          <w:sz w:val="28"/>
          <w:szCs w:val="28"/>
        </w:rPr>
        <w:t>Городищенский</w:t>
      </w:r>
      <w:r w:rsidRPr="007A38D7">
        <w:rPr>
          <w:rFonts w:ascii="Times New Roman" w:eastAsia="Times New Roman" w:hAnsi="Times New Roman" w:cs="Times New Roman"/>
          <w:sz w:val="28"/>
          <w:szCs w:val="28"/>
        </w:rPr>
        <w:t xml:space="preserve"> сельский Совет депутатов одновременно с проектом бюджета Городищенского сельсовета.</w:t>
      </w:r>
    </w:p>
    <w:p w:rsidR="007A38D7" w:rsidRPr="007A38D7" w:rsidRDefault="005B68AA" w:rsidP="007A38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7A38D7" w:rsidRPr="007A38D7">
        <w:rPr>
          <w:rFonts w:ascii="Times New Roman" w:eastAsia="Times New Roman" w:hAnsi="Times New Roman" w:cs="Times New Roman"/>
          <w:sz w:val="28"/>
          <w:szCs w:val="28"/>
        </w:rPr>
        <w:t>. Сроки разработки Плана ежегодно утверждаются распоряжением Городищенского сельсовета.</w:t>
      </w:r>
    </w:p>
    <w:p w:rsidR="007A38D7" w:rsidRPr="007A38D7" w:rsidRDefault="007A38D7" w:rsidP="007A38D7">
      <w:pPr>
        <w:spacing w:after="0" w:line="240" w:lineRule="auto"/>
        <w:jc w:val="both"/>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w:t>
      </w: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w:t>
      </w: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rPr>
          <w:rFonts w:ascii="Times New Roman" w:eastAsia="Times New Roman" w:hAnsi="Times New Roman" w:cs="Times New Roman"/>
          <w:sz w:val="24"/>
          <w:szCs w:val="24"/>
        </w:rPr>
      </w:pPr>
    </w:p>
    <w:p w:rsidR="00FE0A11" w:rsidRPr="007A38D7" w:rsidRDefault="00FE0A11" w:rsidP="007A38D7">
      <w:pPr>
        <w:spacing w:before="100" w:beforeAutospacing="1" w:after="100" w:afterAutospacing="1" w:line="240" w:lineRule="auto"/>
        <w:rPr>
          <w:rFonts w:ascii="Times New Roman" w:eastAsia="Times New Roman" w:hAnsi="Times New Roman" w:cs="Times New Roman"/>
          <w:sz w:val="24"/>
          <w:szCs w:val="24"/>
        </w:rPr>
      </w:pPr>
    </w:p>
    <w:p w:rsidR="007A38D7" w:rsidRPr="007A38D7" w:rsidRDefault="007A38D7" w:rsidP="00FE0A11">
      <w:pPr>
        <w:spacing w:after="0" w:line="240" w:lineRule="auto"/>
        <w:ind w:left="5103"/>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lastRenderedPageBreak/>
        <w:t>Приложение 1</w:t>
      </w:r>
    </w:p>
    <w:p w:rsidR="007A38D7" w:rsidRPr="007A38D7" w:rsidRDefault="007A38D7" w:rsidP="00FE0A11">
      <w:pPr>
        <w:spacing w:after="0" w:line="240" w:lineRule="auto"/>
        <w:ind w:left="5103"/>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к Порядку разработки среднесрочного финансового плана </w:t>
      </w:r>
      <w:r>
        <w:rPr>
          <w:rFonts w:ascii="Times New Roman" w:eastAsia="Times New Roman" w:hAnsi="Times New Roman" w:cs="Times New Roman"/>
          <w:sz w:val="24"/>
          <w:szCs w:val="24"/>
        </w:rPr>
        <w:t>Городищенского</w:t>
      </w:r>
      <w:r w:rsidRPr="007A38D7">
        <w:rPr>
          <w:rFonts w:ascii="Times New Roman" w:eastAsia="Times New Roman" w:hAnsi="Times New Roman" w:cs="Times New Roman"/>
          <w:sz w:val="24"/>
          <w:szCs w:val="24"/>
        </w:rPr>
        <w:t xml:space="preserve"> сельсовета</w:t>
      </w:r>
    </w:p>
    <w:p w:rsidR="007A38D7" w:rsidRPr="007A38D7" w:rsidRDefault="007A38D7" w:rsidP="00FE0A11">
      <w:pPr>
        <w:spacing w:after="0" w:line="240" w:lineRule="auto"/>
        <w:jc w:val="right"/>
        <w:rPr>
          <w:rFonts w:ascii="Times New Roman" w:eastAsia="Times New Roman" w:hAnsi="Times New Roman" w:cs="Times New Roman"/>
          <w:sz w:val="24"/>
          <w:szCs w:val="24"/>
        </w:rPr>
      </w:pPr>
    </w:p>
    <w:p w:rsidR="007A38D7" w:rsidRPr="007A38D7" w:rsidRDefault="007A38D7" w:rsidP="00FE0A11">
      <w:pPr>
        <w:spacing w:after="0" w:line="240" w:lineRule="auto"/>
        <w:jc w:val="right"/>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Форма 1</w:t>
      </w:r>
    </w:p>
    <w:p w:rsidR="007A38D7" w:rsidRPr="007A38D7" w:rsidRDefault="007A38D7" w:rsidP="00FE0A11">
      <w:pPr>
        <w:spacing w:after="0" w:line="240" w:lineRule="auto"/>
        <w:jc w:val="center"/>
        <w:rPr>
          <w:rFonts w:ascii="Times New Roman" w:eastAsia="Times New Roman" w:hAnsi="Times New Roman" w:cs="Times New Roman"/>
          <w:sz w:val="24"/>
          <w:szCs w:val="24"/>
        </w:rPr>
      </w:pPr>
    </w:p>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b/>
          <w:bCs/>
          <w:sz w:val="32"/>
          <w:szCs w:val="32"/>
        </w:rPr>
        <w:t xml:space="preserve">Среднесрочный финансовый план бюджета </w:t>
      </w:r>
      <w:r>
        <w:rPr>
          <w:rFonts w:ascii="Times New Roman" w:eastAsia="Times New Roman" w:hAnsi="Times New Roman" w:cs="Times New Roman"/>
          <w:b/>
          <w:bCs/>
          <w:sz w:val="32"/>
          <w:szCs w:val="32"/>
        </w:rPr>
        <w:t>Городищенского</w:t>
      </w:r>
      <w:r w:rsidRPr="007A38D7">
        <w:rPr>
          <w:rFonts w:ascii="Times New Roman" w:eastAsia="Times New Roman" w:hAnsi="Times New Roman" w:cs="Times New Roman"/>
          <w:b/>
          <w:bCs/>
          <w:sz w:val="32"/>
          <w:szCs w:val="32"/>
        </w:rPr>
        <w:t xml:space="preserve"> сельсовета</w:t>
      </w:r>
    </w:p>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b/>
          <w:bCs/>
          <w:sz w:val="32"/>
          <w:szCs w:val="32"/>
        </w:rPr>
        <w:t>на___________ - __________ годы</w:t>
      </w:r>
    </w:p>
    <w:p w:rsidR="007A38D7" w:rsidRPr="007A38D7" w:rsidRDefault="007A38D7" w:rsidP="00FE0A11">
      <w:pPr>
        <w:spacing w:after="0" w:line="240" w:lineRule="auto"/>
        <w:ind w:left="6372" w:firstLine="708"/>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(тыс. руб.)</w:t>
      </w:r>
    </w:p>
    <w:tbl>
      <w:tblPr>
        <w:tblW w:w="9356" w:type="dxa"/>
        <w:tblCellMar>
          <w:left w:w="0" w:type="dxa"/>
          <w:right w:w="0" w:type="dxa"/>
        </w:tblCellMar>
        <w:tblLook w:val="04A0" w:firstRow="1" w:lastRow="0" w:firstColumn="1" w:lastColumn="0" w:noHBand="0" w:noVBand="1"/>
      </w:tblPr>
      <w:tblGrid>
        <w:gridCol w:w="3828"/>
        <w:gridCol w:w="1984"/>
        <w:gridCol w:w="1701"/>
        <w:gridCol w:w="1843"/>
      </w:tblGrid>
      <w:tr w:rsidR="00FE0A11" w:rsidRPr="007A38D7" w:rsidTr="007A38D7">
        <w:trPr>
          <w:trHeight w:val="72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Показатели</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FE0A11" w:rsidP="00FE0A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Прогноз </w:t>
            </w:r>
            <w:r w:rsidR="007A38D7" w:rsidRPr="007A38D7">
              <w:rPr>
                <w:rFonts w:ascii="Times New Roman" w:eastAsia="Times New Roman" w:hAnsi="Times New Roman" w:cs="Times New Roman"/>
                <w:sz w:val="24"/>
                <w:szCs w:val="24"/>
              </w:rPr>
              <w:t>очередного финансового</w:t>
            </w:r>
            <w:r>
              <w:rPr>
                <w:rFonts w:ascii="Times New Roman" w:eastAsia="Times New Roman" w:hAnsi="Times New Roman" w:cs="Times New Roman"/>
                <w:sz w:val="24"/>
                <w:szCs w:val="24"/>
              </w:rPr>
              <w:t xml:space="preserve"> </w:t>
            </w:r>
            <w:r w:rsidR="007A38D7" w:rsidRPr="007A38D7">
              <w:rPr>
                <w:rFonts w:ascii="Times New Roman" w:eastAsia="Times New Roman" w:hAnsi="Times New Roman" w:cs="Times New Roman"/>
                <w:sz w:val="24"/>
                <w:szCs w:val="24"/>
              </w:rPr>
              <w:t>года</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Прогноз первого </w:t>
            </w:r>
            <w:r w:rsidR="00FE0A11">
              <w:rPr>
                <w:rFonts w:ascii="Times New Roman" w:eastAsia="Times New Roman" w:hAnsi="Times New Roman" w:cs="Times New Roman"/>
                <w:sz w:val="24"/>
                <w:szCs w:val="24"/>
              </w:rPr>
              <w:t xml:space="preserve">года </w:t>
            </w:r>
            <w:r w:rsidRPr="007A38D7">
              <w:rPr>
                <w:rFonts w:ascii="Times New Roman" w:eastAsia="Times New Roman" w:hAnsi="Times New Roman" w:cs="Times New Roman"/>
                <w:sz w:val="24"/>
                <w:szCs w:val="24"/>
              </w:rPr>
              <w:t>планового</w:t>
            </w:r>
            <w:r w:rsidR="00FE0A11">
              <w:rPr>
                <w:rFonts w:ascii="Times New Roman" w:eastAsia="Times New Roman" w:hAnsi="Times New Roman" w:cs="Times New Roman"/>
                <w:sz w:val="24"/>
                <w:szCs w:val="24"/>
              </w:rPr>
              <w:t xml:space="preserve"> </w:t>
            </w:r>
            <w:r w:rsidRPr="007A38D7">
              <w:rPr>
                <w:rFonts w:ascii="Times New Roman" w:eastAsia="Times New Roman" w:hAnsi="Times New Roman" w:cs="Times New Roman"/>
                <w:sz w:val="24"/>
                <w:szCs w:val="24"/>
              </w:rPr>
              <w:t>периода</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Прогноз</w:t>
            </w:r>
            <w:r w:rsidR="00FE0A11">
              <w:rPr>
                <w:rFonts w:ascii="Times New Roman" w:eastAsia="Times New Roman" w:hAnsi="Times New Roman" w:cs="Times New Roman"/>
                <w:sz w:val="24"/>
                <w:szCs w:val="24"/>
              </w:rPr>
              <w:t xml:space="preserve"> </w:t>
            </w:r>
            <w:r w:rsidRPr="007A38D7">
              <w:rPr>
                <w:rFonts w:ascii="Times New Roman" w:eastAsia="Times New Roman" w:hAnsi="Times New Roman" w:cs="Times New Roman"/>
                <w:sz w:val="24"/>
                <w:szCs w:val="24"/>
              </w:rPr>
              <w:t>второго года</w:t>
            </w:r>
            <w:r w:rsidR="00FE0A11">
              <w:rPr>
                <w:rFonts w:ascii="Times New Roman" w:eastAsia="Times New Roman" w:hAnsi="Times New Roman" w:cs="Times New Roman"/>
                <w:sz w:val="24"/>
                <w:szCs w:val="24"/>
              </w:rPr>
              <w:t xml:space="preserve"> </w:t>
            </w:r>
            <w:r w:rsidRPr="007A38D7">
              <w:rPr>
                <w:rFonts w:ascii="Times New Roman" w:eastAsia="Times New Roman" w:hAnsi="Times New Roman" w:cs="Times New Roman"/>
                <w:sz w:val="24"/>
                <w:szCs w:val="24"/>
              </w:rPr>
              <w:t>планового</w:t>
            </w:r>
            <w:r w:rsidR="00FE0A11">
              <w:rPr>
                <w:rFonts w:ascii="Times New Roman" w:eastAsia="Times New Roman" w:hAnsi="Times New Roman" w:cs="Times New Roman"/>
                <w:sz w:val="24"/>
                <w:szCs w:val="24"/>
              </w:rPr>
              <w:t xml:space="preserve"> </w:t>
            </w:r>
            <w:r w:rsidRPr="007A38D7">
              <w:rPr>
                <w:rFonts w:ascii="Times New Roman" w:eastAsia="Times New Roman" w:hAnsi="Times New Roman" w:cs="Times New Roman"/>
                <w:sz w:val="24"/>
                <w:szCs w:val="24"/>
              </w:rPr>
              <w:t>периода</w:t>
            </w:r>
          </w:p>
        </w:tc>
      </w:tr>
      <w:tr w:rsidR="00FE0A11" w:rsidRPr="007A38D7" w:rsidTr="007A38D7">
        <w:trPr>
          <w:trHeight w:val="24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1.Доходы - всего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7A38D7">
        <w:trPr>
          <w:trHeight w:val="24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В том числе: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7A38D7">
        <w:trPr>
          <w:trHeight w:val="36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1.1.Налоговые и неналоговые </w:t>
            </w:r>
            <w:r w:rsidR="00FE0A11">
              <w:rPr>
                <w:rFonts w:ascii="Times New Roman" w:eastAsia="Times New Roman" w:hAnsi="Times New Roman" w:cs="Times New Roman"/>
                <w:sz w:val="24"/>
                <w:szCs w:val="24"/>
              </w:rPr>
              <w:t>доходы</w:t>
            </w:r>
            <w:r w:rsidRPr="007A38D7">
              <w:rPr>
                <w:rFonts w:ascii="Times New Roman" w:eastAsia="Times New Roman" w:hAnsi="Times New Roman" w:cs="Times New Roman"/>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7A38D7">
        <w:trPr>
          <w:trHeight w:val="60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1.2.Безвозмездные</w:t>
            </w:r>
            <w:r w:rsidR="00FE0A11">
              <w:rPr>
                <w:rFonts w:ascii="Times New Roman" w:eastAsia="Times New Roman" w:hAnsi="Times New Roman" w:cs="Times New Roman"/>
                <w:sz w:val="24"/>
                <w:szCs w:val="24"/>
              </w:rPr>
              <w:t xml:space="preserve"> поступления от других бюджетов бюджетной </w:t>
            </w:r>
            <w:r w:rsidRPr="007A38D7">
              <w:rPr>
                <w:rFonts w:ascii="Times New Roman" w:eastAsia="Times New Roman" w:hAnsi="Times New Roman" w:cs="Times New Roman"/>
                <w:sz w:val="24"/>
                <w:szCs w:val="24"/>
              </w:rPr>
              <w:t xml:space="preserve">системы Российской Федерации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7A38D7">
        <w:trPr>
          <w:trHeight w:val="24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2.Расходы - всего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7A38D7">
        <w:trPr>
          <w:trHeight w:val="24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В том числе</w:t>
            </w:r>
            <w:r w:rsidR="00FE0A11">
              <w:rPr>
                <w:rFonts w:ascii="Times New Roman" w:eastAsia="Times New Roman" w:hAnsi="Times New Roman" w:cs="Times New Roman"/>
                <w:sz w:val="24"/>
                <w:szCs w:val="24"/>
              </w:rPr>
              <w:t>:</w:t>
            </w:r>
            <w:r w:rsidRPr="007A38D7">
              <w:rPr>
                <w:rFonts w:ascii="Times New Roman" w:eastAsia="Times New Roman" w:hAnsi="Times New Roman" w:cs="Times New Roman"/>
                <w:sz w:val="24"/>
                <w:szCs w:val="24"/>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7A38D7">
        <w:trPr>
          <w:trHeight w:val="48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FE0A11" w:rsidP="00FE0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разделам и подраздела </w:t>
            </w:r>
            <w:r w:rsidR="007A38D7" w:rsidRPr="007A38D7">
              <w:rPr>
                <w:rFonts w:ascii="Times New Roman" w:eastAsia="Times New Roman" w:hAnsi="Times New Roman" w:cs="Times New Roman"/>
                <w:sz w:val="24"/>
                <w:szCs w:val="24"/>
              </w:rPr>
              <w:t xml:space="preserve">функциональной классификации расходов бюджета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7A38D7">
        <w:trPr>
          <w:trHeight w:val="24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FE0A11" w:rsidP="00FE0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3.Профицит</w:t>
            </w:r>
            <w:proofErr w:type="gramStart"/>
            <w:r>
              <w:rPr>
                <w:rFonts w:ascii="Times New Roman" w:eastAsia="Times New Roman" w:hAnsi="Times New Roman" w:cs="Times New Roman"/>
                <w:sz w:val="24"/>
                <w:szCs w:val="24"/>
              </w:rPr>
              <w:t xml:space="preserve"> (+), </w:t>
            </w:r>
            <w:r w:rsidR="007A38D7" w:rsidRPr="007A38D7">
              <w:rPr>
                <w:rFonts w:ascii="Times New Roman" w:eastAsia="Times New Roman" w:hAnsi="Times New Roman" w:cs="Times New Roman"/>
                <w:sz w:val="24"/>
                <w:szCs w:val="24"/>
              </w:rPr>
              <w:t xml:space="preserve"> </w:t>
            </w:r>
            <w:proofErr w:type="gramEnd"/>
            <w:r w:rsidR="007A38D7" w:rsidRPr="007A38D7">
              <w:rPr>
                <w:rFonts w:ascii="Times New Roman" w:eastAsia="Times New Roman" w:hAnsi="Times New Roman" w:cs="Times New Roman"/>
                <w:sz w:val="24"/>
                <w:szCs w:val="24"/>
              </w:rPr>
              <w:t>дефицит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7A38D7">
        <w:trPr>
          <w:trHeight w:val="480"/>
        </w:trPr>
        <w:tc>
          <w:tcPr>
            <w:tcW w:w="38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4.Верхний предел</w:t>
            </w:r>
            <w:r w:rsidR="00FE0A11">
              <w:rPr>
                <w:rFonts w:ascii="Times New Roman" w:eastAsia="Times New Roman" w:hAnsi="Times New Roman" w:cs="Times New Roman"/>
                <w:sz w:val="24"/>
                <w:szCs w:val="24"/>
              </w:rPr>
              <w:t xml:space="preserve"> муниципального долга по </w:t>
            </w:r>
            <w:r w:rsidRPr="007A38D7">
              <w:rPr>
                <w:rFonts w:ascii="Times New Roman" w:eastAsia="Times New Roman" w:hAnsi="Times New Roman" w:cs="Times New Roman"/>
                <w:sz w:val="24"/>
                <w:szCs w:val="24"/>
              </w:rPr>
              <w:t xml:space="preserve">состоянию на 1 января </w:t>
            </w:r>
          </w:p>
        </w:tc>
        <w:tc>
          <w:tcPr>
            <w:tcW w:w="198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bl>
    <w:p w:rsidR="00FE0A11" w:rsidRDefault="00FE0A11" w:rsidP="00FE0A11">
      <w:pPr>
        <w:spacing w:after="0" w:line="240" w:lineRule="auto"/>
        <w:rPr>
          <w:rFonts w:ascii="Times New Roman" w:eastAsia="Times New Roman" w:hAnsi="Times New Roman" w:cs="Times New Roman"/>
          <w:sz w:val="24"/>
          <w:szCs w:val="24"/>
        </w:rPr>
      </w:pPr>
    </w:p>
    <w:p w:rsidR="00FE0A11" w:rsidRDefault="00FE0A11" w:rsidP="00FE0A11">
      <w:pPr>
        <w:spacing w:after="0" w:line="240" w:lineRule="auto"/>
        <w:rPr>
          <w:rFonts w:ascii="Times New Roman" w:eastAsia="Times New Roman" w:hAnsi="Times New Roman" w:cs="Times New Roman"/>
          <w:sz w:val="24"/>
          <w:szCs w:val="24"/>
        </w:rPr>
      </w:pPr>
    </w:p>
    <w:p w:rsidR="00FE0A11" w:rsidRDefault="00FE0A11" w:rsidP="00FE0A11">
      <w:pPr>
        <w:spacing w:after="0" w:line="240" w:lineRule="auto"/>
        <w:rPr>
          <w:rFonts w:ascii="Times New Roman" w:eastAsia="Times New Roman" w:hAnsi="Times New Roman" w:cs="Times New Roman"/>
          <w:sz w:val="24"/>
          <w:szCs w:val="24"/>
        </w:rPr>
      </w:pPr>
    </w:p>
    <w:p w:rsidR="007A38D7" w:rsidRP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Городищенского</w:t>
      </w:r>
      <w:r w:rsidRPr="007A38D7">
        <w:rPr>
          <w:rFonts w:ascii="Times New Roman" w:eastAsia="Times New Roman" w:hAnsi="Times New Roman" w:cs="Times New Roman"/>
          <w:sz w:val="24"/>
          <w:szCs w:val="24"/>
        </w:rPr>
        <w:t xml:space="preserve"> сельс</w:t>
      </w:r>
      <w:r w:rsidR="00FE0A11">
        <w:rPr>
          <w:rFonts w:ascii="Times New Roman" w:eastAsia="Times New Roman" w:hAnsi="Times New Roman" w:cs="Times New Roman"/>
          <w:sz w:val="24"/>
          <w:szCs w:val="24"/>
        </w:rPr>
        <w:t>овета</w:t>
      </w:r>
      <w:r w:rsidR="00FE0A11">
        <w:rPr>
          <w:rFonts w:ascii="Times New Roman" w:eastAsia="Times New Roman" w:hAnsi="Times New Roman" w:cs="Times New Roman"/>
          <w:sz w:val="24"/>
          <w:szCs w:val="24"/>
        </w:rPr>
        <w:tab/>
      </w:r>
      <w:r w:rsidR="00FE0A11">
        <w:rPr>
          <w:rFonts w:ascii="Times New Roman" w:eastAsia="Times New Roman" w:hAnsi="Times New Roman" w:cs="Times New Roman"/>
          <w:sz w:val="24"/>
          <w:szCs w:val="24"/>
        </w:rPr>
        <w:tab/>
      </w:r>
      <w:r w:rsidR="00FE0A11">
        <w:rPr>
          <w:rFonts w:ascii="Times New Roman" w:eastAsia="Times New Roman" w:hAnsi="Times New Roman" w:cs="Times New Roman"/>
          <w:sz w:val="24"/>
          <w:szCs w:val="24"/>
        </w:rPr>
        <w:tab/>
      </w:r>
      <w:r w:rsidR="00FE0A11">
        <w:rPr>
          <w:rFonts w:ascii="Times New Roman" w:eastAsia="Times New Roman" w:hAnsi="Times New Roman" w:cs="Times New Roman"/>
          <w:sz w:val="24"/>
          <w:szCs w:val="24"/>
        </w:rPr>
        <w:tab/>
      </w:r>
      <w:r w:rsidR="00FE0A11">
        <w:rPr>
          <w:rFonts w:ascii="Times New Roman" w:eastAsia="Times New Roman" w:hAnsi="Times New Roman" w:cs="Times New Roman"/>
          <w:sz w:val="24"/>
          <w:szCs w:val="24"/>
        </w:rPr>
        <w:tab/>
      </w:r>
    </w:p>
    <w:p w:rsidR="007A38D7" w:rsidRP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7A38D7" w:rsidRPr="007A38D7" w:rsidRDefault="007A38D7" w:rsidP="007A38D7">
      <w:pPr>
        <w:spacing w:before="100" w:beforeAutospacing="1" w:after="100" w:afterAutospacing="1" w:line="240" w:lineRule="auto"/>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ind w:left="5103"/>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ind w:left="5103"/>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ind w:left="5103"/>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ind w:left="5103"/>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ind w:left="5103"/>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ind w:left="5103"/>
        <w:rPr>
          <w:rFonts w:ascii="Times New Roman" w:eastAsia="Times New Roman" w:hAnsi="Times New Roman" w:cs="Times New Roman"/>
          <w:sz w:val="24"/>
          <w:szCs w:val="24"/>
        </w:rPr>
      </w:pPr>
    </w:p>
    <w:p w:rsidR="00FE0A11" w:rsidRDefault="00FE0A11" w:rsidP="007A38D7">
      <w:pPr>
        <w:spacing w:before="100" w:beforeAutospacing="1" w:after="100" w:afterAutospacing="1" w:line="240" w:lineRule="auto"/>
        <w:ind w:left="5103"/>
        <w:rPr>
          <w:rFonts w:ascii="Times New Roman" w:eastAsia="Times New Roman" w:hAnsi="Times New Roman" w:cs="Times New Roman"/>
          <w:sz w:val="24"/>
          <w:szCs w:val="24"/>
        </w:rPr>
      </w:pPr>
    </w:p>
    <w:p w:rsidR="007A38D7" w:rsidRPr="007A38D7" w:rsidRDefault="007A38D7" w:rsidP="00FE0A11">
      <w:pPr>
        <w:spacing w:after="0" w:line="240" w:lineRule="auto"/>
        <w:ind w:left="5103"/>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lastRenderedPageBreak/>
        <w:t>Приложение 2</w:t>
      </w:r>
    </w:p>
    <w:p w:rsidR="007A38D7" w:rsidRPr="007A38D7" w:rsidRDefault="007A38D7" w:rsidP="00FE0A11">
      <w:pPr>
        <w:spacing w:after="0" w:line="240" w:lineRule="auto"/>
        <w:ind w:left="5103"/>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к Порядку разработки среднесрочного финансового плана </w:t>
      </w:r>
      <w:r>
        <w:rPr>
          <w:rFonts w:ascii="Times New Roman" w:eastAsia="Times New Roman" w:hAnsi="Times New Roman" w:cs="Times New Roman"/>
          <w:sz w:val="24"/>
          <w:szCs w:val="24"/>
        </w:rPr>
        <w:t>Городищенского</w:t>
      </w:r>
      <w:r w:rsidRPr="007A38D7">
        <w:rPr>
          <w:rFonts w:ascii="Times New Roman" w:eastAsia="Times New Roman" w:hAnsi="Times New Roman" w:cs="Times New Roman"/>
          <w:sz w:val="24"/>
          <w:szCs w:val="24"/>
        </w:rPr>
        <w:t xml:space="preserve"> сельсовета</w:t>
      </w:r>
    </w:p>
    <w:p w:rsidR="007A38D7" w:rsidRPr="007A38D7" w:rsidRDefault="007A38D7" w:rsidP="00FE0A11">
      <w:pPr>
        <w:spacing w:after="0" w:line="240" w:lineRule="auto"/>
        <w:jc w:val="right"/>
        <w:rPr>
          <w:rFonts w:ascii="Times New Roman" w:eastAsia="Times New Roman" w:hAnsi="Times New Roman" w:cs="Times New Roman"/>
          <w:sz w:val="24"/>
          <w:szCs w:val="24"/>
        </w:rPr>
      </w:pPr>
    </w:p>
    <w:p w:rsidR="007A38D7" w:rsidRPr="007A38D7" w:rsidRDefault="007A38D7" w:rsidP="00FE0A11">
      <w:pPr>
        <w:spacing w:after="0" w:line="240" w:lineRule="auto"/>
        <w:jc w:val="right"/>
        <w:rPr>
          <w:rFonts w:ascii="Times New Roman" w:eastAsia="Times New Roman" w:hAnsi="Times New Roman" w:cs="Times New Roman"/>
          <w:sz w:val="24"/>
          <w:szCs w:val="24"/>
        </w:rPr>
      </w:pPr>
    </w:p>
    <w:p w:rsidR="007A38D7" w:rsidRPr="007A38D7" w:rsidRDefault="007A38D7" w:rsidP="00FE0A11">
      <w:pPr>
        <w:spacing w:after="0" w:line="240" w:lineRule="auto"/>
        <w:jc w:val="right"/>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Форма 2</w:t>
      </w:r>
    </w:p>
    <w:p w:rsidR="007A38D7" w:rsidRPr="007A38D7" w:rsidRDefault="007A38D7" w:rsidP="00FE0A11">
      <w:pPr>
        <w:spacing w:after="0" w:line="240" w:lineRule="auto"/>
        <w:rPr>
          <w:rFonts w:ascii="Times New Roman" w:eastAsia="Times New Roman" w:hAnsi="Times New Roman" w:cs="Times New Roman"/>
          <w:sz w:val="24"/>
          <w:szCs w:val="24"/>
        </w:rPr>
      </w:pPr>
    </w:p>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b/>
          <w:bCs/>
          <w:sz w:val="32"/>
          <w:szCs w:val="32"/>
        </w:rPr>
        <w:t xml:space="preserve">Бюджетные ассигнования по главным распорядителям бюджета администрации </w:t>
      </w:r>
      <w:r>
        <w:rPr>
          <w:rFonts w:ascii="Times New Roman" w:eastAsia="Times New Roman" w:hAnsi="Times New Roman" w:cs="Times New Roman"/>
          <w:b/>
          <w:bCs/>
          <w:sz w:val="32"/>
          <w:szCs w:val="32"/>
        </w:rPr>
        <w:t>Городищенского</w:t>
      </w:r>
      <w:r w:rsidRPr="007A38D7">
        <w:rPr>
          <w:rFonts w:ascii="Times New Roman" w:eastAsia="Times New Roman" w:hAnsi="Times New Roman" w:cs="Times New Roman"/>
          <w:b/>
          <w:bCs/>
          <w:sz w:val="32"/>
          <w:szCs w:val="32"/>
        </w:rPr>
        <w:t xml:space="preserve"> сельсовета</w:t>
      </w:r>
    </w:p>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b/>
          <w:bCs/>
          <w:sz w:val="32"/>
          <w:szCs w:val="32"/>
        </w:rPr>
        <w:t>на______ - ______ годы</w:t>
      </w:r>
    </w:p>
    <w:p w:rsidR="007A38D7" w:rsidRPr="007A38D7" w:rsidRDefault="007A38D7" w:rsidP="00FE0A11">
      <w:pPr>
        <w:spacing w:after="0" w:line="240" w:lineRule="auto"/>
        <w:jc w:val="center"/>
        <w:rPr>
          <w:rFonts w:ascii="Times New Roman" w:eastAsia="Times New Roman" w:hAnsi="Times New Roman" w:cs="Times New Roman"/>
          <w:sz w:val="24"/>
          <w:szCs w:val="24"/>
        </w:rPr>
      </w:pPr>
    </w:p>
    <w:tbl>
      <w:tblPr>
        <w:tblW w:w="9866" w:type="dxa"/>
        <w:tblInd w:w="127" w:type="dxa"/>
        <w:tblCellMar>
          <w:left w:w="0" w:type="dxa"/>
          <w:right w:w="0" w:type="dxa"/>
        </w:tblCellMar>
        <w:tblLook w:val="04A0" w:firstRow="1" w:lastRow="0" w:firstColumn="1" w:lastColumn="0" w:noHBand="0" w:noVBand="1"/>
      </w:tblPr>
      <w:tblGrid>
        <w:gridCol w:w="1605"/>
        <w:gridCol w:w="1222"/>
        <w:gridCol w:w="1162"/>
        <w:gridCol w:w="958"/>
        <w:gridCol w:w="924"/>
        <w:gridCol w:w="1437"/>
        <w:gridCol w:w="1172"/>
        <w:gridCol w:w="1386"/>
      </w:tblGrid>
      <w:tr w:rsidR="00FE0A11" w:rsidRPr="007A38D7" w:rsidTr="00FE0A11">
        <w:trPr>
          <w:trHeight w:val="720"/>
        </w:trPr>
        <w:tc>
          <w:tcPr>
            <w:tcW w:w="16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rPr>
            </w:pPr>
            <w:r w:rsidRPr="007A38D7">
              <w:rPr>
                <w:rFonts w:ascii="Times New Roman" w:eastAsia="Times New Roman" w:hAnsi="Times New Roman" w:cs="Times New Roman"/>
              </w:rPr>
              <w:t>Наименование расходов</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rPr>
            </w:pPr>
            <w:r w:rsidRPr="007A38D7">
              <w:rPr>
                <w:rFonts w:ascii="Times New Roman" w:eastAsia="Times New Roman" w:hAnsi="Times New Roman" w:cs="Times New Roman"/>
              </w:rPr>
              <w:t>Ведомство</w:t>
            </w:r>
          </w:p>
        </w:tc>
        <w:tc>
          <w:tcPr>
            <w:tcW w:w="1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ind w:left="4"/>
              <w:jc w:val="center"/>
              <w:rPr>
                <w:rFonts w:ascii="Times New Roman" w:eastAsia="Times New Roman" w:hAnsi="Times New Roman" w:cs="Times New Roman"/>
              </w:rPr>
            </w:pPr>
            <w:r w:rsidRPr="007A38D7">
              <w:rPr>
                <w:rFonts w:ascii="Times New Roman" w:eastAsia="Times New Roman" w:hAnsi="Times New Roman" w:cs="Times New Roman"/>
              </w:rPr>
              <w:t>Раздел, подраздел</w:t>
            </w:r>
          </w:p>
        </w:tc>
        <w:tc>
          <w:tcPr>
            <w:tcW w:w="9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rPr>
            </w:pPr>
            <w:r w:rsidRPr="007A38D7">
              <w:rPr>
                <w:rFonts w:ascii="Times New Roman" w:eastAsia="Times New Roman" w:hAnsi="Times New Roman" w:cs="Times New Roman"/>
              </w:rPr>
              <w:t>Целевая статья</w:t>
            </w:r>
          </w:p>
        </w:tc>
        <w:tc>
          <w:tcPr>
            <w:tcW w:w="9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rPr>
            </w:pPr>
            <w:r w:rsidRPr="007A38D7">
              <w:rPr>
                <w:rFonts w:ascii="Times New Roman" w:eastAsia="Times New Roman" w:hAnsi="Times New Roman" w:cs="Times New Roman"/>
              </w:rPr>
              <w:t>Вид расхода</w:t>
            </w:r>
          </w:p>
        </w:tc>
        <w:tc>
          <w:tcPr>
            <w:tcW w:w="14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E0A11" w:rsidRPr="00FE0A11" w:rsidRDefault="00FE0A11" w:rsidP="00FE0A11">
            <w:pPr>
              <w:spacing w:after="0" w:line="240" w:lineRule="auto"/>
              <w:jc w:val="center"/>
              <w:rPr>
                <w:rFonts w:ascii="Times New Roman" w:eastAsia="Times New Roman" w:hAnsi="Times New Roman" w:cs="Times New Roman"/>
              </w:rPr>
            </w:pPr>
            <w:r w:rsidRPr="00FE0A11">
              <w:rPr>
                <w:rFonts w:ascii="Times New Roman" w:eastAsia="Times New Roman" w:hAnsi="Times New Roman" w:cs="Times New Roman"/>
              </w:rPr>
              <w:t xml:space="preserve">Прогноз </w:t>
            </w:r>
            <w:proofErr w:type="gramStart"/>
            <w:r w:rsidR="007A38D7" w:rsidRPr="007A38D7">
              <w:rPr>
                <w:rFonts w:ascii="Times New Roman" w:eastAsia="Times New Roman" w:hAnsi="Times New Roman" w:cs="Times New Roman"/>
              </w:rPr>
              <w:t>очередного</w:t>
            </w:r>
            <w:proofErr w:type="gramEnd"/>
            <w:r w:rsidR="007A38D7" w:rsidRPr="007A38D7">
              <w:rPr>
                <w:rFonts w:ascii="Times New Roman" w:eastAsia="Times New Roman" w:hAnsi="Times New Roman" w:cs="Times New Roman"/>
              </w:rPr>
              <w:t xml:space="preserve"> финансовог</w:t>
            </w:r>
            <w:r w:rsidRPr="00FE0A11">
              <w:rPr>
                <w:rFonts w:ascii="Times New Roman" w:eastAsia="Times New Roman" w:hAnsi="Times New Roman" w:cs="Times New Roman"/>
              </w:rPr>
              <w:t>о</w:t>
            </w:r>
          </w:p>
          <w:p w:rsidR="007A38D7" w:rsidRPr="007A38D7" w:rsidRDefault="007A38D7" w:rsidP="00FE0A11">
            <w:pPr>
              <w:spacing w:after="0" w:line="240" w:lineRule="auto"/>
              <w:jc w:val="center"/>
              <w:rPr>
                <w:rFonts w:ascii="Times New Roman" w:eastAsia="Times New Roman" w:hAnsi="Times New Roman" w:cs="Times New Roman"/>
              </w:rPr>
            </w:pPr>
            <w:r w:rsidRPr="007A38D7">
              <w:rPr>
                <w:rFonts w:ascii="Times New Roman" w:eastAsia="Times New Roman" w:hAnsi="Times New Roman" w:cs="Times New Roman"/>
              </w:rPr>
              <w:t>года</w:t>
            </w:r>
          </w:p>
        </w:tc>
        <w:tc>
          <w:tcPr>
            <w:tcW w:w="117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rPr>
            </w:pPr>
            <w:r w:rsidRPr="007A38D7">
              <w:rPr>
                <w:rFonts w:ascii="Times New Roman" w:eastAsia="Times New Roman" w:hAnsi="Times New Roman" w:cs="Times New Roman"/>
              </w:rPr>
              <w:t xml:space="preserve">Прогноз первого </w:t>
            </w:r>
            <w:r w:rsidR="00FE0A11" w:rsidRPr="00FE0A11">
              <w:rPr>
                <w:rFonts w:ascii="Times New Roman" w:eastAsia="Times New Roman" w:hAnsi="Times New Roman" w:cs="Times New Roman"/>
              </w:rPr>
              <w:t xml:space="preserve">года </w:t>
            </w:r>
            <w:r w:rsidRPr="007A38D7">
              <w:rPr>
                <w:rFonts w:ascii="Times New Roman" w:eastAsia="Times New Roman" w:hAnsi="Times New Roman" w:cs="Times New Roman"/>
              </w:rPr>
              <w:t>планового</w:t>
            </w:r>
            <w:r w:rsidR="00FE0A11" w:rsidRPr="00FE0A11">
              <w:rPr>
                <w:rFonts w:ascii="Times New Roman" w:eastAsia="Times New Roman" w:hAnsi="Times New Roman" w:cs="Times New Roman"/>
              </w:rPr>
              <w:t xml:space="preserve"> </w:t>
            </w:r>
            <w:r w:rsidRPr="007A38D7">
              <w:rPr>
                <w:rFonts w:ascii="Times New Roman" w:eastAsia="Times New Roman" w:hAnsi="Times New Roman" w:cs="Times New Roman"/>
              </w:rPr>
              <w:t>периода</w:t>
            </w:r>
          </w:p>
        </w:tc>
        <w:tc>
          <w:tcPr>
            <w:tcW w:w="1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rPr>
            </w:pPr>
            <w:r w:rsidRPr="007A38D7">
              <w:rPr>
                <w:rFonts w:ascii="Times New Roman" w:eastAsia="Times New Roman" w:hAnsi="Times New Roman" w:cs="Times New Roman"/>
              </w:rPr>
              <w:t xml:space="preserve">Прогноз второго </w:t>
            </w:r>
            <w:r w:rsidR="00FE0A11" w:rsidRPr="00FE0A11">
              <w:rPr>
                <w:rFonts w:ascii="Times New Roman" w:eastAsia="Times New Roman" w:hAnsi="Times New Roman" w:cs="Times New Roman"/>
              </w:rPr>
              <w:t xml:space="preserve">года </w:t>
            </w:r>
            <w:r w:rsidRPr="007A38D7">
              <w:rPr>
                <w:rFonts w:ascii="Times New Roman" w:eastAsia="Times New Roman" w:hAnsi="Times New Roman" w:cs="Times New Roman"/>
              </w:rPr>
              <w:t>планового</w:t>
            </w:r>
            <w:r w:rsidR="00FE0A11" w:rsidRPr="00FE0A11">
              <w:rPr>
                <w:rFonts w:ascii="Times New Roman" w:eastAsia="Times New Roman" w:hAnsi="Times New Roman" w:cs="Times New Roman"/>
              </w:rPr>
              <w:t xml:space="preserve"> </w:t>
            </w:r>
            <w:r w:rsidRPr="007A38D7">
              <w:rPr>
                <w:rFonts w:ascii="Times New Roman" w:eastAsia="Times New Roman" w:hAnsi="Times New Roman" w:cs="Times New Roman"/>
              </w:rPr>
              <w:t>периода</w:t>
            </w:r>
          </w:p>
        </w:tc>
      </w:tr>
      <w:tr w:rsidR="00FE0A11" w:rsidRPr="007A38D7" w:rsidTr="00FE0A11">
        <w:trPr>
          <w:trHeight w:val="240"/>
        </w:trPr>
        <w:tc>
          <w:tcPr>
            <w:tcW w:w="16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2</w:t>
            </w:r>
          </w:p>
        </w:tc>
        <w:tc>
          <w:tcPr>
            <w:tcW w:w="1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3</w:t>
            </w:r>
          </w:p>
        </w:tc>
        <w:tc>
          <w:tcPr>
            <w:tcW w:w="9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w:t>
            </w:r>
          </w:p>
        </w:tc>
        <w:tc>
          <w:tcPr>
            <w:tcW w:w="14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5</w:t>
            </w:r>
          </w:p>
        </w:tc>
        <w:tc>
          <w:tcPr>
            <w:tcW w:w="117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6</w:t>
            </w:r>
          </w:p>
        </w:tc>
        <w:tc>
          <w:tcPr>
            <w:tcW w:w="1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jc w:val="center"/>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7</w:t>
            </w:r>
          </w:p>
        </w:tc>
      </w:tr>
      <w:tr w:rsidR="00FE0A11" w:rsidRPr="007A38D7" w:rsidTr="00FE0A11">
        <w:trPr>
          <w:trHeight w:val="240"/>
        </w:trPr>
        <w:tc>
          <w:tcPr>
            <w:tcW w:w="16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17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r w:rsidR="00FE0A11" w:rsidRPr="007A38D7" w:rsidTr="00FE0A11">
        <w:trPr>
          <w:trHeight w:val="240"/>
        </w:trPr>
        <w:tc>
          <w:tcPr>
            <w:tcW w:w="16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1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95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17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c>
          <w:tcPr>
            <w:tcW w:w="13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A38D7" w:rsidRPr="007A38D7" w:rsidRDefault="007A38D7" w:rsidP="00FE0A11">
            <w:pPr>
              <w:spacing w:after="0" w:line="240" w:lineRule="auto"/>
              <w:rPr>
                <w:rFonts w:ascii="Times New Roman" w:eastAsia="Times New Roman" w:hAnsi="Times New Roman" w:cs="Times New Roman"/>
                <w:sz w:val="24"/>
                <w:szCs w:val="24"/>
              </w:rPr>
            </w:pPr>
          </w:p>
        </w:tc>
      </w:tr>
    </w:tbl>
    <w:p w:rsidR="007A38D7" w:rsidRPr="007A38D7" w:rsidRDefault="007A38D7" w:rsidP="00FE0A11">
      <w:pPr>
        <w:spacing w:after="0" w:line="240" w:lineRule="auto"/>
        <w:rPr>
          <w:rFonts w:ascii="Times New Roman" w:eastAsia="Times New Roman" w:hAnsi="Times New Roman" w:cs="Times New Roman"/>
          <w:sz w:val="24"/>
          <w:szCs w:val="24"/>
        </w:rPr>
      </w:pPr>
    </w:p>
    <w:p w:rsidR="007A38D7" w:rsidRPr="007A38D7" w:rsidRDefault="007A38D7" w:rsidP="00FE0A11">
      <w:pPr>
        <w:spacing w:after="0" w:line="240" w:lineRule="auto"/>
        <w:rPr>
          <w:rFonts w:ascii="Times New Roman" w:eastAsia="Times New Roman" w:hAnsi="Times New Roman" w:cs="Times New Roman"/>
          <w:sz w:val="24"/>
          <w:szCs w:val="24"/>
        </w:rPr>
      </w:pPr>
    </w:p>
    <w:p w:rsidR="007A38D7" w:rsidRPr="007A38D7" w:rsidRDefault="007A38D7" w:rsidP="00FE0A11">
      <w:pPr>
        <w:spacing w:after="0" w:line="240" w:lineRule="auto"/>
        <w:rPr>
          <w:rFonts w:ascii="Times New Roman" w:eastAsia="Times New Roman" w:hAnsi="Times New Roman" w:cs="Times New Roman"/>
          <w:sz w:val="24"/>
          <w:szCs w:val="24"/>
        </w:rPr>
      </w:pPr>
    </w:p>
    <w:p w:rsidR="007A38D7" w:rsidRPr="007A38D7" w:rsidRDefault="007A38D7" w:rsidP="00FE0A11">
      <w:pPr>
        <w:spacing w:after="0" w:line="240" w:lineRule="auto"/>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Городищенского</w:t>
      </w:r>
      <w:r w:rsidR="00FE0A11">
        <w:rPr>
          <w:rFonts w:ascii="Times New Roman" w:eastAsia="Times New Roman" w:hAnsi="Times New Roman" w:cs="Times New Roman"/>
          <w:sz w:val="24"/>
          <w:szCs w:val="24"/>
        </w:rPr>
        <w:t xml:space="preserve"> сельсовета </w:t>
      </w:r>
      <w:r w:rsidR="00FE0A11">
        <w:rPr>
          <w:rFonts w:ascii="Times New Roman" w:eastAsia="Times New Roman" w:hAnsi="Times New Roman" w:cs="Times New Roman"/>
          <w:sz w:val="24"/>
          <w:szCs w:val="24"/>
        </w:rPr>
        <w:tab/>
      </w:r>
      <w:r w:rsidR="00FE0A11">
        <w:rPr>
          <w:rFonts w:ascii="Times New Roman" w:eastAsia="Times New Roman" w:hAnsi="Times New Roman" w:cs="Times New Roman"/>
          <w:sz w:val="24"/>
          <w:szCs w:val="24"/>
        </w:rPr>
        <w:tab/>
      </w:r>
      <w:r w:rsidR="00FE0A11">
        <w:rPr>
          <w:rFonts w:ascii="Times New Roman" w:eastAsia="Times New Roman" w:hAnsi="Times New Roman" w:cs="Times New Roman"/>
          <w:sz w:val="24"/>
          <w:szCs w:val="24"/>
        </w:rPr>
        <w:tab/>
      </w:r>
      <w:r w:rsidR="00FE0A11">
        <w:rPr>
          <w:rFonts w:ascii="Times New Roman" w:eastAsia="Times New Roman" w:hAnsi="Times New Roman" w:cs="Times New Roman"/>
          <w:sz w:val="24"/>
          <w:szCs w:val="24"/>
        </w:rPr>
        <w:tab/>
      </w:r>
      <w:r w:rsidR="00FE0A11">
        <w:rPr>
          <w:rFonts w:ascii="Times New Roman" w:eastAsia="Times New Roman" w:hAnsi="Times New Roman" w:cs="Times New Roman"/>
          <w:sz w:val="24"/>
          <w:szCs w:val="24"/>
        </w:rPr>
        <w:tab/>
      </w:r>
      <w:bookmarkStart w:id="0" w:name="_GoBack"/>
      <w:bookmarkEnd w:id="0"/>
    </w:p>
    <w:p w:rsidR="007A38D7" w:rsidRPr="007A38D7" w:rsidRDefault="007A38D7" w:rsidP="00FE0A11">
      <w:pPr>
        <w:spacing w:after="0" w:line="240" w:lineRule="auto"/>
        <w:jc w:val="both"/>
        <w:rPr>
          <w:rFonts w:ascii="Times New Roman" w:eastAsia="Times New Roman" w:hAnsi="Times New Roman" w:cs="Times New Roman"/>
          <w:sz w:val="24"/>
          <w:szCs w:val="24"/>
        </w:rPr>
      </w:pPr>
      <w:r w:rsidRPr="007A38D7">
        <w:rPr>
          <w:rFonts w:ascii="Times New Roman" w:eastAsia="Times New Roman" w:hAnsi="Times New Roman" w:cs="Times New Roman"/>
          <w:sz w:val="24"/>
          <w:szCs w:val="24"/>
        </w:rPr>
        <w:t> </w:t>
      </w:r>
    </w:p>
    <w:p w:rsidR="00992745" w:rsidRPr="007A38D7" w:rsidRDefault="00992745" w:rsidP="00FE0A11">
      <w:pPr>
        <w:spacing w:after="0" w:line="240" w:lineRule="auto"/>
        <w:jc w:val="both"/>
        <w:rPr>
          <w:rFonts w:ascii="Times New Roman" w:hAnsi="Times New Roman" w:cs="Times New Roman"/>
          <w:sz w:val="24"/>
          <w:szCs w:val="24"/>
        </w:rPr>
      </w:pPr>
    </w:p>
    <w:sectPr w:rsidR="00992745" w:rsidRPr="007A38D7" w:rsidSect="00F21CEE">
      <w:pgSz w:w="11906" w:h="16838"/>
      <w:pgMar w:top="1134"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7B251F19"/>
    <w:multiLevelType w:val="hybridMultilevel"/>
    <w:tmpl w:val="9474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7770E"/>
    <w:rsid w:val="00080B0B"/>
    <w:rsid w:val="000C31A6"/>
    <w:rsid w:val="000C5791"/>
    <w:rsid w:val="000E01BE"/>
    <w:rsid w:val="000E41E5"/>
    <w:rsid w:val="000E4A52"/>
    <w:rsid w:val="000F27A4"/>
    <w:rsid w:val="001105FD"/>
    <w:rsid w:val="0013214A"/>
    <w:rsid w:val="001A0C87"/>
    <w:rsid w:val="001A1D79"/>
    <w:rsid w:val="001A30EC"/>
    <w:rsid w:val="001B5BC5"/>
    <w:rsid w:val="001D250F"/>
    <w:rsid w:val="001E5373"/>
    <w:rsid w:val="00217773"/>
    <w:rsid w:val="002302CD"/>
    <w:rsid w:val="002437D6"/>
    <w:rsid w:val="00246151"/>
    <w:rsid w:val="0027532A"/>
    <w:rsid w:val="00292263"/>
    <w:rsid w:val="00316A5A"/>
    <w:rsid w:val="003700C6"/>
    <w:rsid w:val="003B69D8"/>
    <w:rsid w:val="003F4B3F"/>
    <w:rsid w:val="00401D35"/>
    <w:rsid w:val="00410124"/>
    <w:rsid w:val="00437E12"/>
    <w:rsid w:val="00441489"/>
    <w:rsid w:val="00463219"/>
    <w:rsid w:val="00485097"/>
    <w:rsid w:val="004D47EB"/>
    <w:rsid w:val="005239BE"/>
    <w:rsid w:val="00543D80"/>
    <w:rsid w:val="005B68AA"/>
    <w:rsid w:val="005E5C18"/>
    <w:rsid w:val="005F5936"/>
    <w:rsid w:val="006222B5"/>
    <w:rsid w:val="00642CAF"/>
    <w:rsid w:val="006535B2"/>
    <w:rsid w:val="00685C52"/>
    <w:rsid w:val="00696AC4"/>
    <w:rsid w:val="006D11E4"/>
    <w:rsid w:val="007105DC"/>
    <w:rsid w:val="007A38D7"/>
    <w:rsid w:val="007C3D25"/>
    <w:rsid w:val="007C4B1B"/>
    <w:rsid w:val="007E098D"/>
    <w:rsid w:val="00804EE9"/>
    <w:rsid w:val="00812A7F"/>
    <w:rsid w:val="0081701F"/>
    <w:rsid w:val="00820474"/>
    <w:rsid w:val="00861968"/>
    <w:rsid w:val="008E397C"/>
    <w:rsid w:val="008F2F4C"/>
    <w:rsid w:val="009116C6"/>
    <w:rsid w:val="00924486"/>
    <w:rsid w:val="009409FA"/>
    <w:rsid w:val="0094332E"/>
    <w:rsid w:val="009867BD"/>
    <w:rsid w:val="00992745"/>
    <w:rsid w:val="009B1E03"/>
    <w:rsid w:val="009C7413"/>
    <w:rsid w:val="009D3476"/>
    <w:rsid w:val="009E37B6"/>
    <w:rsid w:val="009F4BEA"/>
    <w:rsid w:val="00A012E6"/>
    <w:rsid w:val="00A4195E"/>
    <w:rsid w:val="00A560A9"/>
    <w:rsid w:val="00A70FB0"/>
    <w:rsid w:val="00A962D6"/>
    <w:rsid w:val="00AA5A87"/>
    <w:rsid w:val="00AB3B2A"/>
    <w:rsid w:val="00AC356A"/>
    <w:rsid w:val="00AC4D94"/>
    <w:rsid w:val="00AF6F5F"/>
    <w:rsid w:val="00B01C34"/>
    <w:rsid w:val="00B268FB"/>
    <w:rsid w:val="00B34E35"/>
    <w:rsid w:val="00B473DD"/>
    <w:rsid w:val="00B53203"/>
    <w:rsid w:val="00B77360"/>
    <w:rsid w:val="00B84EAE"/>
    <w:rsid w:val="00BE7F3D"/>
    <w:rsid w:val="00BF272C"/>
    <w:rsid w:val="00BF7E3F"/>
    <w:rsid w:val="00C32FF9"/>
    <w:rsid w:val="00C37698"/>
    <w:rsid w:val="00C45E6F"/>
    <w:rsid w:val="00C81BE4"/>
    <w:rsid w:val="00C972D1"/>
    <w:rsid w:val="00C9746A"/>
    <w:rsid w:val="00CD7CAE"/>
    <w:rsid w:val="00D37B9D"/>
    <w:rsid w:val="00D57D67"/>
    <w:rsid w:val="00D930A0"/>
    <w:rsid w:val="00DC0CEF"/>
    <w:rsid w:val="00E01C42"/>
    <w:rsid w:val="00E17F47"/>
    <w:rsid w:val="00E22C62"/>
    <w:rsid w:val="00E22FAF"/>
    <w:rsid w:val="00E52260"/>
    <w:rsid w:val="00E54C5F"/>
    <w:rsid w:val="00E568ED"/>
    <w:rsid w:val="00E72E84"/>
    <w:rsid w:val="00E93949"/>
    <w:rsid w:val="00EC626C"/>
    <w:rsid w:val="00EE5869"/>
    <w:rsid w:val="00EF1DAA"/>
    <w:rsid w:val="00EF73D5"/>
    <w:rsid w:val="00F013C5"/>
    <w:rsid w:val="00F21186"/>
    <w:rsid w:val="00F21CEE"/>
    <w:rsid w:val="00F84631"/>
    <w:rsid w:val="00F95BAB"/>
    <w:rsid w:val="00FA7327"/>
    <w:rsid w:val="00FB6016"/>
    <w:rsid w:val="00FD3909"/>
    <w:rsid w:val="00FD6260"/>
    <w:rsid w:val="00FE0A11"/>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C5F"/>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C5F"/>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minjust.ru:8080/bigs/showDocument.html?id=C8E51584-DC9C-468C-BEEB-8770884DDB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7C0D-C989-4CBF-9DF7-ECF541A5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2020-12-04T08:02:00Z</cp:lastPrinted>
  <dcterms:created xsi:type="dcterms:W3CDTF">2020-12-04T07:28:00Z</dcterms:created>
  <dcterms:modified xsi:type="dcterms:W3CDTF">2020-12-04T08:03:00Z</dcterms:modified>
</cp:coreProperties>
</file>