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557FED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57FED">
        <w:rPr>
          <w:rFonts w:ascii="Arial" w:hAnsi="Arial" w:cs="Arial"/>
          <w:sz w:val="24"/>
          <w:szCs w:val="24"/>
        </w:rPr>
        <w:t xml:space="preserve"> </w:t>
      </w:r>
      <w:r w:rsidRPr="00557FED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557FED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57FED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557FED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57FED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557FED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557FED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7FED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557FED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557FED" w:rsidTr="000C47E9">
        <w:tc>
          <w:tcPr>
            <w:tcW w:w="3190" w:type="dxa"/>
          </w:tcPr>
          <w:p w:rsidR="000C5791" w:rsidRPr="00557FED" w:rsidRDefault="00027EDA" w:rsidP="00375DC1">
            <w:pPr>
              <w:rPr>
                <w:rFonts w:ascii="Arial" w:hAnsi="Arial" w:cs="Arial"/>
                <w:sz w:val="24"/>
                <w:szCs w:val="24"/>
              </w:rPr>
            </w:pPr>
            <w:r w:rsidRPr="00557FED">
              <w:rPr>
                <w:rFonts w:ascii="Arial" w:hAnsi="Arial" w:cs="Arial"/>
                <w:sz w:val="24"/>
                <w:szCs w:val="24"/>
              </w:rPr>
              <w:t>24.11.2021</w:t>
            </w:r>
          </w:p>
        </w:tc>
        <w:tc>
          <w:tcPr>
            <w:tcW w:w="3190" w:type="dxa"/>
          </w:tcPr>
          <w:p w:rsidR="000C5791" w:rsidRPr="00557FED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FED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557FED" w:rsidRDefault="00027EDA" w:rsidP="00310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7FED">
              <w:rPr>
                <w:rFonts w:ascii="Arial" w:hAnsi="Arial" w:cs="Arial"/>
                <w:sz w:val="24"/>
                <w:szCs w:val="24"/>
              </w:rPr>
              <w:t>7</w:t>
            </w:r>
            <w:r w:rsidR="00310CAF" w:rsidRPr="00557FED">
              <w:rPr>
                <w:rFonts w:ascii="Arial" w:hAnsi="Arial" w:cs="Arial"/>
                <w:sz w:val="24"/>
                <w:szCs w:val="24"/>
              </w:rPr>
              <w:t>7</w:t>
            </w:r>
            <w:r w:rsidR="000C5791" w:rsidRPr="00557FED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557FED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557FED" w:rsidRDefault="006B31EA" w:rsidP="00557F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557FED">
        <w:rPr>
          <w:rFonts w:ascii="Arial" w:hAnsi="Arial" w:cs="Arial"/>
          <w:b/>
          <w:sz w:val="24"/>
          <w:szCs w:val="24"/>
        </w:rPr>
        <w:t xml:space="preserve">О признании утратившим силу постановление администрации Городищенского сельсовета Енисейского района </w:t>
      </w:r>
      <w:r w:rsidR="00027EDA" w:rsidRPr="00557FED">
        <w:rPr>
          <w:rFonts w:ascii="Arial" w:hAnsi="Arial" w:cs="Arial"/>
          <w:b/>
          <w:sz w:val="24"/>
          <w:szCs w:val="24"/>
        </w:rPr>
        <w:t xml:space="preserve">от </w:t>
      </w:r>
      <w:r w:rsidR="000F5B3C" w:rsidRPr="00557FED">
        <w:rPr>
          <w:rFonts w:ascii="Arial" w:hAnsi="Arial" w:cs="Arial"/>
          <w:b/>
          <w:sz w:val="24"/>
          <w:szCs w:val="24"/>
        </w:rPr>
        <w:t>13.12.20</w:t>
      </w:r>
      <w:r w:rsidR="00FB42B2" w:rsidRPr="00557FED">
        <w:rPr>
          <w:rFonts w:ascii="Arial" w:hAnsi="Arial" w:cs="Arial"/>
          <w:b/>
          <w:sz w:val="24"/>
          <w:szCs w:val="24"/>
        </w:rPr>
        <w:t>13</w:t>
      </w:r>
      <w:r w:rsidR="000F5B3C" w:rsidRPr="00557FED">
        <w:rPr>
          <w:rFonts w:ascii="Arial" w:hAnsi="Arial" w:cs="Arial"/>
          <w:b/>
          <w:sz w:val="24"/>
          <w:szCs w:val="24"/>
        </w:rPr>
        <w:t xml:space="preserve"> № 117-п</w:t>
      </w:r>
      <w:r w:rsidR="008D086A" w:rsidRPr="00557FED">
        <w:rPr>
          <w:rFonts w:ascii="Arial" w:hAnsi="Arial" w:cs="Arial"/>
          <w:b/>
          <w:sz w:val="24"/>
          <w:szCs w:val="24"/>
        </w:rPr>
        <w:t xml:space="preserve"> </w:t>
      </w:r>
      <w:r w:rsidR="000F5B3C" w:rsidRPr="00557FED">
        <w:rPr>
          <w:rFonts w:ascii="Arial" w:hAnsi="Arial" w:cs="Arial"/>
          <w:b/>
          <w:sz w:val="24"/>
          <w:szCs w:val="24"/>
        </w:rPr>
        <w:t>«Об утверждении</w:t>
      </w:r>
      <w:r w:rsidR="00F609E8" w:rsidRPr="00557FED">
        <w:rPr>
          <w:rFonts w:ascii="Arial" w:hAnsi="Arial" w:cs="Arial"/>
          <w:b/>
          <w:sz w:val="24"/>
          <w:szCs w:val="24"/>
        </w:rPr>
        <w:t xml:space="preserve"> порядка размещения сведений о доходах, расходах, об имуществе и обязательствах имущественного характера муниципальных служащих и сведений о доходах, об имуществе и обязательствах имущественного характера руководителей муниципальных учреждений на официальном интернет сайте Енисейского района и предоставления этих сведений для опубликования средствам массовой информации</w:t>
      </w:r>
      <w:r w:rsidR="000F5B3C" w:rsidRPr="00557FED">
        <w:rPr>
          <w:rFonts w:ascii="Arial" w:hAnsi="Arial" w:cs="Arial"/>
          <w:b/>
          <w:sz w:val="24"/>
          <w:szCs w:val="24"/>
        </w:rPr>
        <w:t>»</w:t>
      </w:r>
      <w:proofErr w:type="gramEnd"/>
    </w:p>
    <w:p w:rsidR="006B31EA" w:rsidRPr="00557FED" w:rsidRDefault="006B31EA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1EA" w:rsidRPr="00557FED" w:rsidRDefault="009F6BC8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557FED">
        <w:rPr>
          <w:rFonts w:ascii="Arial" w:eastAsia="Times New Roman" w:hAnsi="Arial" w:cs="Arial"/>
          <w:sz w:val="24"/>
          <w:szCs w:val="24"/>
          <w:lang w:eastAsia="en-US"/>
        </w:rPr>
        <w:t>На основании протеста Енисейской межрайонной прокурат</w:t>
      </w:r>
      <w:r w:rsidR="00A83812" w:rsidRPr="00557FED">
        <w:rPr>
          <w:rFonts w:ascii="Arial" w:eastAsia="Times New Roman" w:hAnsi="Arial" w:cs="Arial"/>
          <w:sz w:val="24"/>
          <w:szCs w:val="24"/>
          <w:lang w:eastAsia="en-US"/>
        </w:rPr>
        <w:t xml:space="preserve">уры от 15.11.2021 № 7-02-2021, </w:t>
      </w:r>
      <w:r w:rsidR="008D086A" w:rsidRPr="00557FED">
        <w:rPr>
          <w:rFonts w:ascii="Arial" w:eastAsia="Times New Roman" w:hAnsi="Arial" w:cs="Arial"/>
          <w:sz w:val="24"/>
          <w:szCs w:val="24"/>
          <w:lang w:eastAsia="en-US"/>
        </w:rPr>
        <w:t>руководствуясь стать</w:t>
      </w:r>
      <w:r w:rsidR="000C2C8B" w:rsidRPr="00557FED">
        <w:rPr>
          <w:rFonts w:ascii="Arial" w:eastAsia="Times New Roman" w:hAnsi="Arial" w:cs="Arial"/>
          <w:sz w:val="24"/>
          <w:szCs w:val="24"/>
          <w:lang w:eastAsia="en-US"/>
        </w:rPr>
        <w:t xml:space="preserve">ей </w:t>
      </w:r>
      <w:r w:rsidR="008D086A" w:rsidRPr="00557FED">
        <w:rPr>
          <w:rFonts w:ascii="Arial" w:eastAsia="Times New Roman" w:hAnsi="Arial" w:cs="Arial"/>
          <w:sz w:val="24"/>
          <w:szCs w:val="24"/>
          <w:lang w:eastAsia="en-US"/>
        </w:rPr>
        <w:t xml:space="preserve">8.1 </w:t>
      </w:r>
      <w:r w:rsidRPr="00557FED">
        <w:rPr>
          <w:rFonts w:ascii="Arial" w:eastAsia="Times New Roman" w:hAnsi="Arial" w:cs="Arial"/>
          <w:sz w:val="24"/>
          <w:szCs w:val="24"/>
          <w:lang w:eastAsia="en-US"/>
        </w:rPr>
        <w:t>Федерального закона от 25.12.2008 № 273-ФЗ «О противодействии коррупции»,</w:t>
      </w:r>
      <w:r w:rsidR="000C2C8B" w:rsidRPr="00557FED">
        <w:rPr>
          <w:rFonts w:ascii="Arial" w:eastAsia="Times New Roman" w:hAnsi="Arial" w:cs="Arial"/>
          <w:sz w:val="24"/>
          <w:szCs w:val="24"/>
          <w:lang w:eastAsia="en-US"/>
        </w:rPr>
        <w:t xml:space="preserve"> статьей 3 Федерального закона от 03.12.2012 № 230-ФЗ «О контроле за соответствием расходов лиц, замещающих государственные должности, и иных лиц их доходах»</w:t>
      </w:r>
      <w:r w:rsidR="006B31EA" w:rsidRPr="00557FED">
        <w:rPr>
          <w:rFonts w:ascii="Arial" w:eastAsia="Times New Roman" w:hAnsi="Arial" w:cs="Arial"/>
          <w:sz w:val="24"/>
          <w:szCs w:val="24"/>
          <w:lang w:eastAsia="en-US"/>
        </w:rPr>
        <w:t xml:space="preserve"> 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</w:t>
      </w:r>
      <w:proofErr w:type="gramEnd"/>
      <w:r w:rsidR="006B31EA" w:rsidRPr="00557FED">
        <w:rPr>
          <w:rFonts w:ascii="Arial" w:eastAsia="Times New Roman" w:hAnsi="Arial" w:cs="Arial"/>
          <w:sz w:val="24"/>
          <w:szCs w:val="24"/>
          <w:lang w:eastAsia="en-US"/>
        </w:rPr>
        <w:t xml:space="preserve"> района Красноярского края  ПОСТАНОВЛЯЮ:</w:t>
      </w:r>
    </w:p>
    <w:p w:rsidR="006B31EA" w:rsidRPr="00557FED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7FED">
        <w:rPr>
          <w:rFonts w:ascii="Arial" w:eastAsia="Times New Roman" w:hAnsi="Arial" w:cs="Arial"/>
          <w:sz w:val="24"/>
          <w:szCs w:val="24"/>
          <w:lang w:eastAsia="en-US"/>
        </w:rPr>
        <w:t>1. Признать утратившими силу постановление администрации Городищенского сельсовета:</w:t>
      </w:r>
    </w:p>
    <w:p w:rsidR="006B31EA" w:rsidRPr="00557FED" w:rsidRDefault="008D086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7FED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="000C2C8B" w:rsidRPr="00557FED">
        <w:rPr>
          <w:rFonts w:ascii="Arial" w:eastAsia="Times New Roman" w:hAnsi="Arial" w:cs="Arial"/>
          <w:sz w:val="24"/>
          <w:szCs w:val="24"/>
          <w:lang w:eastAsia="en-US"/>
        </w:rPr>
        <w:t>от 13.12.20</w:t>
      </w:r>
      <w:r w:rsidR="00FB42B2" w:rsidRPr="00557FED">
        <w:rPr>
          <w:rFonts w:ascii="Arial" w:eastAsia="Times New Roman" w:hAnsi="Arial" w:cs="Arial"/>
          <w:sz w:val="24"/>
          <w:szCs w:val="24"/>
          <w:lang w:eastAsia="en-US"/>
        </w:rPr>
        <w:t>13</w:t>
      </w:r>
      <w:r w:rsidR="000C2C8B" w:rsidRPr="00557FED">
        <w:rPr>
          <w:rFonts w:ascii="Arial" w:eastAsia="Times New Roman" w:hAnsi="Arial" w:cs="Arial"/>
          <w:sz w:val="24"/>
          <w:szCs w:val="24"/>
          <w:lang w:eastAsia="en-US"/>
        </w:rPr>
        <w:t xml:space="preserve"> № 117-п «Об утверждении порядка размещения сведений о доходах, расходах, об имуществе и обязательствах имущественного характера муниципальных служащих и сведений о доходах, об имуществе и обязательствах имущественного характера руководителей муниципальных учреждений </w:t>
      </w:r>
      <w:proofErr w:type="gramStart"/>
      <w:r w:rsidR="000C2C8B" w:rsidRPr="00557FED">
        <w:rPr>
          <w:rFonts w:ascii="Arial" w:eastAsia="Times New Roman" w:hAnsi="Arial" w:cs="Arial"/>
          <w:sz w:val="24"/>
          <w:szCs w:val="24"/>
          <w:lang w:eastAsia="en-US"/>
        </w:rPr>
        <w:t>на</w:t>
      </w:r>
      <w:proofErr w:type="gramEnd"/>
      <w:r w:rsidR="000C2C8B" w:rsidRPr="00557FED">
        <w:rPr>
          <w:rFonts w:ascii="Arial" w:eastAsia="Times New Roman" w:hAnsi="Arial" w:cs="Arial"/>
          <w:sz w:val="24"/>
          <w:szCs w:val="24"/>
          <w:lang w:eastAsia="en-US"/>
        </w:rPr>
        <w:t xml:space="preserve"> официальном интернет </w:t>
      </w:r>
      <w:proofErr w:type="gramStart"/>
      <w:r w:rsidR="000C2C8B" w:rsidRPr="00557FED">
        <w:rPr>
          <w:rFonts w:ascii="Arial" w:eastAsia="Times New Roman" w:hAnsi="Arial" w:cs="Arial"/>
          <w:sz w:val="24"/>
          <w:szCs w:val="24"/>
          <w:lang w:eastAsia="en-US"/>
        </w:rPr>
        <w:t>сайте</w:t>
      </w:r>
      <w:proofErr w:type="gramEnd"/>
      <w:r w:rsidR="000C2C8B" w:rsidRPr="00557FED">
        <w:rPr>
          <w:rFonts w:ascii="Arial" w:eastAsia="Times New Roman" w:hAnsi="Arial" w:cs="Arial"/>
          <w:sz w:val="24"/>
          <w:szCs w:val="24"/>
          <w:lang w:eastAsia="en-US"/>
        </w:rPr>
        <w:t xml:space="preserve"> Енисейского района и предоставления этих сведений для опубликования средствам массовой информации».</w:t>
      </w:r>
    </w:p>
    <w:p w:rsidR="0001275C" w:rsidRPr="00557FED" w:rsidRDefault="0001275C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7FED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557FED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557FED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557FED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57FED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557FED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557FED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</w:t>
      </w:r>
      <w:r w:rsidR="006B31EA" w:rsidRPr="00557FED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  <w:r w:rsidRPr="00557FED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C5791" w:rsidRPr="00557FED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FED" w:rsidRPr="00557FED" w:rsidRDefault="00557FED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557FED" w:rsidTr="000C5791">
        <w:tc>
          <w:tcPr>
            <w:tcW w:w="4927" w:type="dxa"/>
          </w:tcPr>
          <w:p w:rsidR="000C5791" w:rsidRPr="00557FED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FED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557FED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7FED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FB42B2" w:rsidRPr="00557FED" w:rsidRDefault="00FB42B2" w:rsidP="00FB42B2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FB42B2" w:rsidRPr="00557FED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25978"/>
    <w:rsid w:val="00027EDA"/>
    <w:rsid w:val="000354D1"/>
    <w:rsid w:val="00054CA6"/>
    <w:rsid w:val="0006090C"/>
    <w:rsid w:val="0007770E"/>
    <w:rsid w:val="00080B0B"/>
    <w:rsid w:val="000C1BFB"/>
    <w:rsid w:val="000C2C8B"/>
    <w:rsid w:val="000C31A6"/>
    <w:rsid w:val="000C5791"/>
    <w:rsid w:val="000E01BE"/>
    <w:rsid w:val="000E41E5"/>
    <w:rsid w:val="000E4A52"/>
    <w:rsid w:val="000F27A4"/>
    <w:rsid w:val="000F5B3C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92DD0"/>
    <w:rsid w:val="002F7F7F"/>
    <w:rsid w:val="00310CAF"/>
    <w:rsid w:val="00316A5A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57FED"/>
    <w:rsid w:val="005C07E5"/>
    <w:rsid w:val="005F5936"/>
    <w:rsid w:val="006222B5"/>
    <w:rsid w:val="00642CAF"/>
    <w:rsid w:val="006535B2"/>
    <w:rsid w:val="00685C52"/>
    <w:rsid w:val="00696AC4"/>
    <w:rsid w:val="006B31EA"/>
    <w:rsid w:val="007105DC"/>
    <w:rsid w:val="007C3D25"/>
    <w:rsid w:val="007C4B1B"/>
    <w:rsid w:val="007E098D"/>
    <w:rsid w:val="00804EE9"/>
    <w:rsid w:val="00812A7F"/>
    <w:rsid w:val="008142BB"/>
    <w:rsid w:val="0081701F"/>
    <w:rsid w:val="00820474"/>
    <w:rsid w:val="00861968"/>
    <w:rsid w:val="008D086A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9F6BC8"/>
    <w:rsid w:val="00A012E6"/>
    <w:rsid w:val="00A4195E"/>
    <w:rsid w:val="00A560A9"/>
    <w:rsid w:val="00A70FB0"/>
    <w:rsid w:val="00A83812"/>
    <w:rsid w:val="00A962D6"/>
    <w:rsid w:val="00AA5A87"/>
    <w:rsid w:val="00AA7631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3F83"/>
    <w:rsid w:val="00CD7CAE"/>
    <w:rsid w:val="00D37B9D"/>
    <w:rsid w:val="00D57D67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609E8"/>
    <w:rsid w:val="00F84631"/>
    <w:rsid w:val="00F95BAB"/>
    <w:rsid w:val="00FA7327"/>
    <w:rsid w:val="00FB42B2"/>
    <w:rsid w:val="00FB6016"/>
    <w:rsid w:val="00FC4473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F82A-CDDA-42A4-8014-5F7A7F15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2021-11-24T05:52:00Z</cp:lastPrinted>
  <dcterms:created xsi:type="dcterms:W3CDTF">2021-11-24T05:37:00Z</dcterms:created>
  <dcterms:modified xsi:type="dcterms:W3CDTF">2021-12-06T04:33:00Z</dcterms:modified>
</cp:coreProperties>
</file>