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916C1F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16C1F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916C1F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16C1F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916C1F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16C1F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916C1F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16C1F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916C1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916C1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16C1F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916C1F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916C1F" w:rsidTr="00C23D19">
        <w:tc>
          <w:tcPr>
            <w:tcW w:w="3190" w:type="dxa"/>
          </w:tcPr>
          <w:p w:rsidR="000C5791" w:rsidRPr="00916C1F" w:rsidRDefault="00E14404" w:rsidP="00ED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5070" w:rsidRPr="00916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708" w:rsidRPr="00916C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6B54" w:rsidRPr="00916C1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 w:rsidRPr="00916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916C1F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916C1F" w:rsidRDefault="00ED6708" w:rsidP="00C23D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3D19" w:rsidRPr="00916C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791" w:rsidRPr="00916C1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916C1F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19" w:rsidRPr="00916C1F" w:rsidRDefault="000C1B02" w:rsidP="00C2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от 05.09.2016 № 22-п "</w:t>
      </w:r>
      <w:r w:rsidR="00C23D19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C23D19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Городищенского</w:t>
      </w:r>
      <w:proofErr w:type="spellEnd"/>
      <w:r w:rsidR="00C23D19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сельсовета, их формирования и реализации</w:t>
      </w: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C23D19" w:rsidRPr="00916C1F" w:rsidRDefault="00C23D19" w:rsidP="0079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0C1B02" w:rsidP="0079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со статьей 179 </w:t>
      </w:r>
      <w:hyperlink r:id="rId7" w:tgtFrame="_blank" w:history="1">
        <w:r w:rsidR="00C23D19" w:rsidRPr="00916C1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Бюджетного кодекса Российской Федерации</w:t>
        </w:r>
      </w:hyperlink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6C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916C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916C1F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от 05.09.2016 № 22-п</w:t>
      </w:r>
      <w:r w:rsidRPr="00916C1F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</w:t>
      </w:r>
      <w:r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принятия решений о разработке муниципальных программ </w:t>
      </w:r>
      <w:proofErr w:type="spellStart"/>
      <w:r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сельсовета, их формирования и реализации</w:t>
      </w:r>
      <w:r w:rsidRPr="00916C1F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8" w:tgtFrame="_blank" w:history="1">
        <w:r w:rsidR="00C23D19" w:rsidRPr="00916C1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>Городищенского</w:t>
      </w:r>
      <w:proofErr w:type="spellEnd"/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Енисейского района Красноярского края, </w:t>
      </w:r>
      <w:r w:rsidR="00C23D19" w:rsidRPr="00916C1F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C23D19" w:rsidRPr="00916C1F" w:rsidRDefault="008C4F0F" w:rsidP="000C1B0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1B02" w:rsidRPr="00916C1F">
        <w:rPr>
          <w:rFonts w:ascii="Times New Roman" w:hAnsi="Times New Roman" w:cs="Times New Roman"/>
          <w:color w:val="000000"/>
          <w:sz w:val="27"/>
          <w:szCs w:val="27"/>
        </w:rPr>
        <w:t xml:space="preserve">Внести в </w:t>
      </w:r>
      <w:r w:rsidR="000C1B02" w:rsidRPr="00916C1F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proofErr w:type="spellStart"/>
      <w:r w:rsidR="000C1B02" w:rsidRPr="00916C1F">
        <w:rPr>
          <w:rFonts w:ascii="Times New Roman" w:hAnsi="Times New Roman" w:cs="Times New Roman"/>
          <w:sz w:val="27"/>
          <w:szCs w:val="27"/>
        </w:rPr>
        <w:t>Городищенского</w:t>
      </w:r>
      <w:proofErr w:type="spellEnd"/>
      <w:r w:rsidR="000C1B02" w:rsidRPr="00916C1F">
        <w:rPr>
          <w:rFonts w:ascii="Times New Roman" w:hAnsi="Times New Roman" w:cs="Times New Roman"/>
          <w:sz w:val="27"/>
          <w:szCs w:val="27"/>
        </w:rPr>
        <w:t xml:space="preserve"> </w:t>
      </w:r>
      <w:r w:rsidR="000C1B02" w:rsidRPr="00916C1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23D19" w:rsidRPr="00916C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1B02" w:rsidRPr="00916C1F">
        <w:rPr>
          <w:rFonts w:ascii="Times New Roman" w:eastAsia="Times New Roman" w:hAnsi="Times New Roman" w:cs="Times New Roman"/>
          <w:sz w:val="28"/>
          <w:szCs w:val="28"/>
          <w:lang w:eastAsia="en-US"/>
        </w:rPr>
        <w:t>05.09.2016 № 22-п</w:t>
      </w:r>
      <w:r w:rsidR="000C1B02" w:rsidRPr="00916C1F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</w:t>
      </w:r>
      <w:r w:rsidR="000C1B02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принятия решений о разработке муниципальных программ </w:t>
      </w:r>
      <w:proofErr w:type="spellStart"/>
      <w:r w:rsidR="000C1B02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0C1B02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сельсовета, их формирования и реализации</w:t>
      </w:r>
      <w:r w:rsidR="000C1B02" w:rsidRPr="00916C1F">
        <w:rPr>
          <w:rFonts w:ascii="Times New Roman" w:eastAsia="Times New Roman" w:hAnsi="Times New Roman" w:cs="Times New Roman"/>
          <w:sz w:val="28"/>
          <w:szCs w:val="28"/>
        </w:rPr>
        <w:t>" следующие изменения:</w:t>
      </w:r>
    </w:p>
    <w:p w:rsidR="000C1B02" w:rsidRPr="00916C1F" w:rsidRDefault="008C4F0F" w:rsidP="000C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C1B02" w:rsidRPr="00916C1F">
        <w:rPr>
          <w:rFonts w:ascii="Times New Roman" w:eastAsia="Times New Roman" w:hAnsi="Times New Roman" w:cs="Times New Roman"/>
          <w:sz w:val="28"/>
          <w:szCs w:val="28"/>
        </w:rPr>
        <w:t xml:space="preserve">.1. изложить в новой редакции  приложение  к </w:t>
      </w:r>
      <w:r w:rsidR="0058413A" w:rsidRPr="00916C1F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0C1B02" w:rsidRPr="00916C1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0C1B02" w:rsidRPr="00916C1F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0C1B02" w:rsidRPr="00916C1F" w:rsidRDefault="000C1B02" w:rsidP="000C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 </w:t>
      </w:r>
      <w:proofErr w:type="spellStart"/>
      <w:r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сельсовета, их формирования и реализации согласно приложению к настоящему постановлению.</w:t>
      </w:r>
    </w:p>
    <w:p w:rsidR="0079130E" w:rsidRPr="00916C1F" w:rsidRDefault="008C4F0F" w:rsidP="00791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30E" w:rsidRPr="00916C1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79130E" w:rsidRPr="00916C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9130E" w:rsidRPr="00916C1F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79130E" w:rsidRPr="00916C1F" w:rsidRDefault="008C4F0F" w:rsidP="00791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130E" w:rsidRPr="00916C1F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 (обнародования) в печатном издании «</w:t>
      </w:r>
      <w:proofErr w:type="spellStart"/>
      <w:r w:rsidR="0079130E" w:rsidRPr="00916C1F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="0079130E" w:rsidRPr="00916C1F">
        <w:rPr>
          <w:rFonts w:ascii="Times New Roman" w:hAnsi="Times New Roman" w:cs="Times New Roman"/>
          <w:sz w:val="28"/>
          <w:szCs w:val="28"/>
        </w:rPr>
        <w:t xml:space="preserve"> вестник», применяется к </w:t>
      </w:r>
      <w:proofErr w:type="gramStart"/>
      <w:r w:rsidR="0079130E" w:rsidRPr="00916C1F">
        <w:rPr>
          <w:rFonts w:ascii="Times New Roman" w:hAnsi="Times New Roman" w:cs="Times New Roman"/>
          <w:sz w:val="28"/>
          <w:szCs w:val="28"/>
        </w:rPr>
        <w:t>правоотношениям, возникшим с 01.01.2023 года и подлежит</w:t>
      </w:r>
      <w:proofErr w:type="gramEnd"/>
      <w:r w:rsidR="0079130E" w:rsidRPr="00916C1F">
        <w:rPr>
          <w:rFonts w:ascii="Times New Roman" w:hAnsi="Times New Roman" w:cs="Times New Roman"/>
          <w:sz w:val="28"/>
          <w:szCs w:val="28"/>
        </w:rPr>
        <w:t xml:space="preserve"> размещению на официальном информационном Интернет-сайте Администрации </w:t>
      </w:r>
      <w:proofErr w:type="spellStart"/>
      <w:r w:rsidR="0079130E" w:rsidRPr="00916C1F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23D19" w:rsidRPr="00916C1F" w:rsidRDefault="00C23D19" w:rsidP="0079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C23D19">
      <w:pPr>
        <w:spacing w:after="0" w:line="240" w:lineRule="auto"/>
        <w:ind w:firstLine="55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C23D19" w:rsidRPr="00916C1F" w:rsidTr="00C23D19">
        <w:tc>
          <w:tcPr>
            <w:tcW w:w="4927" w:type="dxa"/>
          </w:tcPr>
          <w:p w:rsidR="00C23D19" w:rsidRPr="00916C1F" w:rsidRDefault="00C23D19" w:rsidP="00C23D19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C23D19" w:rsidRPr="00916C1F" w:rsidRDefault="00C23D19" w:rsidP="00C23D19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916C1F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</w:p>
        </w:tc>
      </w:tr>
    </w:tbl>
    <w:p w:rsidR="008C4F0F" w:rsidRDefault="008C4F0F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8C4F0F" w:rsidRDefault="008C4F0F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8C4F0F" w:rsidRDefault="008C4F0F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8C4F0F" w:rsidRDefault="008C4F0F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79130E" w:rsidRPr="00916C1F" w:rsidRDefault="00C23D19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79130E" w:rsidRPr="0091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6C1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1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D19" w:rsidRPr="00916C1F" w:rsidRDefault="00C23D19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79130E" w:rsidRPr="0091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C1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9130E" w:rsidRPr="00916C1F">
        <w:rPr>
          <w:rFonts w:ascii="Times New Roman" w:eastAsia="Times New Roman" w:hAnsi="Times New Roman" w:cs="Times New Roman"/>
          <w:sz w:val="24"/>
          <w:szCs w:val="24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23D19" w:rsidRPr="00916C1F" w:rsidRDefault="0079130E" w:rsidP="00791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sz w:val="24"/>
          <w:szCs w:val="24"/>
        </w:rPr>
        <w:t>от 20.11.2023 № 99-п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79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79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C23D19" w:rsidRPr="00916C1F" w:rsidRDefault="00C23D19" w:rsidP="0079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решений о разработке</w:t>
      </w:r>
      <w:r w:rsidR="0079130E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="0079130E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, их формирования</w:t>
      </w:r>
      <w:r w:rsidR="0079130E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и реализации</w:t>
      </w:r>
    </w:p>
    <w:p w:rsidR="00C23D19" w:rsidRPr="00916C1F" w:rsidRDefault="0079130E" w:rsidP="0079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23D19" w:rsidRPr="00916C1F" w:rsidRDefault="00C23D19" w:rsidP="0079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23D19" w:rsidRPr="00916C1F" w:rsidRDefault="00C23D19" w:rsidP="0079130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Порядок принятия решений о разработке муниципальных программ </w:t>
      </w:r>
      <w:proofErr w:type="spellStart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формирования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реализации (далее - Порядок) устанавливает этапы и правила разработки и формирования муниципальных программ, процедуру их утверждения, механизм реализации и осуществления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муниципальных программ </w:t>
      </w:r>
      <w:proofErr w:type="spellStart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 целях настоящего Порядка под муниципальной программой </w:t>
      </w:r>
      <w:proofErr w:type="spellStart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понимать документ, определяющий цели и задачи, направленные на осуществление муниципальной политики в установленных сферах деятельности, и содержащий систему мероприятий, взаимоувязанных по задачам, срокам осуществления и ресурсам, мер регулирования и управления муниципальной собственностью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1.3. Основные понятия применяемых при планировании муниципальных программ: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Концепция развития муниципального образования</w:t>
      </w:r>
      <w:r w:rsidR="0079130E"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документ, содержащий систему взглядов, определяющих долгосрочную политику деятельности органов представи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и исполнительной власти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согласованную с интересами субъекта Российской Федерации.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Стратегия развития муниципального образования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– система действий по достижению поставленных в концепции стратег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целей и задач на основе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 имеющегося в муниципальном образовании потенциала и реально привлекаемых внешних ресурсов.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Приоритет муниципального образования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цель,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выбранная местным сообществом для первоочередной реализации;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</w:t>
      </w:r>
      <w:r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="0079130E"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(план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ируемый) результат деятельности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определяемый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 (в виде экономических понятий), количественно (в виде цифр) и во времени.</w:t>
      </w:r>
    </w:p>
    <w:p w:rsidR="00C23D19" w:rsidRPr="00916C1F" w:rsidRDefault="0058413A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Приоритетные цели </w:t>
      </w:r>
      <w:r w:rsidR="00C23D19"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 образования</w:t>
      </w:r>
      <w:r w:rsidR="00C23D19"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79130E"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которых должны быть направлены основные усилия в среднесрочном (трехгодичном) периоде.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Стратегическое партнерство</w:t>
      </w:r>
      <w:r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="0079130E"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формализованное в виде документа и реализуемое в виде системы последовательных действий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соглашение</w:t>
      </w:r>
      <w:r w:rsidR="0079130E" w:rsidRPr="00916C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ветвями власти, представителями различных слоев гражданского сообщества.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Муниципальная программа </w:t>
      </w:r>
      <w:proofErr w:type="spellStart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программа) направлена на обеспечение достижения целей и задач социально-экономического развития </w:t>
      </w:r>
      <w:proofErr w:type="spellStart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>Городищенского</w:t>
      </w:r>
      <w:proofErr w:type="spellEnd"/>
      <w:r w:rsidR="0079130E" w:rsidRPr="0091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результативности расходов бюджета поселения.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Программа разрабатываются не менее чем на три года.</w:t>
      </w:r>
    </w:p>
    <w:p w:rsidR="0058413A" w:rsidRPr="00916C1F" w:rsidRDefault="00C23D19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="0079130E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13A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включает в себя подпрограммы и отдельные мероприятия программы, реализуемые органами местного самоуправления в соответствии с полномочиями, предусмотренными федеральными законами, иными нормативными правовыми актами Российской Федерации, законами Красноярского края, правовыми актами Губернатора Красноярского края и Правительства Красноярского края, Уставом </w:t>
      </w:r>
      <w:proofErr w:type="spellStart"/>
      <w:r w:rsidR="0058413A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413A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Енисейского района</w:t>
      </w:r>
      <w:r w:rsidR="0058413A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нормативными правовыми актами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58413A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3BA2" w:rsidRPr="00916C1F" w:rsidRDefault="00E03BA2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1.7. В целях Порядка применяются следующие понятия и термины:</w:t>
      </w:r>
    </w:p>
    <w:p w:rsidR="00E03BA2" w:rsidRPr="00916C1F" w:rsidRDefault="00E03BA2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–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E03BA2" w:rsidRPr="00916C1F" w:rsidRDefault="00E03BA2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E03BA2" w:rsidRPr="00916C1F" w:rsidRDefault="00E03BA2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исполнитель программы – орган местного самоуправления, являющийся главным распорядителем средств местного бюджета, определенный в соответствии с перечнем программ, утвержденным постановлением администрации </w:t>
      </w:r>
      <w:proofErr w:type="spell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отдельных подпрограмм программы;</w:t>
      </w:r>
    </w:p>
    <w:p w:rsidR="00E03BA2" w:rsidRPr="00916C1F" w:rsidRDefault="00E03BA2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соисполнитель программы - орган местного самоуправления и (или) иной главный распорядитель бюджетных средств, определенный в соответствии с перечнем программ, утвержденным постановлением администрации </w:t>
      </w:r>
      <w:proofErr w:type="spell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E03BA2" w:rsidRPr="00916C1F" w:rsidRDefault="00E03BA2" w:rsidP="00E03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параметры программы – объем бюджетных средств на реализацию программы в целом, плановые значения целевых показателей и показателей результативности программы, сроки исполнения отдельных мероприятий программы и подпрограмм.</w:t>
      </w:r>
    </w:p>
    <w:p w:rsidR="00C23D19" w:rsidRPr="00916C1F" w:rsidRDefault="00C23D19" w:rsidP="00C23D19">
      <w:pPr>
        <w:spacing w:after="0" w:line="300" w:lineRule="atLeast"/>
        <w:ind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Принятие решений о разработке программ</w:t>
      </w:r>
    </w:p>
    <w:p w:rsidR="00C23D19" w:rsidRPr="00916C1F" w:rsidRDefault="00C23D19" w:rsidP="00C23D1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2.1. Инициаторами предложений о разработке новой программы могут выступать орган местного самоуправления, юридические и физические лица.</w:t>
      </w:r>
    </w:p>
    <w:p w:rsidR="00E03BA2" w:rsidRPr="00916C1F" w:rsidRDefault="00C23D19" w:rsidP="00EE33F8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о разработке новой программы направляется инициатором главе </w:t>
      </w:r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</w:t>
      </w:r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1 июня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текущего года.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отдельных случаях, связанных с изменениями законодательства на краевом (федеральном) у</w:t>
      </w:r>
      <w:r w:rsidR="00EE33F8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ровне, предложения о разработке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направляются</w:t>
      </w:r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808000"/>
        </w:rPr>
        <w:t xml:space="preserve"> </w:t>
      </w:r>
      <w:r w:rsidR="00E03BA2" w:rsidRPr="00916C1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 w:themeFill="background1"/>
        </w:rPr>
        <w:t>01 августа текущего года.</w:t>
      </w:r>
    </w:p>
    <w:p w:rsidR="005447C2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Отбор предложений для их решения </w:t>
      </w:r>
      <w:proofErr w:type="gramStart"/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proofErr w:type="gramEnd"/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разработки и реализации программы осуществляется по следующим</w:t>
      </w:r>
      <w:r w:rsidR="00B204BB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критериям</w:t>
      </w:r>
      <w:r w:rsidR="005447C2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приоритетам социально-экономического развития </w:t>
      </w:r>
      <w:r w:rsidR="00B204BB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Енисейского района и администрации </w:t>
      </w:r>
      <w:proofErr w:type="spellStart"/>
      <w:r w:rsidR="00B204BB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B204BB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полномочиям органов местного самоуправления согласно действующему законодательству;</w:t>
      </w:r>
    </w:p>
    <w:p w:rsidR="00C23D19" w:rsidRPr="00916C1F" w:rsidRDefault="00B204BB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и (или) экономическая значимость поставленн</w:t>
      </w:r>
      <w:r w:rsidR="00A40611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цели, комплексный, в том числе 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межотраслевой характер;</w:t>
      </w:r>
    </w:p>
    <w:p w:rsidR="00C23D19" w:rsidRPr="00916C1F" w:rsidRDefault="00C23D19" w:rsidP="00E03BA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на реформирование соответствующей сферы, достижение качественно нового уровня развития.</w:t>
      </w:r>
    </w:p>
    <w:p w:rsidR="00A40611" w:rsidRPr="00916C1F" w:rsidRDefault="00A40611" w:rsidP="00A4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Администрация </w:t>
      </w:r>
      <w:proofErr w:type="spell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формирует перечень программ, предлагаемых к реализации с очередного финансового года, по форме согласно приложению №1 к настоящему Порядку и в срок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 w:themeFill="background1"/>
        </w:rPr>
        <w:t>до 15 сентября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года вносит его на утверждение главе сельсовета.</w:t>
      </w:r>
    </w:p>
    <w:p w:rsidR="00A40611" w:rsidRPr="00916C1F" w:rsidRDefault="00A40611" w:rsidP="00A4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проекта постановления администрации о внесении изменений в перечень программ, утвержденный постановлением главы сельсовета, осуществляется администрацией в случаях изменения ответственного исполнителя программы, состава соисполнителей программы, основных направлений реализации программы (в том числе подпрограмм, программно-целевых инструментов), изменения наименования подпрограмм.</w:t>
      </w:r>
    </w:p>
    <w:p w:rsidR="00C23D19" w:rsidRPr="00916C1F" w:rsidRDefault="00C23D19" w:rsidP="00C23D1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16C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0611" w:rsidRPr="0091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программы</w:t>
      </w:r>
      <w:r w:rsidR="00A40611"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, внесение в них изменений</w:t>
      </w:r>
    </w:p>
    <w:p w:rsidR="00C23D19" w:rsidRPr="00916C1F" w:rsidRDefault="00C23D19" w:rsidP="00C23D1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F7BF7" w:rsidRPr="00916C1F" w:rsidRDefault="00A40611" w:rsidP="00A406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7F7BF7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программ, утвержденный постановлением администрации </w:t>
      </w:r>
      <w:proofErr w:type="spellStart"/>
      <w:r w:rsidR="007F7BF7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F7BF7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является основанием для разработки проекта программы.</w:t>
      </w:r>
    </w:p>
    <w:p w:rsidR="00C23D19" w:rsidRPr="00916C1F" w:rsidRDefault="00C23D19" w:rsidP="00A406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программы и (или) изменений </w:t>
      </w:r>
      <w:r w:rsidR="007F7BF7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действующие программы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разрабатывается в рамках </w:t>
      </w:r>
      <w:r w:rsidR="007F7BF7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объемов ассигнований, доведенных на  реализацию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="007F7BF7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7F7BF7" w:rsidP="00A406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несет ответственность за своевременную и качественную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proofErr w:type="gram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проекта постановления об утверждении программы (далее - проект программы) и (или) о внесении изменений в ранее утвержденную программу.</w:t>
      </w:r>
    </w:p>
    <w:p w:rsidR="00C23D19" w:rsidRPr="00916C1F" w:rsidRDefault="00C23D19" w:rsidP="00A406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проект программы и (или) изменений в ранее утвержденные программы на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рассмотрение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соисполнителями программы (если такие имеются), в срок до </w:t>
      </w:r>
      <w:r w:rsidR="00A40611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текущего года.</w:t>
      </w:r>
    </w:p>
    <w:p w:rsidR="00C23D19" w:rsidRPr="00916C1F" w:rsidRDefault="00587F03" w:rsidP="00A406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</w:t>
      </w:r>
      <w:proofErr w:type="spell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, в срок не позднее 15 ноября текущего года.</w:t>
      </w:r>
    </w:p>
    <w:p w:rsidR="00C23D19" w:rsidRPr="00916C1F" w:rsidRDefault="00587F03" w:rsidP="00A4061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программы подлежат приведению в соответствии с Решением о бюджете не позднее трех месяцев со дня вступления его в силу</w:t>
      </w:r>
    </w:p>
    <w:p w:rsidR="00C23D19" w:rsidRPr="00916C1F" w:rsidRDefault="00C23D19" w:rsidP="00A40611">
      <w:pPr>
        <w:spacing w:after="0" w:line="240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587F03">
      <w:pPr>
        <w:spacing w:after="0" w:line="300" w:lineRule="atLeast"/>
        <w:ind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к содержанию программы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Программы разрабатываются исходя из Концепции и Стратегии развития 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Енисейского района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основных приоритетов социально-экономического развития 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Программа разрабатывается администрацией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содержит: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программы (</w:t>
      </w:r>
      <w:r w:rsidRPr="0091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Порядку), включающий в себя: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разработки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исполнителя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подпрограмм и отдельных мероприятий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и сроки реализации муниципальной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реализации, значений целевых показателей на долгосрочный период;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по ресурсному обеспечению программы, в том числе в разбивке по всем источникам финансирования по годам реализации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объектов капитального строительства;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характеристику текущего состояния соответствующей сферы с указанием основных показателей социально-экономического развития 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 социальных, финансово-экономических и прочих рисков реализации программы;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сферы;</w:t>
      </w:r>
    </w:p>
    <w:p w:rsidR="00C23D19" w:rsidRPr="00916C1F" w:rsidRDefault="00587F03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 реализации отдельных мероприятий программы или ссылку на нормативный акт, регламентирующий реализацию соответствующих мероприятий;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е) перечень подпрограмм с указанием сроков их реализации и ожидаемых результатов;</w:t>
      </w:r>
    </w:p>
    <w:p w:rsidR="00C23D19" w:rsidRPr="00916C1F" w:rsidRDefault="00587F03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 w:rsidR="00C23D19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меры правового регулирования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актов;</w:t>
      </w:r>
    </w:p>
    <w:p w:rsidR="00C23D19" w:rsidRPr="00916C1F" w:rsidRDefault="00C23D19" w:rsidP="00587F0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) информацию о распределении планируемых расходов по отдельным мероприятиям программы, подпрограммам, а также по годам реализации программы (</w:t>
      </w:r>
      <w:r w:rsidRPr="0091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3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Порядку);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4.3. 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количественное значение, измеряемое или рассчитываемое по официально утвержденным методикам и (или) определяемое на основе данных статистического наблюдения;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зависеть от решения основных задач и реализации программ.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показателю результативности приводится весовой критерий, характеризующий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</w:p>
    <w:p w:rsidR="00C23D19" w:rsidRPr="00916C1F" w:rsidRDefault="00C23D19" w:rsidP="00587F0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Подпрограммы оформляются в соответствии с рекомендованным 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подпрограмм, реализуемых в рамках муниципальной программы 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1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4</w:t>
      </w:r>
      <w:r w:rsidR="00587F03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Порядку), и утверждаются в виде отдельных приложений к программе.</w:t>
      </w:r>
    </w:p>
    <w:p w:rsidR="00C23D19" w:rsidRPr="00916C1F" w:rsidRDefault="00C23D19" w:rsidP="00C23D19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numPr>
          <w:ilvl w:val="0"/>
          <w:numId w:val="10"/>
        </w:numPr>
        <w:spacing w:after="0" w:line="300" w:lineRule="atLeast"/>
        <w:ind w:left="35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реализации программы</w:t>
      </w:r>
    </w:p>
    <w:p w:rsidR="00C23D19" w:rsidRPr="00916C1F" w:rsidRDefault="00C23D19" w:rsidP="00C23D19">
      <w:pPr>
        <w:spacing w:after="0" w:line="240" w:lineRule="atLeast"/>
        <w:ind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8C4F0F" w:rsidRDefault="00C23D19" w:rsidP="008C4F0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Финансовое обеспечение реализации программы в части расходных обязательств 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бюджетных ассигнований бюджета </w:t>
      </w:r>
      <w:proofErr w:type="spellStart"/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Распределение бюджетных ассигнований на реализацию программ утверждается Советом депутатов о бюджете 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C23D19" w:rsidRPr="008C4F0F" w:rsidRDefault="00C23D19" w:rsidP="008C4F0F">
      <w:pPr>
        <w:spacing w:after="0" w:line="240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Решение Совета депутатов о бюджете 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финансовый год и плановый период по кодам </w:t>
      </w:r>
      <w:proofErr w:type="gramStart"/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 расходов бюджета отдельных мероприятий программы</w:t>
      </w:r>
      <w:proofErr w:type="gramEnd"/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подпрограмм, включенных в состав программы 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основанием для 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внесения изменений в программу 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C4F0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8C4F0F" w:rsidRDefault="00C23D19" w:rsidP="008C4F0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5.3. Финансирование отдельных мероприятий программы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программы и подпрограмм.</w:t>
      </w:r>
    </w:p>
    <w:p w:rsidR="00C23D19" w:rsidRPr="008C4F0F" w:rsidRDefault="00C23D19" w:rsidP="008C4F0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5.4. 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8C4F0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актами</w:t>
        </w:r>
      </w:hyperlink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 поселка.</w:t>
      </w:r>
    </w:p>
    <w:p w:rsidR="00C23D19" w:rsidRPr="008C4F0F" w:rsidRDefault="00C23D19" w:rsidP="008C4F0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бюджета.</w:t>
      </w:r>
    </w:p>
    <w:p w:rsidR="00C23D19" w:rsidRPr="008C4F0F" w:rsidRDefault="00C23D19" w:rsidP="008C4F0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финансового обеспечения программы также могут быть предусмотрены межбюджетные трансферты </w:t>
      </w:r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краевого и районного бюджетов </w:t>
      </w:r>
      <w:proofErr w:type="spellStart"/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87F03"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C23D19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300" w:lineRule="atLeast"/>
        <w:ind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Реализация и </w:t>
      </w:r>
      <w:proofErr w:type="gramStart"/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выполнения программы</w:t>
      </w:r>
    </w:p>
    <w:p w:rsidR="00C23D19" w:rsidRPr="00916C1F" w:rsidRDefault="00C23D19" w:rsidP="00C23D1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Текущее управление реализацией программы осуществляется </w:t>
      </w:r>
      <w:r w:rsidR="00770E6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 </w:t>
      </w:r>
      <w:proofErr w:type="spellStart"/>
      <w:r w:rsidR="00770E6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70E6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770E6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70E6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C23D19" w:rsidRPr="00916C1F" w:rsidRDefault="00C23D19" w:rsidP="00770E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по муниципальной программе проводится оценка эффективности ее реализации. По результатам указанной оценки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очередного финансового года ранее утвержденной муниц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ипальной программы, в том числе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изменения объема бюджетных ассигнований на финансовое обеспечение реализации муниципальной программы.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осуществляет: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исполнителей отдельных мероприятий программы и мероприятий подпрограмм;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исполнения программных мероприятий, мониторинг их реализации;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непосредственный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реализации мероприятий программы;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отчетов о реализации программы.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6.3.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ыполнение работ, оказание услуг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нужд в соответствии с действующим законодательством Российской Федерации.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6.4. В процессе реализации программы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инициировать внесение изменений в программу в части текущего финансового года.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 не оказывающих влияния на основные п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араметры программы утверждаются</w:t>
      </w:r>
      <w:proofErr w:type="gram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актом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программу, оказывающих влияние на основные па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раметры программы, утверждается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депутатов.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В целях настоящего Порядка к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параметрам программы, утвержденным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лимиты бюджетных ассигнований на реализацию программы в целом;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значения целевых показателей и показателей результативности программы;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исполнения отдельных мероприятий программы и подпрограмм.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до 30 мая текущего года, следующего за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формирует отчет о ходе реализации программы за отчетный год.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утвержденным Порядком оценки эффективности реализации муниципальных программ на территории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оценку эффективности реализации Программы.</w:t>
      </w:r>
    </w:p>
    <w:p w:rsidR="00C23D19" w:rsidRPr="00916C1F" w:rsidRDefault="00C23D19" w:rsidP="00770E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6.7. Годовой отчет содержит:</w:t>
      </w:r>
    </w:p>
    <w:p w:rsidR="00C23D19" w:rsidRPr="00916C1F" w:rsidRDefault="00C23D19" w:rsidP="00770E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об основных результатах, достигнутых в отчетном году,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  <w:proofErr w:type="gramEnd"/>
    </w:p>
    <w:p w:rsidR="00C23D19" w:rsidRPr="00916C1F" w:rsidRDefault="00C23D19" w:rsidP="00770E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C23D19" w:rsidRPr="00916C1F" w:rsidRDefault="00C23D19" w:rsidP="00770E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C23D19" w:rsidRPr="00916C1F" w:rsidRDefault="00C23D19" w:rsidP="00770E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</w:t>
      </w:r>
    </w:p>
    <w:p w:rsidR="00C23D19" w:rsidRPr="00916C1F" w:rsidRDefault="00C23D19" w:rsidP="00770E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результаты реализации программы, достигнутые за отчетный год, а также представляется Оценка полноты использования бюджетных средств на реализацию муниципальной программы за среднесрочный 3-летний период</w:t>
      </w:r>
      <w:r w:rsidR="008C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1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(приложение 5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Порядку),</w:t>
      </w:r>
    </w:p>
    <w:p w:rsidR="00C23D19" w:rsidRPr="00916C1F" w:rsidRDefault="00C23D19" w:rsidP="00770E6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оценки эффективности реализации Программы.</w:t>
      </w:r>
    </w:p>
    <w:p w:rsidR="00C23D19" w:rsidRPr="00916C1F" w:rsidRDefault="00C23D19" w:rsidP="00770E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6.8. Годовой отчет в срок до 1 июня года, следующего за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подлежит размещению на сайте </w:t>
      </w:r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 (</w:t>
      </w:r>
      <w:hyperlink r:id="rId11" w:history="1">
        <w:r w:rsidR="00F63E06" w:rsidRPr="00916C1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https://gorodadm.ru) </w:t>
        </w:r>
      </w:hyperlink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F63E0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23D19" w:rsidRPr="00916C1F" w:rsidRDefault="00C23D19" w:rsidP="00F63E0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принятий решений о разработке</w:t>
      </w:r>
      <w:r w:rsidR="00F63E06" w:rsidRPr="0091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программ </w:t>
      </w:r>
      <w:proofErr w:type="spellStart"/>
      <w:r w:rsidR="00F63E06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3E06" w:rsidRPr="00916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их формирования и реализации</w:t>
      </w:r>
    </w:p>
    <w:p w:rsidR="00C23D19" w:rsidRPr="00916C1F" w:rsidRDefault="00C23D19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ПЕРЕЧЕНЬ</w:t>
      </w:r>
    </w:p>
    <w:p w:rsidR="00F63E06" w:rsidRPr="00916C1F" w:rsidRDefault="00C23D19" w:rsidP="00C23D19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МУНИЦИПАЛЬНЫХ ПРОГРАММ </w:t>
      </w:r>
    </w:p>
    <w:p w:rsidR="00C23D19" w:rsidRPr="00916C1F" w:rsidRDefault="00F63E06" w:rsidP="00C23D19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ГОРОДИЩЕНСКОГО СЕЛЬСОВЕТА</w:t>
      </w:r>
    </w:p>
    <w:p w:rsidR="00C23D19" w:rsidRPr="00916C1F" w:rsidRDefault="00C23D19" w:rsidP="00C23D19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760"/>
        <w:gridCol w:w="2467"/>
        <w:gridCol w:w="2410"/>
        <w:gridCol w:w="3543"/>
      </w:tblGrid>
      <w:tr w:rsidR="00C23D19" w:rsidRPr="00916C1F" w:rsidTr="00C23D19">
        <w:trPr>
          <w:trHeight w:val="67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C23D19" w:rsidRPr="00916C1F" w:rsidTr="00C23D19">
        <w:trPr>
          <w:trHeight w:val="36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36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36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left="57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D19" w:rsidRPr="00916C1F" w:rsidRDefault="00C23D19" w:rsidP="00F63E0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C23D19" w:rsidRPr="00916C1F" w:rsidRDefault="00C23D19" w:rsidP="00F63E0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Порядку принятия решений о разработке</w:t>
      </w:r>
      <w:r w:rsidR="00F63E06"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4F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муниципальных программ </w:t>
      </w:r>
      <w:proofErr w:type="spellStart"/>
      <w:r w:rsidR="00F63E06"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C23D19" w:rsidRPr="00916C1F" w:rsidRDefault="008C4F0F" w:rsidP="00F63E0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их формирования </w:t>
      </w:r>
      <w:r w:rsidR="00C23D19" w:rsidRPr="00916C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реализации</w:t>
      </w:r>
    </w:p>
    <w:p w:rsidR="00C23D19" w:rsidRPr="00916C1F" w:rsidRDefault="00C23D19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Паспорт</w:t>
      </w:r>
    </w:p>
    <w:p w:rsidR="00C23D19" w:rsidRPr="00916C1F" w:rsidRDefault="00C23D19" w:rsidP="00F63E06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муниципальной программы </w:t>
      </w:r>
      <w:proofErr w:type="spellStart"/>
      <w:r w:rsidR="00F63E06"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Городищенского</w:t>
      </w:r>
      <w:proofErr w:type="spellEnd"/>
      <w:r w:rsidR="00F63E06"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сельсовета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разработки муниципальной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подпрограмм и отдельных мероприятий муниципальной програ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и их финансовое обеспечение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 к настоящему паспорту)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муниципальной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муниципальной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и сроки реализации муниципальной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азателей на долгосрочный период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2, 3 к настоящему паспорту)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по ресурсному обеспечению программы, в том числе в разбивке по источникам финансирования по годам реализации программы</w:t>
      </w: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F63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объектов капитального строительства (приложение 4 к настоящему паспорту)</w:t>
      </w:r>
    </w:p>
    <w:p w:rsidR="00C23D19" w:rsidRPr="00916C1F" w:rsidRDefault="00C23D19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E06" w:rsidRPr="00916C1F" w:rsidRDefault="00F63E06" w:rsidP="00C23D19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  <w:sectPr w:rsidR="00F63E06" w:rsidRPr="00916C1F" w:rsidSect="00E1440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3E06" w:rsidRPr="00916C1F" w:rsidRDefault="00F63E06" w:rsidP="00F63E0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63E06" w:rsidRPr="00916C1F" w:rsidRDefault="00F63E06" w:rsidP="00F63E06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паспорту муниципальной программы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3998" w:type="dxa"/>
        <w:tblCellMar>
          <w:left w:w="0" w:type="dxa"/>
          <w:right w:w="0" w:type="dxa"/>
        </w:tblCellMar>
        <w:tblLook w:val="04A0"/>
      </w:tblPr>
      <w:tblGrid>
        <w:gridCol w:w="7146"/>
        <w:gridCol w:w="1345"/>
        <w:gridCol w:w="1273"/>
        <w:gridCol w:w="1417"/>
        <w:gridCol w:w="1415"/>
        <w:gridCol w:w="1402"/>
      </w:tblGrid>
      <w:tr w:rsidR="00C23D19" w:rsidRPr="008C4F0F" w:rsidTr="00C23D19">
        <w:trPr>
          <w:trHeight w:val="224"/>
        </w:trPr>
        <w:tc>
          <w:tcPr>
            <w:tcW w:w="13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подпрограмм</w:t>
            </w:r>
          </w:p>
          <w:p w:rsidR="00C23D19" w:rsidRPr="008C4F0F" w:rsidRDefault="008C4F0F" w:rsidP="00C23D19">
            <w:pPr>
              <w:spacing w:after="0" w:line="22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Программы </w:t>
            </w:r>
            <w:proofErr w:type="spellStart"/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C23D19"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proofErr w:type="spellEnd"/>
            <w:r w:rsidR="00C23D19"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финансовое обеспечение</w:t>
            </w: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3D19"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3D19" w:rsidRP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23D19" w:rsidRP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23D19" w:rsidRP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23D19" w:rsidRPr="008C4F0F" w:rsidTr="00916C1F">
        <w:trPr>
          <w:trHeight w:val="224"/>
        </w:trPr>
        <w:tc>
          <w:tcPr>
            <w:tcW w:w="7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программы,</w:t>
            </w:r>
          </w:p>
          <w:p w:rsidR="00C23D19" w:rsidRPr="008C4F0F" w:rsidRDefault="00C23D19" w:rsidP="00C23D19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Базовые показатели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Очередной</w:t>
            </w:r>
          </w:p>
          <w:p w:rsidR="00C23D19" w:rsidRPr="008C4F0F" w:rsidRDefault="00C23D19" w:rsidP="00C23D19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</w:t>
            </w:r>
          </w:p>
          <w:p w:rsidR="00C23D19" w:rsidRPr="008C4F0F" w:rsidRDefault="00C23D19" w:rsidP="00C23D19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период</w:t>
            </w:r>
          </w:p>
          <w:p w:rsidR="00C23D19" w:rsidRPr="008C4F0F" w:rsidRDefault="00C23D19" w:rsidP="00C23D19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23D19" w:rsidRPr="008C4F0F" w:rsidTr="00916C1F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8C4F0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C23D19" w:rsidRPr="008C4F0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8C4F0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8C4F0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8C4F0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D19" w:rsidRPr="00916C1F" w:rsidRDefault="00C23D19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F0F" w:rsidRPr="00916C1F" w:rsidRDefault="008C4F0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916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16C1F" w:rsidRPr="00916C1F" w:rsidRDefault="00916C1F" w:rsidP="00916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паспорту муниципальной программы</w:t>
      </w:r>
    </w:p>
    <w:p w:rsidR="00916C1F" w:rsidRPr="00916C1F" w:rsidRDefault="00916C1F" w:rsidP="00C23D19">
      <w:pPr>
        <w:spacing w:after="0" w:line="240" w:lineRule="auto"/>
        <w:ind w:left="8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034" w:type="dxa"/>
        <w:tblCellMar>
          <w:left w:w="0" w:type="dxa"/>
          <w:right w:w="0" w:type="dxa"/>
        </w:tblCellMar>
        <w:tblLook w:val="04A0"/>
      </w:tblPr>
      <w:tblGrid>
        <w:gridCol w:w="707"/>
        <w:gridCol w:w="3783"/>
        <w:gridCol w:w="1229"/>
        <w:gridCol w:w="1836"/>
        <w:gridCol w:w="1409"/>
        <w:gridCol w:w="1402"/>
        <w:gridCol w:w="1688"/>
        <w:gridCol w:w="1980"/>
      </w:tblGrid>
      <w:tr w:rsidR="00C23D19" w:rsidRPr="00916C1F" w:rsidTr="00C23D19">
        <w:trPr>
          <w:trHeight w:val="315"/>
        </w:trPr>
        <w:tc>
          <w:tcPr>
            <w:tcW w:w="14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C23D19" w:rsidRPr="00916C1F" w:rsidTr="00916C1F">
        <w:trPr>
          <w:trHeight w:val="31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Очередной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</w:t>
            </w:r>
            <w:r w:rsidRPr="0091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год</w:t>
            </w:r>
          </w:p>
        </w:tc>
      </w:tr>
      <w:tr w:rsidR="00C23D19" w:rsidRPr="00916C1F" w:rsidTr="00916C1F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1   </w:t>
            </w:r>
          </w:p>
        </w:tc>
        <w:tc>
          <w:tcPr>
            <w:tcW w:w="13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</w:t>
            </w:r>
          </w:p>
        </w:tc>
      </w:tr>
      <w:tr w:rsidR="00C23D19" w:rsidRPr="00916C1F" w:rsidTr="00916C1F">
        <w:trPr>
          <w:trHeight w:val="36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4F0F" w:rsidRDefault="008C4F0F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1.1 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(показатели)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29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8C4F0F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т.д. по </w:t>
            </w:r>
            <w:r w:rsidR="00C23D19"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целям, задачам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916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916C1F" w:rsidRPr="00916C1F" w:rsidRDefault="00916C1F" w:rsidP="00916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паспорту муниципальной программы</w:t>
      </w: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34" w:type="dxa"/>
        <w:tblCellMar>
          <w:left w:w="0" w:type="dxa"/>
          <w:right w:w="0" w:type="dxa"/>
        </w:tblCellMar>
        <w:tblLook w:val="04A0"/>
      </w:tblPr>
      <w:tblGrid>
        <w:gridCol w:w="682"/>
        <w:gridCol w:w="2543"/>
        <w:gridCol w:w="983"/>
        <w:gridCol w:w="1245"/>
        <w:gridCol w:w="1131"/>
        <w:gridCol w:w="1393"/>
        <w:gridCol w:w="1240"/>
        <w:gridCol w:w="1358"/>
        <w:gridCol w:w="676"/>
        <w:gridCol w:w="674"/>
        <w:gridCol w:w="673"/>
        <w:gridCol w:w="781"/>
        <w:gridCol w:w="655"/>
      </w:tblGrid>
      <w:tr w:rsidR="00C23D19" w:rsidRPr="00916C1F" w:rsidTr="00C23D19">
        <w:trPr>
          <w:trHeight w:val="260"/>
        </w:trPr>
        <w:tc>
          <w:tcPr>
            <w:tcW w:w="1403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Целевые показатели на долгосрочный период</w:t>
            </w:r>
          </w:p>
        </w:tc>
      </w:tr>
      <w:tr w:rsidR="00C23D19" w:rsidRPr="00916C1F" w:rsidTr="00916C1F">
        <w:trPr>
          <w:trHeight w:val="544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0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 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</w:t>
            </w:r>
            <w:proofErr w:type="spellEnd"/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C23D19" w:rsidRPr="00916C1F" w:rsidTr="00916C1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    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3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4F0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  </w:t>
            </w:r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916C1F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 по целям   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C23D19" w:rsidRPr="00916C1F" w:rsidRDefault="00C23D19" w:rsidP="00C23D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Паспорту муниципальной программы</w:t>
      </w:r>
    </w:p>
    <w:p w:rsidR="00C23D19" w:rsidRPr="00916C1F" w:rsidRDefault="00C23D19" w:rsidP="00C23D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Перечень объектов капитального строительства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(за счет всех источников финансирования)</w:t>
      </w:r>
    </w:p>
    <w:tbl>
      <w:tblPr>
        <w:tblW w:w="14535" w:type="dxa"/>
        <w:tblCellMar>
          <w:left w:w="0" w:type="dxa"/>
          <w:right w:w="0" w:type="dxa"/>
        </w:tblCellMar>
        <w:tblLook w:val="04A0"/>
      </w:tblPr>
      <w:tblGrid>
        <w:gridCol w:w="515"/>
        <w:gridCol w:w="2121"/>
        <w:gridCol w:w="1757"/>
        <w:gridCol w:w="1488"/>
        <w:gridCol w:w="1487"/>
        <w:gridCol w:w="1487"/>
        <w:gridCol w:w="1758"/>
        <w:gridCol w:w="1892"/>
        <w:gridCol w:w="2030"/>
      </w:tblGrid>
      <w:tr w:rsidR="00C23D19" w:rsidRPr="00916C1F" w:rsidTr="00C23D19">
        <w:trPr>
          <w:trHeight w:val="240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0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</w:p>
          <w:p w:rsidR="008C4F0F" w:rsidRDefault="008C4F0F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23D19"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бъекта</w:t>
            </w:r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</w:t>
            </w:r>
            <w:r w:rsid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 и годов</w:t>
            </w:r>
            <w:r w:rsid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0F" w:rsidRDefault="008C4F0F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</w:p>
          <w:p w:rsidR="008C4F0F" w:rsidRDefault="008C4F0F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</w:t>
            </w:r>
          </w:p>
          <w:p w:rsidR="008C4F0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контракта**</w:t>
            </w:r>
          </w:p>
        </w:tc>
        <w:tc>
          <w:tcPr>
            <w:tcW w:w="10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8C4F0F" w:rsidRPr="00916C1F" w:rsidTr="00C23D19">
        <w:trPr>
          <w:trHeight w:val="9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  <w:p w:rsidR="00C23D19" w:rsidRPr="00916C1F" w:rsidRDefault="00C23D19" w:rsidP="008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до ввода объекта</w:t>
            </w:r>
          </w:p>
        </w:tc>
      </w:tr>
      <w:tr w:rsidR="008C4F0F" w:rsidRPr="00916C1F" w:rsidTr="00C23D19">
        <w:trPr>
          <w:trHeight w:val="24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4F0F" w:rsidRPr="00916C1F" w:rsidTr="00C23D19">
        <w:trPr>
          <w:trHeight w:val="24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(**) - по вновь начинаемым объектам – ориентировочная стоимость объекта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4F0F" w:rsidRPr="00916C1F" w:rsidRDefault="008C4F0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принятия решений о разработке</w:t>
      </w:r>
    </w:p>
    <w:p w:rsidR="00C23D19" w:rsidRPr="00916C1F" w:rsidRDefault="00C23D19" w:rsidP="00916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программ</w:t>
      </w:r>
      <w:r w:rsidR="008C4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23D19" w:rsidRPr="00916C1F" w:rsidRDefault="008C4F0F" w:rsidP="00C23D19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формирования </w:t>
      </w:r>
      <w:r w:rsidR="00C23D19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реализации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tbl>
      <w:tblPr>
        <w:tblW w:w="14616" w:type="dxa"/>
        <w:tblCellMar>
          <w:left w:w="0" w:type="dxa"/>
          <w:right w:w="0" w:type="dxa"/>
        </w:tblCellMar>
        <w:tblLook w:val="04A0"/>
      </w:tblPr>
      <w:tblGrid>
        <w:gridCol w:w="1892"/>
        <w:gridCol w:w="3053"/>
        <w:gridCol w:w="2317"/>
        <w:gridCol w:w="787"/>
        <w:gridCol w:w="535"/>
        <w:gridCol w:w="691"/>
        <w:gridCol w:w="535"/>
        <w:gridCol w:w="1493"/>
        <w:gridCol w:w="1049"/>
        <w:gridCol w:w="1049"/>
        <w:gridCol w:w="1215"/>
      </w:tblGrid>
      <w:tr w:rsidR="00C23D19" w:rsidRPr="00916C1F" w:rsidTr="00C23D19">
        <w:trPr>
          <w:trHeight w:val="675"/>
        </w:trPr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 программы, подпрограммы</w:t>
            </w:r>
          </w:p>
        </w:tc>
        <w:tc>
          <w:tcPr>
            <w:tcW w:w="2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C23D19" w:rsidRPr="00916C1F" w:rsidTr="00C23D19">
        <w:trPr>
          <w:trHeight w:val="13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8C4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C23D19" w:rsidRPr="00916C1F" w:rsidTr="00C23D19">
        <w:trPr>
          <w:trHeight w:val="360"/>
        </w:trPr>
        <w:tc>
          <w:tcPr>
            <w:tcW w:w="18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35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33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30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1E6" w:rsidRDefault="00CA01E6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A01E6" w:rsidSect="00F63E06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принятия решений о разработке</w:t>
      </w:r>
    </w:p>
    <w:p w:rsidR="00C23D19" w:rsidRPr="00916C1F" w:rsidRDefault="00C23D19" w:rsidP="00916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программ</w:t>
      </w:r>
      <w:r w:rsid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23D19" w:rsidRPr="00916C1F" w:rsidRDefault="00916C1F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формирования </w:t>
      </w:r>
      <w:r w:rsidR="00C23D19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реализации</w:t>
      </w:r>
    </w:p>
    <w:p w:rsidR="00C23D19" w:rsidRPr="00916C1F" w:rsidRDefault="00C23D19" w:rsidP="00C2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8C4F0F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Проект</w:t>
      </w:r>
      <w:r w:rsidR="00C23D19"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подпрограммы, реализуемой в рамках муниципальных программ </w:t>
      </w:r>
      <w:proofErr w:type="spellStart"/>
      <w:r w:rsidR="00916C1F"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сельсовета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sz w:val="30"/>
          <w:szCs w:val="30"/>
        </w:rPr>
        <w:t>1. Паспорт подпрограммы</w:t>
      </w:r>
    </w:p>
    <w:p w:rsidR="00C23D19" w:rsidRPr="00916C1F" w:rsidRDefault="00C23D19" w:rsidP="00C23D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программы, в рамках которой реализуется подпрограмма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заказчик - координатор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мероприятий подпрограммы, главные распорядители, бюджетных средств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индикаторы (целевые индикаторы должны соответствовать поставленным целям подпрограммы);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подпрограммы;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организации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подпрограммы.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8C4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разделы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постановке общепоселковой проблемы и обоснование необходимости разработки подпрограммы, отражаются: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объективные показатели, характеризующие положение дел;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тенденции развития ситуации и возможные последствия;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ситуации в муниципальном образовании;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причин возникновения проблемы, включая правовое обоснование;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 характеристика решаемых задач;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содержит: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выбора подпрограммных мероприятий;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компетенция муниципального заказчика - координатора подпрограммы в области реализации мероприятий;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Перечень целевых индикаторов подпрограммы оформляется в соответствии с приложением № 2 к настоящему </w:t>
      </w:r>
      <w:r w:rsidR="00916C1F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проекту 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подпрограммы, реализуемой в рамках муниципальных программ </w:t>
      </w:r>
      <w:proofErr w:type="spellStart"/>
      <w:r w:rsidR="00916C1F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2.3. Механизм реализации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 подпрограммы предусматривает: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организационных,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и правовых механизмов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необходимых для эффективной реализации подпрограммы;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подпрограммных мероприятий, их взаимосвязанность;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осуществления контроля за эффективным и целевым использованием средств бюджета поселка.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Управление подпрограммой и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ее выполнения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управления подпрограммой и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ее выполнения предусматривает: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реализации подпрограммы, целевым и эффективным расходованием средств бюджета поселка;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сроков и ответственных за подготовку и представление отчетных данных.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2.5. Оценка социально-экономической эффективности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социально-экономической эффективности от реализации подпрограммы, в том числе: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доходов, экономический эффект в результате реализации мероприятий подпрограммы.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2.6. Мероприятия подпрограммы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подпрограммных мероприятий включает в себя: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подпрограммных мероприятий,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подпрограммных мероприятий оформляется в соответствии с приложением № 1 к настоящему </w:t>
      </w:r>
      <w:r w:rsidR="008C4F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подпрограммы, реализуемой в рамках муниципальных программ поселка </w:t>
      </w:r>
      <w:proofErr w:type="spellStart"/>
      <w:r w:rsidR="00916C1F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D19" w:rsidRPr="00916C1F" w:rsidRDefault="00C23D19" w:rsidP="0091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C1F">
        <w:rPr>
          <w:rFonts w:ascii="Times New Roman" w:eastAsia="Times New Roman" w:hAnsi="Times New Roman" w:cs="Times New Roman"/>
          <w:color w:val="000000"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23D19" w:rsidRPr="00916C1F" w:rsidRDefault="00C23D19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1F" w:rsidRPr="00916C1F" w:rsidRDefault="00916C1F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1F" w:rsidRPr="00916C1F" w:rsidRDefault="00916C1F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1F" w:rsidRPr="00916C1F" w:rsidRDefault="00916C1F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1F" w:rsidRPr="00916C1F" w:rsidRDefault="00916C1F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C1F" w:rsidRDefault="00916C1F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E6" w:rsidRDefault="00CA01E6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A01E6" w:rsidSect="00CA01E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4F0F" w:rsidRDefault="008C4F0F" w:rsidP="0091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D19" w:rsidRPr="00916C1F" w:rsidRDefault="00C23D19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C23D19" w:rsidRPr="00916C1F" w:rsidRDefault="00C23D19" w:rsidP="00C23D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Паспорту муниципальной подпрограммы </w:t>
      </w:r>
      <w:proofErr w:type="spellStart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Перечень целевых индикаторов подпрограммы</w:t>
      </w:r>
    </w:p>
    <w:tbl>
      <w:tblPr>
        <w:tblW w:w="14175" w:type="dxa"/>
        <w:tblCellMar>
          <w:left w:w="0" w:type="dxa"/>
          <w:right w:w="0" w:type="dxa"/>
        </w:tblCellMar>
        <w:tblLook w:val="04A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275"/>
      </w:tblGrid>
      <w:tr w:rsidR="00C23D19" w:rsidRPr="00916C1F" w:rsidTr="00C23D19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8C4F0F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Цель, </w:t>
            </w:r>
            <w:r w:rsidR="00C23D19"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D19"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0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4F0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C23D19" w:rsidRPr="00916C1F" w:rsidRDefault="00C23D19" w:rsidP="008C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23D19" w:rsidRPr="00916C1F" w:rsidTr="00C23D19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3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  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 </w:t>
            </w: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23D19" w:rsidRPr="00916C1F" w:rsidRDefault="00C23D19" w:rsidP="00C23D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Паспорту муниципальной подпрограммы </w:t>
      </w:r>
      <w:proofErr w:type="spellStart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916C1F"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3D19" w:rsidRPr="00916C1F" w:rsidRDefault="00C23D19" w:rsidP="00C23D1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Перечень мероприятий подпрограммы с указанием объема средств</w:t>
      </w:r>
    </w:p>
    <w:p w:rsidR="00C23D19" w:rsidRPr="00916C1F" w:rsidRDefault="00C23D19" w:rsidP="00C23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 их реализацию и ожидаемых результатов</w:t>
      </w:r>
    </w:p>
    <w:tbl>
      <w:tblPr>
        <w:tblW w:w="14049" w:type="dxa"/>
        <w:tblCellMar>
          <w:left w:w="0" w:type="dxa"/>
          <w:right w:w="0" w:type="dxa"/>
        </w:tblCellMar>
        <w:tblLook w:val="04A0"/>
      </w:tblPr>
      <w:tblGrid>
        <w:gridCol w:w="153"/>
        <w:gridCol w:w="2901"/>
        <w:gridCol w:w="972"/>
        <w:gridCol w:w="798"/>
        <w:gridCol w:w="314"/>
        <w:gridCol w:w="458"/>
        <w:gridCol w:w="692"/>
        <w:gridCol w:w="1320"/>
        <w:gridCol w:w="208"/>
        <w:gridCol w:w="508"/>
        <w:gridCol w:w="714"/>
        <w:gridCol w:w="52"/>
        <w:gridCol w:w="678"/>
        <w:gridCol w:w="593"/>
        <w:gridCol w:w="138"/>
        <w:gridCol w:w="672"/>
        <w:gridCol w:w="311"/>
        <w:gridCol w:w="248"/>
        <w:gridCol w:w="276"/>
        <w:gridCol w:w="2043"/>
      </w:tblGrid>
      <w:tr w:rsidR="00C23D19" w:rsidRPr="00916C1F" w:rsidTr="00C23D19">
        <w:trPr>
          <w:trHeight w:val="316"/>
        </w:trPr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 программы, подпрограммы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D19" w:rsidRPr="00916C1F" w:rsidTr="00C23D19">
        <w:trPr>
          <w:trHeight w:val="76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D19" w:rsidRPr="00916C1F" w:rsidTr="00C23D19">
        <w:trPr>
          <w:trHeight w:val="360"/>
        </w:trPr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254"/>
        </w:trPr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160"/>
        </w:trPr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19" w:rsidRPr="00916C1F" w:rsidRDefault="00C23D19" w:rsidP="00C23D1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80"/>
        </w:trPr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23D19" w:rsidRPr="00916C1F" w:rsidRDefault="00C23D19" w:rsidP="00C23D19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D19" w:rsidRPr="00916C1F" w:rsidRDefault="00C23D19" w:rsidP="00C23D19">
            <w:pPr>
              <w:spacing w:after="0" w:line="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23D19" w:rsidRPr="00916C1F" w:rsidRDefault="00C23D19" w:rsidP="00C23D19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D19" w:rsidRPr="00916C1F" w:rsidRDefault="00C23D19" w:rsidP="00C23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P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C1F" w:rsidRDefault="00916C1F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D19" w:rsidRPr="00916C1F" w:rsidRDefault="00C23D19" w:rsidP="00C23D19">
      <w:pPr>
        <w:spacing w:after="0" w:line="240" w:lineRule="auto"/>
        <w:ind w:left="8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принятия решений о разработке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программ поселка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разделу годового отчета</w:t>
      </w:r>
    </w:p>
    <w:p w:rsidR="00C23D19" w:rsidRPr="00916C1F" w:rsidRDefault="00C23D19" w:rsidP="00C23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459" w:type="dxa"/>
        <w:tblCellMar>
          <w:left w:w="0" w:type="dxa"/>
          <w:right w:w="0" w:type="dxa"/>
        </w:tblCellMar>
        <w:tblLook w:val="04A0"/>
      </w:tblPr>
      <w:tblGrid>
        <w:gridCol w:w="4395"/>
        <w:gridCol w:w="992"/>
        <w:gridCol w:w="851"/>
        <w:gridCol w:w="992"/>
        <w:gridCol w:w="1134"/>
        <w:gridCol w:w="850"/>
        <w:gridCol w:w="993"/>
        <w:gridCol w:w="992"/>
        <w:gridCol w:w="850"/>
        <w:gridCol w:w="709"/>
        <w:gridCol w:w="1701"/>
      </w:tblGrid>
      <w:tr w:rsidR="00C23D19" w:rsidRPr="00916C1F" w:rsidTr="00C23D19">
        <w:trPr>
          <w:trHeight w:val="240"/>
        </w:trPr>
        <w:tc>
          <w:tcPr>
            <w:tcW w:w="144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16C1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Оценка полноты использования бюджетных средств на реализацию муниципальной программы за среднесрочный 3-летний период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D19" w:rsidRPr="00916C1F" w:rsidTr="00C23D19">
        <w:trPr>
          <w:trHeight w:val="240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</w:p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среднесрочный 3-летний период</w:t>
            </w:r>
          </w:p>
        </w:tc>
      </w:tr>
      <w:tr w:rsidR="00C23D19" w:rsidRPr="00916C1F" w:rsidTr="00C23D19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916C1F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не достижения плана, </w:t>
            </w:r>
            <w:r w:rsidR="00C23D19"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</w:p>
        </w:tc>
      </w:tr>
      <w:tr w:rsidR="00C23D19" w:rsidRPr="00916C1F" w:rsidTr="00C23D1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D19" w:rsidRPr="00916C1F" w:rsidRDefault="00C23D19" w:rsidP="00C2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D19" w:rsidRPr="00916C1F" w:rsidRDefault="00C23D19" w:rsidP="00C2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D19" w:rsidRPr="00916C1F" w:rsidRDefault="00C23D19" w:rsidP="00C23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D19" w:rsidRPr="00916C1F" w:rsidRDefault="00C23D19" w:rsidP="00C23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2745" w:rsidRPr="00916C1F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916C1F" w:rsidSect="00CA01E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A3288D"/>
    <w:multiLevelType w:val="multilevel"/>
    <w:tmpl w:val="EB5CD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A3571"/>
    <w:rsid w:val="000C1B02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03595"/>
    <w:rsid w:val="00217773"/>
    <w:rsid w:val="002302CD"/>
    <w:rsid w:val="002437D6"/>
    <w:rsid w:val="00246151"/>
    <w:rsid w:val="00263145"/>
    <w:rsid w:val="0026406E"/>
    <w:rsid w:val="0027532A"/>
    <w:rsid w:val="00292263"/>
    <w:rsid w:val="002F7F7F"/>
    <w:rsid w:val="00316A5A"/>
    <w:rsid w:val="003338C7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415CF"/>
    <w:rsid w:val="00463219"/>
    <w:rsid w:val="00485097"/>
    <w:rsid w:val="00490435"/>
    <w:rsid w:val="004C681F"/>
    <w:rsid w:val="004D47EB"/>
    <w:rsid w:val="004F11C1"/>
    <w:rsid w:val="004F7FA6"/>
    <w:rsid w:val="005239BE"/>
    <w:rsid w:val="00543D80"/>
    <w:rsid w:val="005447C2"/>
    <w:rsid w:val="00566119"/>
    <w:rsid w:val="0058413A"/>
    <w:rsid w:val="00587F03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70E66"/>
    <w:rsid w:val="0078508B"/>
    <w:rsid w:val="0079130E"/>
    <w:rsid w:val="00792618"/>
    <w:rsid w:val="007929FC"/>
    <w:rsid w:val="007A661A"/>
    <w:rsid w:val="007C3D25"/>
    <w:rsid w:val="007C4B1B"/>
    <w:rsid w:val="007E098D"/>
    <w:rsid w:val="007F7BF7"/>
    <w:rsid w:val="00804EE9"/>
    <w:rsid w:val="0081195A"/>
    <w:rsid w:val="00812A7F"/>
    <w:rsid w:val="0081701F"/>
    <w:rsid w:val="00820474"/>
    <w:rsid w:val="00856348"/>
    <w:rsid w:val="00861968"/>
    <w:rsid w:val="008B62A2"/>
    <w:rsid w:val="008C4F0F"/>
    <w:rsid w:val="008E397C"/>
    <w:rsid w:val="008F2F4C"/>
    <w:rsid w:val="009116C6"/>
    <w:rsid w:val="0091484E"/>
    <w:rsid w:val="00916C1F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0611"/>
    <w:rsid w:val="00A4195E"/>
    <w:rsid w:val="00A560A9"/>
    <w:rsid w:val="00A70FB0"/>
    <w:rsid w:val="00A9167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04BB"/>
    <w:rsid w:val="00B268FB"/>
    <w:rsid w:val="00B34E35"/>
    <w:rsid w:val="00B473DD"/>
    <w:rsid w:val="00B4748E"/>
    <w:rsid w:val="00B53203"/>
    <w:rsid w:val="00B77360"/>
    <w:rsid w:val="00B84EAE"/>
    <w:rsid w:val="00BA7DB3"/>
    <w:rsid w:val="00BE7F3D"/>
    <w:rsid w:val="00BF272C"/>
    <w:rsid w:val="00BF7E3F"/>
    <w:rsid w:val="00C0507C"/>
    <w:rsid w:val="00C23D19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A01E6"/>
    <w:rsid w:val="00CD7CAE"/>
    <w:rsid w:val="00D04CF9"/>
    <w:rsid w:val="00D15070"/>
    <w:rsid w:val="00D25F93"/>
    <w:rsid w:val="00D33C1A"/>
    <w:rsid w:val="00D37B9D"/>
    <w:rsid w:val="00D40665"/>
    <w:rsid w:val="00D432C3"/>
    <w:rsid w:val="00D57D67"/>
    <w:rsid w:val="00D8705D"/>
    <w:rsid w:val="00D90AB8"/>
    <w:rsid w:val="00D930A0"/>
    <w:rsid w:val="00DB67C3"/>
    <w:rsid w:val="00DC0CEF"/>
    <w:rsid w:val="00DC719A"/>
    <w:rsid w:val="00E01C42"/>
    <w:rsid w:val="00E03BA2"/>
    <w:rsid w:val="00E1056A"/>
    <w:rsid w:val="00E14404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D6708"/>
    <w:rsid w:val="00EE33F8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605F8"/>
    <w:rsid w:val="00F63E06"/>
    <w:rsid w:val="00F7468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D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ED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ED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uiPriority w:val="59"/>
    <w:rsid w:val="00792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3"/>
    <w:basedOn w:val="a"/>
    <w:rsid w:val="00C2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23D19"/>
  </w:style>
  <w:style w:type="paragraph" w:customStyle="1" w:styleId="normalweb">
    <w:name w:val="normalweb"/>
    <w:basedOn w:val="a"/>
    <w:rsid w:val="00C2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6C0D2CF-78BC-472D-BE94-A8FF01664A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uyumba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401E-A2A0-43CA-81D2-195257EA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9</cp:revision>
  <cp:lastPrinted>2023-12-19T04:53:00Z</cp:lastPrinted>
  <dcterms:created xsi:type="dcterms:W3CDTF">2023-12-18T10:35:00Z</dcterms:created>
  <dcterms:modified xsi:type="dcterms:W3CDTF">2023-12-19T04:58:00Z</dcterms:modified>
</cp:coreProperties>
</file>