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03" w:rsidRDefault="00FF6503" w:rsidP="001A22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772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8A36B9" w:rsidRPr="00CE2772" w:rsidRDefault="008A36B9" w:rsidP="001A22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503" w:rsidRPr="00CE2772" w:rsidRDefault="008A36B9" w:rsidP="001A22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6B9">
        <w:rPr>
          <w:rFonts w:ascii="Times New Roman" w:hAnsi="Times New Roman" w:cs="Times New Roman"/>
          <w:b/>
          <w:sz w:val="24"/>
          <w:szCs w:val="24"/>
        </w:rPr>
        <w:t>публичных слушаний по вопросу</w:t>
      </w:r>
      <w:r w:rsidR="001E16E8">
        <w:rPr>
          <w:rFonts w:ascii="Times New Roman" w:hAnsi="Times New Roman" w:cs="Times New Roman"/>
          <w:b/>
          <w:sz w:val="24"/>
          <w:szCs w:val="24"/>
        </w:rPr>
        <w:t xml:space="preserve"> проекта решения об утверждении</w:t>
      </w:r>
      <w:r w:rsidRPr="008A36B9">
        <w:rPr>
          <w:rFonts w:ascii="Times New Roman" w:hAnsi="Times New Roman" w:cs="Times New Roman"/>
          <w:b/>
          <w:sz w:val="24"/>
          <w:szCs w:val="24"/>
        </w:rPr>
        <w:t xml:space="preserve"> «Отчет</w:t>
      </w:r>
      <w:r w:rsidR="001E16E8">
        <w:rPr>
          <w:rFonts w:ascii="Times New Roman" w:hAnsi="Times New Roman" w:cs="Times New Roman"/>
          <w:b/>
          <w:sz w:val="24"/>
          <w:szCs w:val="24"/>
        </w:rPr>
        <w:t>а</w:t>
      </w:r>
      <w:r w:rsidRPr="008A36B9">
        <w:rPr>
          <w:rFonts w:ascii="Times New Roman" w:hAnsi="Times New Roman" w:cs="Times New Roman"/>
          <w:b/>
          <w:sz w:val="24"/>
          <w:szCs w:val="24"/>
        </w:rPr>
        <w:t xml:space="preserve"> об исполнении бюджета Городищенского сельсовета  за 2019 год»</w:t>
      </w:r>
    </w:p>
    <w:p w:rsidR="00FF6503" w:rsidRPr="00CE2772" w:rsidRDefault="00FF6503" w:rsidP="001A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>Дата проведения: 09 сентября 2020 года</w:t>
      </w:r>
    </w:p>
    <w:p w:rsidR="00FF6503" w:rsidRPr="00CE2772" w:rsidRDefault="00FF6503" w:rsidP="001A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AE679E" w:rsidRPr="00CE2772">
        <w:rPr>
          <w:rFonts w:ascii="Times New Roman" w:hAnsi="Times New Roman" w:cs="Times New Roman"/>
          <w:sz w:val="24"/>
          <w:szCs w:val="24"/>
        </w:rPr>
        <w:t>проведения с. Городище</w:t>
      </w:r>
    </w:p>
    <w:p w:rsidR="00AE679E" w:rsidRPr="00CE2772" w:rsidRDefault="00AE679E" w:rsidP="001A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 xml:space="preserve">Здание администрации </w:t>
      </w:r>
    </w:p>
    <w:p w:rsidR="00AE679E" w:rsidRPr="00CE2772" w:rsidRDefault="00AE679E" w:rsidP="001A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 xml:space="preserve">По адресу: с. Городище, л. </w:t>
      </w:r>
      <w:proofErr w:type="gramStart"/>
      <w:r w:rsidRPr="00CE2772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CE2772">
        <w:rPr>
          <w:rFonts w:ascii="Times New Roman" w:hAnsi="Times New Roman" w:cs="Times New Roman"/>
          <w:sz w:val="24"/>
          <w:szCs w:val="24"/>
        </w:rPr>
        <w:t>, д.3, пом.1</w:t>
      </w:r>
      <w:r w:rsidR="00893BAC" w:rsidRPr="00CE2772">
        <w:rPr>
          <w:rFonts w:ascii="Times New Roman" w:hAnsi="Times New Roman" w:cs="Times New Roman"/>
          <w:sz w:val="24"/>
          <w:szCs w:val="24"/>
        </w:rPr>
        <w:t xml:space="preserve"> (кабинет главы администрации Городищенского сельсовета)</w:t>
      </w:r>
    </w:p>
    <w:p w:rsidR="00AE679E" w:rsidRPr="00CE2772" w:rsidRDefault="00AE679E" w:rsidP="001A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79E" w:rsidRPr="00CE2772" w:rsidRDefault="00AE679E" w:rsidP="001A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>Время проведения: начало 1</w:t>
      </w:r>
      <w:r w:rsidR="008A36B9">
        <w:rPr>
          <w:rFonts w:ascii="Times New Roman" w:hAnsi="Times New Roman" w:cs="Times New Roman"/>
          <w:sz w:val="24"/>
          <w:szCs w:val="24"/>
        </w:rPr>
        <w:t>5</w:t>
      </w:r>
      <w:r w:rsidRPr="00CE2772">
        <w:rPr>
          <w:rFonts w:ascii="Times New Roman" w:hAnsi="Times New Roman" w:cs="Times New Roman"/>
          <w:sz w:val="24"/>
          <w:szCs w:val="24"/>
        </w:rPr>
        <w:t xml:space="preserve"> часов 00 мин.</w:t>
      </w:r>
    </w:p>
    <w:p w:rsidR="00893BAC" w:rsidRPr="00CE2772" w:rsidRDefault="00893BAC" w:rsidP="001A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953" w:rsidRPr="008A36B9" w:rsidRDefault="00893BAC" w:rsidP="001A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6B9">
        <w:rPr>
          <w:rFonts w:ascii="Times New Roman" w:hAnsi="Times New Roman" w:cs="Times New Roman"/>
          <w:sz w:val="24"/>
          <w:szCs w:val="24"/>
        </w:rPr>
        <w:t>Основание проведения публичных слушаний:</w:t>
      </w:r>
    </w:p>
    <w:p w:rsidR="00893BAC" w:rsidRPr="008A36B9" w:rsidRDefault="00893BAC" w:rsidP="001A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6B9">
        <w:rPr>
          <w:rFonts w:ascii="Times New Roman" w:hAnsi="Times New Roman" w:cs="Times New Roman"/>
          <w:sz w:val="24"/>
          <w:szCs w:val="24"/>
        </w:rPr>
        <w:t xml:space="preserve">Решение Городищенского сельского Совета депутатов от 11.09.2020 № </w:t>
      </w:r>
      <w:r w:rsidR="008A36B9" w:rsidRPr="008A36B9">
        <w:rPr>
          <w:rFonts w:ascii="Times New Roman" w:hAnsi="Times New Roman" w:cs="Times New Roman"/>
          <w:sz w:val="24"/>
          <w:szCs w:val="24"/>
        </w:rPr>
        <w:t>11-46-р</w:t>
      </w:r>
    </w:p>
    <w:p w:rsidR="008A36B9" w:rsidRPr="00CE2772" w:rsidRDefault="008A36B9" w:rsidP="001A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6B9">
        <w:rPr>
          <w:rFonts w:ascii="Times New Roman" w:hAnsi="Times New Roman" w:cs="Times New Roman"/>
          <w:szCs w:val="28"/>
        </w:rPr>
        <w:t>В соответствии со статьей 28, пунктом 4 статьи 44 Федерального закона от 06.10.2003 № 131-ФЗ «Об общих принципах организации местного самоуправления в Российской Федерации», руководствуясь Уставом Городищенского сельсовета Енисейского района Красноярского края,  положением «О публичных слушаниях в Городищенском сельсовете</w:t>
      </w:r>
      <w:r w:rsidRPr="00860AF1">
        <w:rPr>
          <w:szCs w:val="28"/>
        </w:rPr>
        <w:t>»</w:t>
      </w:r>
    </w:p>
    <w:p w:rsidR="00C30A22" w:rsidRPr="00CE2772" w:rsidRDefault="00C30A22" w:rsidP="001A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BAC" w:rsidRPr="00CE2772" w:rsidRDefault="00893BAC" w:rsidP="001A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>Участники публичных слушаний:</w:t>
      </w:r>
    </w:p>
    <w:p w:rsidR="00687A12" w:rsidRPr="00CE2772" w:rsidRDefault="00687A12" w:rsidP="001A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>Депутаты:</w:t>
      </w:r>
    </w:p>
    <w:p w:rsidR="00687A12" w:rsidRPr="00CE2772" w:rsidRDefault="00687A12" w:rsidP="001A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>Гиро Н.Г.</w:t>
      </w:r>
    </w:p>
    <w:p w:rsidR="00687A12" w:rsidRPr="00CE2772" w:rsidRDefault="00687A12" w:rsidP="001A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>Кавтарадзе Т.Н. – председатель сельского Совета депутатов</w:t>
      </w:r>
    </w:p>
    <w:p w:rsidR="00687A12" w:rsidRPr="00CE2772" w:rsidRDefault="00687A12" w:rsidP="001A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 xml:space="preserve">Берестов А.В. </w:t>
      </w:r>
    </w:p>
    <w:p w:rsidR="00687A12" w:rsidRPr="00CE2772" w:rsidRDefault="00687A12" w:rsidP="001A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>Суппес Ф.Ф.</w:t>
      </w:r>
    </w:p>
    <w:p w:rsidR="00687A12" w:rsidRPr="00CE2772" w:rsidRDefault="00687A12" w:rsidP="001A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>Суппес Л.В.</w:t>
      </w:r>
    </w:p>
    <w:p w:rsidR="00687A12" w:rsidRPr="00CE2772" w:rsidRDefault="00687A12" w:rsidP="001A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>Власов В.И.</w:t>
      </w:r>
    </w:p>
    <w:p w:rsidR="00687A12" w:rsidRPr="00CE2772" w:rsidRDefault="00687A12" w:rsidP="001A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>Зонов И.И.</w:t>
      </w:r>
    </w:p>
    <w:p w:rsidR="00893BAC" w:rsidRPr="00CE2772" w:rsidRDefault="00893BAC" w:rsidP="001A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BAC" w:rsidRPr="00CE2772" w:rsidRDefault="00893BAC" w:rsidP="001A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>От предприятий и организаций</w:t>
      </w:r>
    </w:p>
    <w:p w:rsidR="00687A12" w:rsidRPr="00CE2772" w:rsidRDefault="00893BAC" w:rsidP="001A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Pr="00CE2772">
        <w:rPr>
          <w:rFonts w:ascii="Times New Roman" w:hAnsi="Times New Roman" w:cs="Times New Roman"/>
          <w:sz w:val="24"/>
          <w:szCs w:val="24"/>
        </w:rPr>
        <w:t>Оденец</w:t>
      </w:r>
      <w:proofErr w:type="spellEnd"/>
      <w:r w:rsidRPr="00CE2772">
        <w:rPr>
          <w:rFonts w:ascii="Times New Roman" w:hAnsi="Times New Roman" w:cs="Times New Roman"/>
          <w:sz w:val="24"/>
          <w:szCs w:val="24"/>
        </w:rPr>
        <w:t xml:space="preserve">  А.А.</w:t>
      </w:r>
    </w:p>
    <w:p w:rsidR="00893BAC" w:rsidRPr="00CE2772" w:rsidRDefault="00893BAC" w:rsidP="001A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772">
        <w:rPr>
          <w:rFonts w:ascii="Times New Roman" w:hAnsi="Times New Roman" w:cs="Times New Roman"/>
          <w:sz w:val="24"/>
          <w:szCs w:val="24"/>
        </w:rPr>
        <w:t>РЦК Озерное филиал с. Городище «сельский клуб» заведующая клубом Галыгина А.В.</w:t>
      </w:r>
      <w:proofErr w:type="gramEnd"/>
    </w:p>
    <w:p w:rsidR="00687A12" w:rsidRPr="00CE2772" w:rsidRDefault="00893BAC" w:rsidP="001A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 xml:space="preserve">От граждан </w:t>
      </w:r>
    </w:p>
    <w:p w:rsidR="00893BAC" w:rsidRPr="00CE2772" w:rsidRDefault="00893BAC" w:rsidP="001A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 xml:space="preserve">Д. Каменск – </w:t>
      </w:r>
      <w:proofErr w:type="spellStart"/>
      <w:r w:rsidRPr="00CE2772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Pr="00CE2772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893BAC" w:rsidRPr="00CE2772" w:rsidRDefault="00893BAC" w:rsidP="001A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>Д. Рудиковка – Сурковская Е.</w:t>
      </w:r>
      <w:r w:rsidR="00C30A22" w:rsidRPr="00CE2772">
        <w:rPr>
          <w:rFonts w:ascii="Times New Roman" w:hAnsi="Times New Roman" w:cs="Times New Roman"/>
          <w:sz w:val="24"/>
          <w:szCs w:val="24"/>
        </w:rPr>
        <w:t>В.</w:t>
      </w:r>
    </w:p>
    <w:p w:rsidR="00893BAC" w:rsidRPr="00CE2772" w:rsidRDefault="00893BAC" w:rsidP="001A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 xml:space="preserve">С. Городище – 5 </w:t>
      </w:r>
      <w:r w:rsidR="00C30A22" w:rsidRPr="00CE2772">
        <w:rPr>
          <w:rFonts w:ascii="Times New Roman" w:hAnsi="Times New Roman" w:cs="Times New Roman"/>
          <w:sz w:val="24"/>
          <w:szCs w:val="24"/>
        </w:rPr>
        <w:t>человек</w:t>
      </w:r>
    </w:p>
    <w:p w:rsidR="00687A12" w:rsidRPr="00CE2772" w:rsidRDefault="00C30A22" w:rsidP="001A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 xml:space="preserve">Итого 16 человек </w:t>
      </w:r>
    </w:p>
    <w:p w:rsidR="00C30A22" w:rsidRPr="00CE2772" w:rsidRDefault="00C30A22" w:rsidP="001A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A22" w:rsidRPr="00CE2772" w:rsidRDefault="00C30A22" w:rsidP="001A22C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2772">
        <w:rPr>
          <w:rFonts w:ascii="Times New Roman" w:hAnsi="Times New Roman" w:cs="Times New Roman"/>
          <w:i/>
          <w:sz w:val="24"/>
          <w:szCs w:val="24"/>
        </w:rPr>
        <w:t>Председательствующий: В.В. Чудогашева, глава администрации Городищенского сельсовета.</w:t>
      </w:r>
    </w:p>
    <w:p w:rsidR="00C30A22" w:rsidRPr="00CE2772" w:rsidRDefault="00C30A22" w:rsidP="001A22C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2772">
        <w:rPr>
          <w:rFonts w:ascii="Times New Roman" w:hAnsi="Times New Roman" w:cs="Times New Roman"/>
          <w:i/>
          <w:sz w:val="24"/>
          <w:szCs w:val="24"/>
        </w:rPr>
        <w:t>Секретарь: Миллер С.С. специалист администрации Городищенского сельсовета</w:t>
      </w:r>
    </w:p>
    <w:p w:rsidR="00687A12" w:rsidRPr="00CE2772" w:rsidRDefault="00687A12" w:rsidP="001A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A12" w:rsidRPr="00CE2772" w:rsidRDefault="00687A12" w:rsidP="001A22C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E2772">
        <w:rPr>
          <w:rFonts w:ascii="Times New Roman" w:hAnsi="Times New Roman" w:cs="Times New Roman"/>
          <w:b/>
          <w:i/>
          <w:sz w:val="24"/>
          <w:szCs w:val="24"/>
        </w:rPr>
        <w:t>Повестка дня:</w:t>
      </w:r>
    </w:p>
    <w:p w:rsidR="00687A12" w:rsidRDefault="008A36B9" w:rsidP="001A22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87A12" w:rsidRPr="008A36B9">
        <w:rPr>
          <w:rFonts w:ascii="Times New Roman" w:hAnsi="Times New Roman" w:cs="Times New Roman"/>
          <w:sz w:val="24"/>
          <w:szCs w:val="24"/>
        </w:rPr>
        <w:t>бсуждени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87A12" w:rsidRPr="008A36B9">
        <w:rPr>
          <w:rFonts w:ascii="Times New Roman" w:hAnsi="Times New Roman" w:cs="Times New Roman"/>
          <w:sz w:val="24"/>
          <w:szCs w:val="24"/>
        </w:rPr>
        <w:t xml:space="preserve"> проекта решения Городищенского сельского Совета депутатов Енисейского района </w:t>
      </w:r>
      <w:r w:rsidRPr="008A36B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 утверждении о</w:t>
      </w:r>
      <w:r w:rsidRPr="008A36B9">
        <w:rPr>
          <w:rFonts w:ascii="Times New Roman" w:hAnsi="Times New Roman" w:cs="Times New Roman"/>
          <w:sz w:val="24"/>
          <w:szCs w:val="24"/>
        </w:rPr>
        <w:t>тчет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A36B9">
        <w:rPr>
          <w:rFonts w:ascii="Times New Roman" w:hAnsi="Times New Roman" w:cs="Times New Roman"/>
          <w:sz w:val="24"/>
          <w:szCs w:val="24"/>
        </w:rPr>
        <w:t xml:space="preserve"> об исполнении бюджета Городищенского сельсовета  за 2019 год»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36B9" w:rsidRPr="008A36B9" w:rsidRDefault="008A36B9" w:rsidP="001A22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присутствующих.</w:t>
      </w:r>
    </w:p>
    <w:p w:rsidR="008A36B9" w:rsidRPr="00CE2772" w:rsidRDefault="008A36B9" w:rsidP="001A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A12" w:rsidRPr="00CE2772" w:rsidRDefault="00C30A22" w:rsidP="001A22C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2772">
        <w:rPr>
          <w:rFonts w:ascii="Times New Roman" w:hAnsi="Times New Roman" w:cs="Times New Roman"/>
          <w:i/>
          <w:sz w:val="24"/>
          <w:szCs w:val="24"/>
        </w:rPr>
        <w:t>Публичные слушания открывает и ведет В.В. Чудогашева</w:t>
      </w:r>
    </w:p>
    <w:p w:rsidR="00C30A22" w:rsidRPr="00CE2772" w:rsidRDefault="00C30A22" w:rsidP="001A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 xml:space="preserve">В.В. Чудогашева, </w:t>
      </w:r>
      <w:proofErr w:type="gramStart"/>
      <w:r w:rsidR="008A36B9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8A36B9">
        <w:rPr>
          <w:rFonts w:ascii="Times New Roman" w:hAnsi="Times New Roman" w:cs="Times New Roman"/>
          <w:sz w:val="24"/>
          <w:szCs w:val="24"/>
        </w:rPr>
        <w:t xml:space="preserve"> сообщила, что проект решения «Об утверждении отчета об исполнении бюджета Городищенск</w:t>
      </w:r>
      <w:r w:rsidR="001E16E8">
        <w:rPr>
          <w:rFonts w:ascii="Times New Roman" w:hAnsi="Times New Roman" w:cs="Times New Roman"/>
          <w:sz w:val="24"/>
          <w:szCs w:val="24"/>
        </w:rPr>
        <w:t>ого сельсовета за 2019 год»</w:t>
      </w:r>
      <w:r w:rsidR="008A36B9">
        <w:rPr>
          <w:rFonts w:ascii="Times New Roman" w:hAnsi="Times New Roman" w:cs="Times New Roman"/>
          <w:sz w:val="24"/>
          <w:szCs w:val="24"/>
        </w:rPr>
        <w:t xml:space="preserve"> подготовлен в соответствии с требованиями, установленными Бюджетным Кодексом Российской Федерации. Положением о бюджетном процессе в Городищенском сельсовете, </w:t>
      </w:r>
      <w:r w:rsidR="008A36B9">
        <w:rPr>
          <w:rFonts w:ascii="Times New Roman" w:hAnsi="Times New Roman" w:cs="Times New Roman"/>
          <w:sz w:val="24"/>
          <w:szCs w:val="24"/>
        </w:rPr>
        <w:lastRenderedPageBreak/>
        <w:t>утвержденным решение</w:t>
      </w:r>
      <w:r w:rsidR="001E16E8">
        <w:rPr>
          <w:rFonts w:ascii="Times New Roman" w:hAnsi="Times New Roman" w:cs="Times New Roman"/>
          <w:sz w:val="24"/>
          <w:szCs w:val="24"/>
        </w:rPr>
        <w:t>м</w:t>
      </w:r>
      <w:r w:rsidR="008A36B9">
        <w:rPr>
          <w:rFonts w:ascii="Times New Roman" w:hAnsi="Times New Roman" w:cs="Times New Roman"/>
          <w:sz w:val="24"/>
          <w:szCs w:val="24"/>
        </w:rPr>
        <w:t xml:space="preserve"> Городищенск</w:t>
      </w:r>
      <w:r w:rsidR="001E16E8">
        <w:rPr>
          <w:rFonts w:ascii="Times New Roman" w:hAnsi="Times New Roman" w:cs="Times New Roman"/>
          <w:sz w:val="24"/>
          <w:szCs w:val="24"/>
        </w:rPr>
        <w:t>ого</w:t>
      </w:r>
      <w:r w:rsidR="008A36B9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1E16E8">
        <w:rPr>
          <w:rFonts w:ascii="Times New Roman" w:hAnsi="Times New Roman" w:cs="Times New Roman"/>
          <w:sz w:val="24"/>
          <w:szCs w:val="24"/>
        </w:rPr>
        <w:t>ого Совета</w:t>
      </w:r>
      <w:r w:rsidR="008A36B9">
        <w:rPr>
          <w:rFonts w:ascii="Times New Roman" w:hAnsi="Times New Roman" w:cs="Times New Roman"/>
          <w:sz w:val="24"/>
          <w:szCs w:val="24"/>
        </w:rPr>
        <w:t xml:space="preserve"> депутатов от </w:t>
      </w:r>
      <w:r w:rsidR="00905EF8">
        <w:rPr>
          <w:rFonts w:ascii="Times New Roman" w:hAnsi="Times New Roman" w:cs="Times New Roman"/>
          <w:sz w:val="24"/>
          <w:szCs w:val="24"/>
        </w:rPr>
        <w:t>05.07.2018 № 39-96-р.</w:t>
      </w:r>
    </w:p>
    <w:p w:rsidR="00687A12" w:rsidRPr="00CE2772" w:rsidRDefault="00687A12" w:rsidP="001A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>На публичное обсуждение представлен проект Решения Городищенского сельского Совета депутатов</w:t>
      </w:r>
      <w:r w:rsidRPr="00CE27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E2772">
        <w:rPr>
          <w:rFonts w:ascii="Times New Roman" w:hAnsi="Times New Roman" w:cs="Times New Roman"/>
          <w:sz w:val="24"/>
          <w:szCs w:val="24"/>
        </w:rPr>
        <w:t>«</w:t>
      </w:r>
      <w:r w:rsidR="001E16E8">
        <w:rPr>
          <w:rFonts w:ascii="Times New Roman" w:hAnsi="Times New Roman" w:cs="Times New Roman"/>
          <w:sz w:val="24"/>
          <w:szCs w:val="24"/>
        </w:rPr>
        <w:t>О</w:t>
      </w:r>
      <w:r w:rsidR="00905EF8" w:rsidRPr="00905EF8">
        <w:rPr>
          <w:rFonts w:ascii="Times New Roman" w:hAnsi="Times New Roman" w:cs="Times New Roman"/>
          <w:sz w:val="24"/>
          <w:szCs w:val="24"/>
        </w:rPr>
        <w:t>тчета об исполнении бюд</w:t>
      </w:r>
      <w:r w:rsidR="001E16E8">
        <w:rPr>
          <w:rFonts w:ascii="Times New Roman" w:hAnsi="Times New Roman" w:cs="Times New Roman"/>
          <w:sz w:val="24"/>
          <w:szCs w:val="24"/>
        </w:rPr>
        <w:t xml:space="preserve">жета Городищенского сельсовета </w:t>
      </w:r>
      <w:r w:rsidR="00905EF8" w:rsidRPr="00905EF8">
        <w:rPr>
          <w:rFonts w:ascii="Times New Roman" w:hAnsi="Times New Roman" w:cs="Times New Roman"/>
          <w:sz w:val="24"/>
          <w:szCs w:val="24"/>
        </w:rPr>
        <w:t>за 2019 год</w:t>
      </w:r>
      <w:r w:rsidRPr="00CE2772">
        <w:rPr>
          <w:rFonts w:ascii="Times New Roman" w:hAnsi="Times New Roman" w:cs="Times New Roman"/>
          <w:sz w:val="24"/>
          <w:szCs w:val="24"/>
        </w:rPr>
        <w:t>».</w:t>
      </w:r>
    </w:p>
    <w:p w:rsidR="0070363C" w:rsidRPr="00CE2772" w:rsidRDefault="00687A12" w:rsidP="001A2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72">
        <w:rPr>
          <w:rFonts w:ascii="Times New Roman" w:hAnsi="Times New Roman" w:cs="Times New Roman"/>
          <w:sz w:val="24"/>
          <w:szCs w:val="24"/>
        </w:rPr>
        <w:t xml:space="preserve">Текст обсуждаемого проекта решения </w:t>
      </w:r>
      <w:r w:rsidR="0070363C" w:rsidRPr="00CE2772">
        <w:rPr>
          <w:rFonts w:ascii="Times New Roman" w:hAnsi="Times New Roman" w:cs="Times New Roman"/>
          <w:sz w:val="24"/>
          <w:szCs w:val="24"/>
        </w:rPr>
        <w:t xml:space="preserve">Городищенского сельского Совета </w:t>
      </w:r>
      <w:r w:rsidRPr="00CE2772">
        <w:rPr>
          <w:rFonts w:ascii="Times New Roman" w:hAnsi="Times New Roman" w:cs="Times New Roman"/>
          <w:sz w:val="24"/>
          <w:szCs w:val="24"/>
        </w:rPr>
        <w:t>депутатов</w:t>
      </w:r>
      <w:r w:rsidRPr="00CE27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E2772">
        <w:rPr>
          <w:rFonts w:ascii="Times New Roman" w:hAnsi="Times New Roman" w:cs="Times New Roman"/>
          <w:sz w:val="24"/>
          <w:szCs w:val="24"/>
        </w:rPr>
        <w:t>«</w:t>
      </w:r>
      <w:r w:rsidR="001E16E8" w:rsidRPr="001E16E8">
        <w:rPr>
          <w:rFonts w:ascii="Times New Roman" w:hAnsi="Times New Roman" w:cs="Times New Roman"/>
          <w:sz w:val="24"/>
          <w:szCs w:val="24"/>
        </w:rPr>
        <w:t>депутатов «Отчета об исполнении бюджета Городищ</w:t>
      </w:r>
      <w:r w:rsidR="001E16E8">
        <w:rPr>
          <w:rFonts w:ascii="Times New Roman" w:hAnsi="Times New Roman" w:cs="Times New Roman"/>
          <w:sz w:val="24"/>
          <w:szCs w:val="24"/>
        </w:rPr>
        <w:t>енского сельсовета за 2019 год»</w:t>
      </w:r>
      <w:r w:rsidRPr="00CE2772">
        <w:rPr>
          <w:rFonts w:ascii="Times New Roman" w:hAnsi="Times New Roman" w:cs="Times New Roman"/>
          <w:sz w:val="24"/>
          <w:szCs w:val="24"/>
        </w:rPr>
        <w:t xml:space="preserve"> был опубликован в </w:t>
      </w:r>
      <w:r w:rsidR="0070363C" w:rsidRPr="00CE2772">
        <w:rPr>
          <w:rFonts w:ascii="Times New Roman" w:hAnsi="Times New Roman" w:cs="Times New Roman"/>
          <w:sz w:val="24"/>
          <w:szCs w:val="24"/>
        </w:rPr>
        <w:t xml:space="preserve">печатном издании «Городищенский вестник» </w:t>
      </w:r>
      <w:r w:rsidR="0070363C" w:rsidRPr="00905EF8">
        <w:rPr>
          <w:rFonts w:ascii="Times New Roman" w:hAnsi="Times New Roman" w:cs="Times New Roman"/>
          <w:sz w:val="24"/>
          <w:szCs w:val="24"/>
        </w:rPr>
        <w:t>№ 23 (5</w:t>
      </w:r>
      <w:r w:rsidR="00905EF8" w:rsidRPr="00905EF8">
        <w:rPr>
          <w:rFonts w:ascii="Times New Roman" w:hAnsi="Times New Roman" w:cs="Times New Roman"/>
          <w:sz w:val="24"/>
          <w:szCs w:val="24"/>
        </w:rPr>
        <w:t>0</w:t>
      </w:r>
      <w:r w:rsidR="0070363C" w:rsidRPr="00905EF8">
        <w:rPr>
          <w:rFonts w:ascii="Times New Roman" w:hAnsi="Times New Roman" w:cs="Times New Roman"/>
          <w:sz w:val="24"/>
          <w:szCs w:val="24"/>
        </w:rPr>
        <w:t>) от 14.09.2020,</w:t>
      </w:r>
      <w:r w:rsidR="0070363C" w:rsidRPr="00CE2772">
        <w:rPr>
          <w:rFonts w:ascii="Times New Roman" w:hAnsi="Times New Roman" w:cs="Times New Roman"/>
          <w:sz w:val="24"/>
          <w:szCs w:val="24"/>
        </w:rPr>
        <w:t xml:space="preserve"> а так же размещен </w:t>
      </w:r>
      <w:r w:rsidR="0070363C" w:rsidRPr="00CE2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Интернет-сайте администрации Городищенского сельсовета.</w:t>
      </w:r>
    </w:p>
    <w:p w:rsidR="0070363C" w:rsidRDefault="0070363C" w:rsidP="001A2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рамках взаимодействия и проведения антикоррупционной экспертизы проект нормативного правового акта направлялся в Енисейскую прокуратуру.</w:t>
      </w:r>
    </w:p>
    <w:p w:rsidR="00905EF8" w:rsidRDefault="00905EF8" w:rsidP="001A2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В.В. Чудогашева </w:t>
      </w:r>
    </w:p>
    <w:p w:rsidR="00C30A22" w:rsidRDefault="00C30A22" w:rsidP="001A2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27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Публичные слушания объявила открытыми.</w:t>
      </w:r>
    </w:p>
    <w:p w:rsidR="00905EF8" w:rsidRDefault="00905EF8" w:rsidP="001A2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05EF8" w:rsidRDefault="00E20CA0" w:rsidP="001A2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Слушали: </w:t>
      </w:r>
    </w:p>
    <w:p w:rsidR="00E20CA0" w:rsidRPr="00E20CA0" w:rsidRDefault="00E20CA0" w:rsidP="001A2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Скроботову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Диану Олеговну - </w:t>
      </w: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администрации Городищенского сельсовета,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ознакомила присутствующих с основными параметрами испол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 бюджета за 2019 год, которые характеризуются следующими данными:</w:t>
      </w:r>
    </w:p>
    <w:p w:rsidR="00E20CA0" w:rsidRPr="00E20CA0" w:rsidRDefault="00E20CA0" w:rsidP="001A2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структуру администрации входят:</w:t>
      </w:r>
    </w:p>
    <w:p w:rsidR="00E20CA0" w:rsidRPr="00E20CA0" w:rsidRDefault="00E20CA0" w:rsidP="001A2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должностное лицо органа местного самоуправления- 1 штатная единица,  муниципальные должности – 2 штатные единицы, 1,35 единиц</w:t>
      </w:r>
      <w:proofErr w:type="gramStart"/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должности, не отнесенные к  муниципальным должностям. </w:t>
      </w:r>
    </w:p>
    <w:p w:rsidR="00E20CA0" w:rsidRPr="00E20CA0" w:rsidRDefault="00E20CA0" w:rsidP="001A2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муниципального образования Городищенский сельсовет на 2019 год был утвержден решением сельского Совета депутатов Городищенского сельсовета № 46-116-р от  25.12.2018 года (в ред. от 29.01.2019 г. № 47-118-р; от 19.04.2019 г. № 48-120-р; от 26.07.2019 г. № 51-130-р; от 28.11.2019 г. № 06-13-р; от 25.12.2019 г. № 07-22-р).</w:t>
      </w:r>
    </w:p>
    <w:p w:rsidR="00E20CA0" w:rsidRDefault="00E20CA0" w:rsidP="001A2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Расходование бюджетных сре</w:t>
      </w:r>
      <w:proofErr w:type="gramStart"/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т</w:t>
      </w:r>
      <w:proofErr w:type="gramEnd"/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ечение отчетного 2019 года велось строго по целевому назначению  в соответствии с бюджетной росписью расходов.</w:t>
      </w:r>
    </w:p>
    <w:p w:rsidR="001E16E8" w:rsidRPr="00CE2772" w:rsidRDefault="001E16E8" w:rsidP="001E1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Городищенского сельсовета выполнен за 2019 год по доходам в сумме 7 574,3  тыс. рублей и по расходам в сумме 7 550,4  тыс. рублей, с превышением расходов над доходами (дефицит местного бюджета) в сумме 119,1  тыс. рублей.</w:t>
      </w:r>
    </w:p>
    <w:p w:rsidR="00E20CA0" w:rsidRPr="00E20CA0" w:rsidRDefault="00E20CA0" w:rsidP="001A2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исполнения бюджета показывает, что исполнение бюджета по доходам составило - 99,0 %. Назначено 7 647 707,00 рублей, исполнено – 7 574 266,73 рублей, в </w:t>
      </w:r>
      <w:proofErr w:type="spellStart"/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E20CA0" w:rsidRPr="00E20CA0" w:rsidRDefault="00E20CA0" w:rsidP="001A2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поступление налога на доходы физических лиц составило 90,0 % или: назначено 13 000,00 рублей, исполнено – 11 653,64 рублей;</w:t>
      </w:r>
    </w:p>
    <w:p w:rsidR="00E20CA0" w:rsidRPr="00E20CA0" w:rsidRDefault="00E20CA0" w:rsidP="001A2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поступления от акцизов составили 48 401,98 руб. (111,5 %) при плане 43 400,00  рублей;</w:t>
      </w:r>
    </w:p>
    <w:p w:rsidR="00E20CA0" w:rsidRPr="00E20CA0" w:rsidRDefault="00E20CA0" w:rsidP="001A2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налог на имущество физических лиц исполнен на 129,3 % или назначено 51 900,00 рублей, исполнено 67 070,96 рублей; </w:t>
      </w:r>
    </w:p>
    <w:p w:rsidR="00E20CA0" w:rsidRPr="00E20CA0" w:rsidRDefault="00E20CA0" w:rsidP="001A2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земельный налог исполнен на 98,2 % при плане 28 000,00 руб. собрано 27 493,48 рублей;</w:t>
      </w:r>
    </w:p>
    <w:p w:rsidR="00E20CA0" w:rsidRPr="00E20CA0" w:rsidRDefault="001E16E8" w:rsidP="001A2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</w:t>
      </w:r>
      <w:r w:rsidR="00E20CA0"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пошлине процент исполнения дохода составил 96,0 %. Назначено 2 500,00 рублей, исполнено – 2 400,00 рублей. </w:t>
      </w:r>
    </w:p>
    <w:p w:rsidR="00E20CA0" w:rsidRPr="00E20CA0" w:rsidRDefault="00E20CA0" w:rsidP="001A2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безвозмездных  поступлений составило 98,8 %, в </w:t>
      </w:r>
      <w:proofErr w:type="spellStart"/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20CA0" w:rsidRPr="00E20CA0" w:rsidRDefault="00E20CA0" w:rsidP="001A2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дотация на выравнивание бюджетной обеспеченности – 1 953 700,00 рублей, 100,0 %</w:t>
      </w:r>
    </w:p>
    <w:p w:rsidR="00E20CA0" w:rsidRPr="00E20CA0" w:rsidRDefault="00E20CA0" w:rsidP="001A2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субвенции бюджетам сельских поселений на выполнение передаваемых полномочий – план 1 200,0 руб., факт – 1 200,00 руб.    </w:t>
      </w:r>
    </w:p>
    <w:p w:rsidR="00E20CA0" w:rsidRPr="00E20CA0" w:rsidRDefault="00E20CA0" w:rsidP="001A2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-   субвенция бюджетам поселений на осуществление первичного воинского учета на территориях, где отсутствуют военные комиссариаты – 52 500,00 рублей, факт – 52 500,00 руб.</w:t>
      </w:r>
    </w:p>
    <w:p w:rsidR="00E20CA0" w:rsidRPr="00E20CA0" w:rsidRDefault="00E20CA0" w:rsidP="001A2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прочие межбюд</w:t>
      </w:r>
      <w:r w:rsidR="001E16E8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жетные трансферты, передаваемые</w:t>
      </w: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бюджетам поселений – 5 242 976,67,00 рублей при плане 5 333 637,00 рублей.</w:t>
      </w:r>
    </w:p>
    <w:p w:rsidR="00E20CA0" w:rsidRPr="00E20CA0" w:rsidRDefault="00E20CA0" w:rsidP="001A2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бюджет поселения поступили безвозмездные поступления от негосударственных организаций:</w:t>
      </w:r>
    </w:p>
    <w:p w:rsidR="00E20CA0" w:rsidRPr="00E20CA0" w:rsidRDefault="00E20CA0" w:rsidP="001A2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прочие безвозмездные поступления от негосударственных организаций в бюджеты сельских поселений – 111 170,00 рублей;</w:t>
      </w:r>
    </w:p>
    <w:p w:rsidR="00E20CA0" w:rsidRPr="00E20CA0" w:rsidRDefault="00E20CA0" w:rsidP="001A2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поступления от денежных пожертвований, предоставляемых физическими лицами получателям средств бюджетов сельских поселений – 55 700,00 руб.</w:t>
      </w:r>
    </w:p>
    <w:p w:rsidR="00E20CA0" w:rsidRPr="00E20CA0" w:rsidRDefault="00E20CA0" w:rsidP="001A2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бюджета по расходам составило 96,2 % или назначено – 7 847 503,89 рублей, исполнено 7 550 417,12 рублей.</w:t>
      </w:r>
    </w:p>
    <w:p w:rsidR="00E20CA0" w:rsidRPr="00E20CA0" w:rsidRDefault="00E20CA0" w:rsidP="001A2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расходов по подразделу функционирование высшего должностного лица муниципального образования составило 100,0 %, назначено – 995 521,00 рублей, и исполнено 995 511,00 руб. По данному разделу в течение отчетного периода было изменение бюджетной росписи расходов: увеличение на сумму 8817,00 руб. (повышение заработной платы с 01.10.2019 г. на 4,3%).</w:t>
      </w:r>
    </w:p>
    <w:p w:rsidR="00E20CA0" w:rsidRPr="00E20CA0" w:rsidRDefault="00E20CA0" w:rsidP="001A22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подразделу функционирование аппарата администрации исполнение расходов составило 94,2 %: назначено – 2 330 052,28 рублей, исполнено-2 194 161,90 рублей, остаток средств составил 135 890,38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данному подразделу изменение бюджетной росписи расходов наблюдается в сторону увеличения на 203 600,00 рублей. </w:t>
      </w:r>
      <w:proofErr w:type="gramStart"/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связа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с дополнительным выделением </w:t>
      </w: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на зарплату (повышение на 4,3 % с 01.10.2019 г. в сумме 10 283,00 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на доплату до МРОТ в сумме 175 000,00 руб., средства на повышение минимальных размеров окладов (должностных окладов) ставок заработной платы работников бюджетной сферы края, которым предоставляется региональная выплата в размере 9 500,00 руб. По подразделу резервные фонды изменение бюджетной росписи</w:t>
      </w:r>
      <w:proofErr w:type="gramEnd"/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было.  Расходов по данной статье не было.</w:t>
      </w:r>
    </w:p>
    <w:p w:rsidR="00E20CA0" w:rsidRPr="00E20CA0" w:rsidRDefault="00E20CA0" w:rsidP="001A2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 мобилизационная и вневойсковая подготовка исполнен на 100,0 %, назначено 52 500,00 рублей, исполнено – 52 500,0 рублей, в </w:t>
      </w:r>
      <w:proofErr w:type="spellStart"/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E20CA0" w:rsidRPr="00E20CA0" w:rsidRDefault="00E20CA0" w:rsidP="001A2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на з/плату – 25 500,00 руб.; </w:t>
      </w:r>
    </w:p>
    <w:p w:rsidR="00E20CA0" w:rsidRPr="00E20CA0" w:rsidRDefault="00E20CA0" w:rsidP="001A2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начисления на з/плату – 22 500,00 руб.;</w:t>
      </w:r>
    </w:p>
    <w:p w:rsidR="00E20CA0" w:rsidRPr="00E20CA0" w:rsidRDefault="00E20CA0" w:rsidP="001A2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канцтовары – 4500,00 руб.</w:t>
      </w:r>
    </w:p>
    <w:p w:rsidR="00E20CA0" w:rsidRPr="00E20CA0" w:rsidRDefault="00E20CA0" w:rsidP="001A2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подразделу обеспечение пожарной безопасности исполнение составило 89,3 %. Назначено было 14 514,00 рублей исполнено за счет краевого бюджета 10 966,00 руб., софинансирование за счет средств местного бюджета 2 000,00 руб.</w:t>
      </w:r>
    </w:p>
    <w:p w:rsidR="00E20CA0" w:rsidRPr="00E20CA0" w:rsidRDefault="00E20CA0" w:rsidP="001A2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дорожное хозяйство исполнен на 74,9 %.  Ремонт автомобильных дорог в 2019 году не планиро</w:t>
      </w:r>
      <w:r w:rsidR="001E1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вался. В денежном эквиваленте: </w:t>
      </w: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назначено – 174 700,17  руб. и исполнено 130 851,00 рублей. Средства были выделены из краевого бюджета в сумме 116 400,00 рублей, местного бюджета 1 400,00 руб., акцизы – текущего года 42 000,00 руб., остаток акцизов прошлых лет – 14 900,17 руб.</w:t>
      </w:r>
    </w:p>
    <w:p w:rsidR="00E20CA0" w:rsidRPr="00E20CA0" w:rsidRDefault="00E20CA0" w:rsidP="001A2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 благоустройство исполнен на 95,9 %, в </w:t>
      </w:r>
      <w:proofErr w:type="spellStart"/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E20CA0" w:rsidRPr="00E20CA0" w:rsidRDefault="00E20CA0" w:rsidP="001A2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уличное освещение (оплата электроэнергии)  – исполнено на 100,0 %, план 105 900,00 руб., факт  - 105 900,00 руб.,</w:t>
      </w:r>
    </w:p>
    <w:p w:rsidR="00E20CA0" w:rsidRPr="00E20CA0" w:rsidRDefault="00E20CA0" w:rsidP="001A2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ремонт уличного освещения – запланировано 816 358,62 </w:t>
      </w:r>
      <w:proofErr w:type="spellStart"/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исполнено 719 208,40 руб.;</w:t>
      </w:r>
    </w:p>
    <w:p w:rsidR="00E20CA0" w:rsidRPr="00E20CA0" w:rsidRDefault="00E20CA0" w:rsidP="001A2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детской площадки – 250 000,00 руб.,</w:t>
      </w:r>
    </w:p>
    <w:p w:rsidR="00E20CA0" w:rsidRPr="00E20CA0" w:rsidRDefault="00E20CA0" w:rsidP="001A2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и доставка трактора – 1 569 500,00 руб.,</w:t>
      </w:r>
    </w:p>
    <w:p w:rsidR="00E20CA0" w:rsidRPr="00E20CA0" w:rsidRDefault="00E20CA0" w:rsidP="001A2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оплата срочных трудовых договоров – 15 656,81 руб. </w:t>
      </w:r>
    </w:p>
    <w:p w:rsidR="00E20CA0" w:rsidRPr="00E20CA0" w:rsidRDefault="00E20CA0" w:rsidP="001A2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по прочим расходам по культуре назначены в сумме 6 825,00 руб. и исполнены в сумме 6 825,00 руб.</w:t>
      </w:r>
    </w:p>
    <w:p w:rsidR="00E20CA0" w:rsidRPr="00E20CA0" w:rsidRDefault="00E20CA0" w:rsidP="001A2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 2019 году  были приобретены основные средства на сумму 1 796 000,00 рублей (детская площадка, трактор). </w:t>
      </w:r>
    </w:p>
    <w:p w:rsidR="00E20CA0" w:rsidRPr="00E20CA0" w:rsidRDefault="00E20CA0" w:rsidP="001A2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Амортизация начислена за 2019 г. в сумме 1 289 119,84 рублей.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Остаточная</w:t>
      </w:r>
      <w:proofErr w:type="gramEnd"/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стоимости ОС составляет 32 128,46 рублей Недостач и хищений  при инвентаризации не выявлено.</w:t>
      </w:r>
    </w:p>
    <w:p w:rsidR="00E20CA0" w:rsidRPr="00E20CA0" w:rsidRDefault="00E20CA0" w:rsidP="001A2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отчетном году материальные ценности были приобретены на сумму 55 317,12 рублей, в </w:t>
      </w:r>
      <w:proofErr w:type="spellStart"/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ГСМ – 7 652,45 рублей, канцелярские и прочие товары на сумму 47 664,67 рублей. </w:t>
      </w:r>
      <w:proofErr w:type="gramStart"/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Материальные ценности, приобретенные в течение года списаны</w:t>
      </w:r>
      <w:proofErr w:type="gramEnd"/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нужды учреждения соответствующими документами (актами, путевыми листами) по действующим нормам списания.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Недостач и хищений </w:t>
      </w: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выявлено. Остаток составляет 56 378,32 рублей.</w:t>
      </w:r>
    </w:p>
    <w:p w:rsidR="00E20CA0" w:rsidRPr="00E20CA0" w:rsidRDefault="00E20CA0" w:rsidP="001A2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остаток средств на счете  составляет 119 146,50 руб.</w:t>
      </w:r>
    </w:p>
    <w:p w:rsidR="00E20CA0" w:rsidRPr="00E20CA0" w:rsidRDefault="00E20CA0" w:rsidP="001A2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 учет в администрации Городищенского сельсовета ведется в соответствии с инструкцией № 157н «Единый план счетов бухгалтерского учета» и инструкцией №162н «Об утверждении плана счетов по бюджетному учету и инструкции по его применению». Бухгалтерская отчетность составлена в соответствии с инструкцией №191н «Инструкция о порядке составления и предоставления годовой, квартальной и месячной отчетности об исполнении бюджета  бюджетной системы РФ».</w:t>
      </w:r>
    </w:p>
    <w:p w:rsidR="00E20CA0" w:rsidRPr="00E20CA0" w:rsidRDefault="00E20CA0" w:rsidP="001A2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2019 году инвентаризация основных средств и материальных ценностей  проводилась по состоянию на 01.10.2019 года в связи с годовой отчетностью и ревизией на основании распоряжения № 80-р от 08.10.2019 года. Недостач и хищений не выявлено.</w:t>
      </w:r>
    </w:p>
    <w:p w:rsidR="00E20CA0" w:rsidRPr="00E20CA0" w:rsidRDefault="00E20CA0" w:rsidP="001A2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2019 год финансовым управлением Енисейского района в администрации проводилась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ревизия исполнения бюджета и эффективности использования бюджетных средств.</w:t>
      </w:r>
    </w:p>
    <w:p w:rsidR="00E20CA0" w:rsidRDefault="00E20CA0" w:rsidP="001A2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</w:t>
      </w:r>
      <w:proofErr w:type="spellStart"/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иформационно</w:t>
      </w:r>
      <w:proofErr w:type="spellEnd"/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-коммуникационных технологий было потрачено 96 178,80  рублей, в </w:t>
      </w:r>
      <w:proofErr w:type="spellStart"/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приобретение картриджа– 4 000,00 руб., оплачено за услуги связи – 30 628,80 руб. (в </w:t>
      </w:r>
      <w:proofErr w:type="spellStart"/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интернет – 12 000,00 руб.), за поддержку и обеспечение функционирования программного обеспечения – 61 550,00 (1С:</w:t>
      </w:r>
      <w:proofErr w:type="gramEnd"/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0C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Предприятие, 1С «Камин», СБИС).</w:t>
      </w:r>
      <w:proofErr w:type="gramEnd"/>
    </w:p>
    <w:p w:rsidR="005B24AD" w:rsidRDefault="005B24AD" w:rsidP="001A2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4AD" w:rsidRDefault="005B24AD" w:rsidP="001A2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24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Выступили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5B24AD" w:rsidRDefault="005B24AD" w:rsidP="001A2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AD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Гиро Наталья Геннадьевна, депутат Городищенского сельского депутатов, член комиссии по финансам, бюджету, налоговой, экономической политике и собственности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отметила, что проект «Отчета</w:t>
      </w:r>
      <w:r w:rsidR="00035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бюджета Городищенского сельсовета за 2019 год»</w:t>
      </w:r>
      <w:r w:rsidRPr="005B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5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 на заседании постоянной комиссии </w:t>
      </w:r>
      <w:r w:rsidR="00035E41" w:rsidRPr="00035E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финансам, бюджету, налоговой, экономической политике и собственности</w:t>
      </w:r>
      <w:r w:rsidR="00035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рекомендован для рассмотрения на публичных слушаниях.</w:t>
      </w:r>
    </w:p>
    <w:p w:rsidR="00035E41" w:rsidRDefault="00035E41" w:rsidP="001A2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E41" w:rsidRPr="00035E41" w:rsidRDefault="00035E41" w:rsidP="001A2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Чудогашева</w:t>
      </w:r>
      <w:r w:rsidRPr="00035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задал вопрос: «Какие именно предложения будут у Вас к </w:t>
      </w:r>
      <w:proofErr w:type="gramStart"/>
      <w:r w:rsidRPr="00035E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вышеизложенному</w:t>
      </w:r>
      <w:proofErr w:type="gramEnd"/>
      <w:r w:rsidRPr="00035E41">
        <w:rPr>
          <w:rFonts w:ascii="Times New Roman" w:eastAsia="Times New Roman" w:hAnsi="Times New Roman" w:cs="Times New Roman"/>
          <w:sz w:val="24"/>
          <w:szCs w:val="24"/>
          <w:lang w:eastAsia="ru-RU"/>
        </w:rPr>
        <w:t>?»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5E41" w:rsidRPr="00035E41" w:rsidRDefault="00035E41" w:rsidP="001A2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Pr="00035E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присутствующих предложений и замечаний не поступило.</w:t>
      </w:r>
    </w:p>
    <w:p w:rsidR="00035E41" w:rsidRDefault="00035E41" w:rsidP="001A2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не поступившими рекомендациями или замечаниями,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Чудогашева  </w:t>
      </w:r>
      <w:r w:rsidRPr="00035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5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публичные слушания.</w:t>
      </w:r>
    </w:p>
    <w:p w:rsidR="001A22C9" w:rsidRDefault="001A22C9" w:rsidP="001A2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2C9" w:rsidRDefault="001A22C9" w:rsidP="001A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 xml:space="preserve">Кто за то, чтобы одобрить проект </w:t>
      </w: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1A22C9">
        <w:rPr>
          <w:rFonts w:ascii="Times New Roman" w:hAnsi="Times New Roman" w:cs="Times New Roman"/>
          <w:sz w:val="24"/>
          <w:szCs w:val="24"/>
        </w:rPr>
        <w:t>об утверждении «Отчета об исполнении бюджета Городищенского сельсовета за 2019 год»</w:t>
      </w:r>
    </w:p>
    <w:p w:rsidR="00285933" w:rsidRPr="001A22C9" w:rsidRDefault="00285933" w:rsidP="00285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Проведено голосование повестки дня:</w:t>
      </w:r>
    </w:p>
    <w:p w:rsidR="00285933" w:rsidRPr="001A22C9" w:rsidRDefault="00285933" w:rsidP="00285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– 16</w:t>
      </w:r>
    </w:p>
    <w:p w:rsidR="00285933" w:rsidRPr="001A22C9" w:rsidRDefault="00285933" w:rsidP="00285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 – нет</w:t>
      </w:r>
    </w:p>
    <w:p w:rsidR="00285933" w:rsidRPr="001A22C9" w:rsidRDefault="00285933" w:rsidP="00285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Воздержался – нет</w:t>
      </w:r>
    </w:p>
    <w:p w:rsidR="00285933" w:rsidRDefault="00285933" w:rsidP="00285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933" w:rsidRPr="00CE2772" w:rsidRDefault="00285933" w:rsidP="002859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2772">
        <w:rPr>
          <w:rFonts w:ascii="Times New Roman" w:hAnsi="Times New Roman" w:cs="Times New Roman"/>
          <w:i/>
          <w:sz w:val="24"/>
          <w:szCs w:val="24"/>
        </w:rPr>
        <w:t>Проголосовав единогласно: предлагаю вынести проект на утверждение.</w:t>
      </w:r>
    </w:p>
    <w:p w:rsidR="00035E41" w:rsidRPr="00CE2772" w:rsidRDefault="00035E41" w:rsidP="001A22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E2772">
        <w:rPr>
          <w:rFonts w:ascii="Times New Roman" w:hAnsi="Times New Roman" w:cs="Times New Roman"/>
          <w:sz w:val="24"/>
          <w:szCs w:val="24"/>
        </w:rPr>
        <w:lastRenderedPageBreak/>
        <w:t>Уважаемые присутствующие!</w:t>
      </w:r>
    </w:p>
    <w:p w:rsidR="00035E41" w:rsidRDefault="00035E41" w:rsidP="001A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Pr="00CE2772">
        <w:rPr>
          <w:rFonts w:ascii="Times New Roman" w:hAnsi="Times New Roman" w:cs="Times New Roman"/>
          <w:sz w:val="24"/>
          <w:szCs w:val="24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E27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CE2772">
        <w:rPr>
          <w:rFonts w:ascii="Times New Roman" w:hAnsi="Times New Roman" w:cs="Times New Roman"/>
          <w:sz w:val="24"/>
          <w:szCs w:val="24"/>
        </w:rPr>
        <w:t>«</w:t>
      </w:r>
      <w:r w:rsidRPr="00035E41">
        <w:rPr>
          <w:rFonts w:ascii="Times New Roman" w:hAnsi="Times New Roman" w:cs="Times New Roman"/>
          <w:sz w:val="24"/>
          <w:szCs w:val="24"/>
        </w:rPr>
        <w:t>Отчета об исполнении бюджета Городищенского сельсовета за 2019 год</w:t>
      </w:r>
      <w:r w:rsidRPr="00CE2772">
        <w:rPr>
          <w:rFonts w:ascii="Times New Roman" w:hAnsi="Times New Roman" w:cs="Times New Roman"/>
          <w:sz w:val="24"/>
          <w:szCs w:val="24"/>
        </w:rPr>
        <w:t>» завершены.</w:t>
      </w:r>
    </w:p>
    <w:p w:rsidR="001A22C9" w:rsidRPr="00CE2772" w:rsidRDefault="001A22C9" w:rsidP="001A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2C9" w:rsidRPr="00035E41" w:rsidRDefault="001A22C9" w:rsidP="001A2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E41" w:rsidRPr="001A22C9" w:rsidRDefault="00035E41" w:rsidP="001A22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22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РЕШЕНИЕ:</w:t>
      </w:r>
    </w:p>
    <w:p w:rsidR="00035E41" w:rsidRPr="001A22C9" w:rsidRDefault="00035E41" w:rsidP="001A2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5E41" w:rsidRPr="00035E41" w:rsidRDefault="00035E41" w:rsidP="001A2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Одобрить «Проект отчета об исполнении бюджета </w:t>
      </w:r>
      <w:r w:rsidR="001A22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Городищенского сельсовета</w:t>
      </w:r>
      <w:r w:rsidRPr="00035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2019 год».</w:t>
      </w:r>
    </w:p>
    <w:p w:rsidR="00035E41" w:rsidRPr="00035E41" w:rsidRDefault="00035E41" w:rsidP="001A2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Поручить секретарю подготовить и представить Заключение в </w:t>
      </w:r>
      <w:r w:rsidR="001A22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Городищенский сельский Совет депутатов</w:t>
      </w:r>
      <w:r w:rsidRPr="00035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публичных слушаний по вопросу «</w:t>
      </w:r>
      <w:r w:rsidR="001A22C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35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тчета об исполнении бюджета </w:t>
      </w:r>
      <w:r w:rsidR="001A22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Городищенского сельсовета</w:t>
      </w:r>
      <w:r w:rsidRPr="00035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2019 год».</w:t>
      </w:r>
    </w:p>
    <w:p w:rsidR="00E20CA0" w:rsidRDefault="00035E41" w:rsidP="001A2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5E4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Обнародовать настоящий протокол публичных слушаний в соответствии с Порядком опубликования (обнародования) муниципальных правовых актов в газете «</w:t>
      </w:r>
      <w:r w:rsidR="001A22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Городищенский вестник</w:t>
      </w:r>
      <w:r w:rsidRPr="00035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сайте администрации </w:t>
      </w:r>
      <w:r w:rsidR="001A22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Городищенского сельсовета.</w:t>
      </w:r>
    </w:p>
    <w:p w:rsidR="00CE2772" w:rsidRPr="00CE2772" w:rsidRDefault="00CE2772" w:rsidP="001A22C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2772" w:rsidRPr="00CE2772" w:rsidRDefault="00CE2772" w:rsidP="001A22C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2772" w:rsidRPr="00CE2772" w:rsidRDefault="00CE2772" w:rsidP="001A22C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2772" w:rsidRPr="00CE2772" w:rsidRDefault="00CE2772" w:rsidP="001A22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CE2772">
        <w:rPr>
          <w:rFonts w:ascii="Times New Roman" w:hAnsi="Times New Roman" w:cs="Times New Roman"/>
          <w:sz w:val="24"/>
          <w:szCs w:val="24"/>
        </w:rPr>
        <w:tab/>
      </w:r>
      <w:r w:rsidRPr="00CE2772">
        <w:rPr>
          <w:rFonts w:ascii="Times New Roman" w:hAnsi="Times New Roman" w:cs="Times New Roman"/>
          <w:sz w:val="24"/>
          <w:szCs w:val="24"/>
        </w:rPr>
        <w:tab/>
      </w:r>
      <w:r w:rsidRPr="00CE2772">
        <w:rPr>
          <w:rFonts w:ascii="Times New Roman" w:hAnsi="Times New Roman" w:cs="Times New Roman"/>
          <w:sz w:val="24"/>
          <w:szCs w:val="24"/>
        </w:rPr>
        <w:tab/>
      </w:r>
      <w:r w:rsidRPr="00CE2772">
        <w:rPr>
          <w:rFonts w:ascii="Times New Roman" w:hAnsi="Times New Roman" w:cs="Times New Roman"/>
          <w:sz w:val="24"/>
          <w:szCs w:val="24"/>
        </w:rPr>
        <w:tab/>
      </w:r>
      <w:r w:rsidRPr="00CE2772">
        <w:rPr>
          <w:rFonts w:ascii="Times New Roman" w:hAnsi="Times New Roman" w:cs="Times New Roman"/>
          <w:sz w:val="24"/>
          <w:szCs w:val="24"/>
        </w:rPr>
        <w:tab/>
      </w:r>
      <w:r w:rsidRPr="00CE2772">
        <w:rPr>
          <w:rFonts w:ascii="Times New Roman" w:hAnsi="Times New Roman" w:cs="Times New Roman"/>
          <w:sz w:val="24"/>
          <w:szCs w:val="24"/>
        </w:rPr>
        <w:tab/>
      </w:r>
      <w:r w:rsidRPr="00CE27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2772">
        <w:rPr>
          <w:rFonts w:ascii="Times New Roman" w:hAnsi="Times New Roman" w:cs="Times New Roman"/>
          <w:sz w:val="24"/>
          <w:szCs w:val="24"/>
        </w:rPr>
        <w:t>В.В. Чудогашева</w:t>
      </w:r>
    </w:p>
    <w:p w:rsidR="00CE2772" w:rsidRPr="00CE2772" w:rsidRDefault="00CE2772" w:rsidP="001A22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E2772" w:rsidRDefault="00CE2772" w:rsidP="001A22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CE2772">
        <w:rPr>
          <w:rFonts w:ascii="Times New Roman" w:hAnsi="Times New Roman" w:cs="Times New Roman"/>
          <w:sz w:val="24"/>
          <w:szCs w:val="24"/>
        </w:rPr>
        <w:tab/>
      </w:r>
      <w:r w:rsidRPr="00CE2772">
        <w:rPr>
          <w:rFonts w:ascii="Times New Roman" w:hAnsi="Times New Roman" w:cs="Times New Roman"/>
          <w:sz w:val="24"/>
          <w:szCs w:val="24"/>
        </w:rPr>
        <w:tab/>
      </w:r>
      <w:r w:rsidRPr="00CE2772">
        <w:rPr>
          <w:rFonts w:ascii="Times New Roman" w:hAnsi="Times New Roman" w:cs="Times New Roman"/>
          <w:sz w:val="24"/>
          <w:szCs w:val="24"/>
        </w:rPr>
        <w:tab/>
      </w:r>
      <w:r w:rsidRPr="00CE2772">
        <w:rPr>
          <w:rFonts w:ascii="Times New Roman" w:hAnsi="Times New Roman" w:cs="Times New Roman"/>
          <w:sz w:val="24"/>
          <w:szCs w:val="24"/>
        </w:rPr>
        <w:tab/>
      </w:r>
      <w:r w:rsidRPr="00CE2772">
        <w:rPr>
          <w:rFonts w:ascii="Times New Roman" w:hAnsi="Times New Roman" w:cs="Times New Roman"/>
          <w:sz w:val="24"/>
          <w:szCs w:val="24"/>
        </w:rPr>
        <w:tab/>
      </w:r>
      <w:r w:rsidRPr="00CE2772">
        <w:rPr>
          <w:rFonts w:ascii="Times New Roman" w:hAnsi="Times New Roman" w:cs="Times New Roman"/>
          <w:sz w:val="24"/>
          <w:szCs w:val="24"/>
        </w:rPr>
        <w:tab/>
      </w:r>
      <w:r w:rsidRPr="00CE2772">
        <w:rPr>
          <w:rFonts w:ascii="Times New Roman" w:hAnsi="Times New Roman" w:cs="Times New Roman"/>
          <w:sz w:val="24"/>
          <w:szCs w:val="24"/>
        </w:rPr>
        <w:tab/>
      </w:r>
      <w:r w:rsidRPr="00CE27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2772">
        <w:rPr>
          <w:rFonts w:ascii="Times New Roman" w:hAnsi="Times New Roman" w:cs="Times New Roman"/>
          <w:sz w:val="24"/>
          <w:szCs w:val="24"/>
        </w:rPr>
        <w:t>С.С. Миллер</w:t>
      </w:r>
    </w:p>
    <w:p w:rsidR="00A7289E" w:rsidRDefault="00A7289E" w:rsidP="001A22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289E" w:rsidRDefault="00A7289E" w:rsidP="001A22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289E" w:rsidRPr="00217B30" w:rsidRDefault="00A7289E" w:rsidP="001A22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7289E" w:rsidRPr="00217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55753"/>
    <w:multiLevelType w:val="hybridMultilevel"/>
    <w:tmpl w:val="7EF05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D1882"/>
    <w:multiLevelType w:val="hybridMultilevel"/>
    <w:tmpl w:val="18F6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3A"/>
    <w:rsid w:val="00017892"/>
    <w:rsid w:val="00035E41"/>
    <w:rsid w:val="001A22C9"/>
    <w:rsid w:val="001E16E8"/>
    <w:rsid w:val="00203EF2"/>
    <w:rsid w:val="00217B30"/>
    <w:rsid w:val="00240494"/>
    <w:rsid w:val="0026073A"/>
    <w:rsid w:val="00285933"/>
    <w:rsid w:val="003E7E51"/>
    <w:rsid w:val="005B24AD"/>
    <w:rsid w:val="005C2B1C"/>
    <w:rsid w:val="005E285E"/>
    <w:rsid w:val="005E621A"/>
    <w:rsid w:val="00631772"/>
    <w:rsid w:val="00680D78"/>
    <w:rsid w:val="00687A12"/>
    <w:rsid w:val="0070363C"/>
    <w:rsid w:val="00813486"/>
    <w:rsid w:val="00893BAC"/>
    <w:rsid w:val="008A36B9"/>
    <w:rsid w:val="00905EF8"/>
    <w:rsid w:val="00983953"/>
    <w:rsid w:val="00A7289E"/>
    <w:rsid w:val="00AE679E"/>
    <w:rsid w:val="00C018BA"/>
    <w:rsid w:val="00C30A22"/>
    <w:rsid w:val="00CE2772"/>
    <w:rsid w:val="00E20CA0"/>
    <w:rsid w:val="00EB6992"/>
    <w:rsid w:val="00F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12"/>
  </w:style>
  <w:style w:type="paragraph" w:styleId="1">
    <w:name w:val="heading 1"/>
    <w:basedOn w:val="a"/>
    <w:next w:val="a"/>
    <w:link w:val="10"/>
    <w:qFormat/>
    <w:rsid w:val="00FF6503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5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E7E51"/>
    <w:pPr>
      <w:ind w:left="720"/>
      <w:contextualSpacing/>
    </w:pPr>
  </w:style>
  <w:style w:type="table" w:styleId="a4">
    <w:name w:val="Table Grid"/>
    <w:basedOn w:val="a1"/>
    <w:uiPriority w:val="59"/>
    <w:rsid w:val="0021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31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12"/>
  </w:style>
  <w:style w:type="paragraph" w:styleId="1">
    <w:name w:val="heading 1"/>
    <w:basedOn w:val="a"/>
    <w:next w:val="a"/>
    <w:link w:val="10"/>
    <w:qFormat/>
    <w:rsid w:val="00FF6503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5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E7E51"/>
    <w:pPr>
      <w:ind w:left="720"/>
      <w:contextualSpacing/>
    </w:pPr>
  </w:style>
  <w:style w:type="table" w:styleId="a4">
    <w:name w:val="Table Grid"/>
    <w:basedOn w:val="a1"/>
    <w:uiPriority w:val="59"/>
    <w:rsid w:val="0021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31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EE08F-F8FD-4035-A84D-7825D3BDA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2020-10-11T08:50:00Z</cp:lastPrinted>
  <dcterms:created xsi:type="dcterms:W3CDTF">2020-10-11T07:17:00Z</dcterms:created>
  <dcterms:modified xsi:type="dcterms:W3CDTF">2020-10-11T08:50:00Z</dcterms:modified>
</cp:coreProperties>
</file>