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Pr="007337B3" w:rsidRDefault="00641542" w:rsidP="007337B3">
      <w:pPr>
        <w:pStyle w:val="a6"/>
        <w:jc w:val="center"/>
        <w:rPr>
          <w:i/>
          <w:iCs/>
          <w:sz w:val="28"/>
          <w:szCs w:val="28"/>
        </w:rPr>
      </w:pPr>
      <w:r w:rsidRPr="007337B3">
        <w:rPr>
          <w:bCs w:val="0"/>
          <w:i/>
          <w:sz w:val="28"/>
          <w:szCs w:val="28"/>
        </w:rPr>
        <w:t>Официальное</w:t>
      </w:r>
      <w:r w:rsidR="00321FD2" w:rsidRPr="007337B3">
        <w:rPr>
          <w:bCs w:val="0"/>
          <w:i/>
          <w:sz w:val="28"/>
          <w:szCs w:val="28"/>
        </w:rPr>
        <w:t xml:space="preserve"> периодическое </w:t>
      </w:r>
      <w:r w:rsidRPr="007337B3">
        <w:rPr>
          <w:i/>
          <w:iCs/>
          <w:sz w:val="28"/>
          <w:szCs w:val="28"/>
        </w:rPr>
        <w:t>печатное</w:t>
      </w:r>
      <w:r w:rsidR="00321FD2" w:rsidRPr="007337B3">
        <w:rPr>
          <w:i/>
          <w:iCs/>
          <w:sz w:val="28"/>
          <w:szCs w:val="28"/>
        </w:rPr>
        <w:t xml:space="preserve"> издание </w:t>
      </w:r>
    </w:p>
    <w:p w:rsidR="00A02090" w:rsidRPr="007337B3" w:rsidRDefault="00A02090" w:rsidP="007337B3">
      <w:pPr>
        <w:pStyle w:val="a6"/>
        <w:jc w:val="center"/>
        <w:rPr>
          <w:i/>
          <w:iCs/>
          <w:sz w:val="28"/>
          <w:szCs w:val="28"/>
        </w:rPr>
      </w:pPr>
      <w:r w:rsidRPr="007337B3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Pr="007337B3" w:rsidRDefault="00A02090" w:rsidP="007337B3">
      <w:pPr>
        <w:pStyle w:val="a6"/>
        <w:jc w:val="center"/>
        <w:rPr>
          <w:i/>
          <w:iCs/>
          <w:sz w:val="28"/>
          <w:szCs w:val="28"/>
        </w:rPr>
      </w:pPr>
    </w:p>
    <w:p w:rsidR="00641542" w:rsidRPr="007337B3" w:rsidRDefault="005B59A2" w:rsidP="007337B3">
      <w:pPr>
        <w:pStyle w:val="a6"/>
        <w:jc w:val="center"/>
        <w:rPr>
          <w:i/>
          <w:color w:val="FF0000"/>
        </w:rPr>
      </w:pPr>
      <w:r w:rsidRPr="007337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26150" wp14:editId="3A8C16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140589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090" w:rsidRPr="00A02090" w:rsidRDefault="00A02090" w:rsidP="00A02090">
                            <w:pPr>
                              <w:pStyle w:val="a6"/>
                              <w:jc w:val="center"/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</w:pPr>
                            <w:r w:rsidRPr="00A02090"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  <w:t>ГОРОДИЩЕНСКИЙ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    <v:path arrowok="t"/>
                <v:textbox style="mso-fit-shape-to-text:t">
                  <w:txbxContent>
                    <w:p w:rsidR="00A02090" w:rsidRPr="00A02090" w:rsidRDefault="00A02090" w:rsidP="00A02090">
                      <w:pPr>
                        <w:pStyle w:val="a6"/>
                        <w:jc w:val="center"/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</w:pPr>
                      <w:r w:rsidRPr="00A02090"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  <w:t>ГОРОДИЩЕНСКИЙ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7337B3" w:rsidTr="00641542">
        <w:tc>
          <w:tcPr>
            <w:tcW w:w="4785" w:type="dxa"/>
          </w:tcPr>
          <w:p w:rsidR="00641542" w:rsidRPr="007337B3" w:rsidRDefault="00641542" w:rsidP="007337B3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7337B3" w:rsidRDefault="00C750B1" w:rsidP="007337B3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 w:rsidRPr="007337B3">
              <w:rPr>
                <w:i/>
                <w:iCs/>
                <w:sz w:val="40"/>
                <w:szCs w:val="40"/>
                <w:u w:val="single"/>
              </w:rPr>
              <w:t>Декабрь</w:t>
            </w:r>
            <w:r w:rsidR="00EB1016" w:rsidRPr="007337B3">
              <w:rPr>
                <w:i/>
                <w:iCs/>
                <w:sz w:val="40"/>
                <w:szCs w:val="40"/>
                <w:u w:val="single"/>
              </w:rPr>
              <w:t>,202</w:t>
            </w:r>
            <w:r w:rsidR="00127489" w:rsidRPr="007337B3">
              <w:rPr>
                <w:i/>
                <w:iCs/>
                <w:sz w:val="40"/>
                <w:szCs w:val="40"/>
                <w:u w:val="single"/>
              </w:rPr>
              <w:t>3</w:t>
            </w:r>
            <w:r w:rsidR="00641542" w:rsidRPr="007337B3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 w:rsidRPr="007337B3">
              <w:rPr>
                <w:i/>
                <w:iCs/>
                <w:sz w:val="40"/>
                <w:szCs w:val="40"/>
                <w:u w:val="single"/>
              </w:rPr>
              <w:t xml:space="preserve">77 </w:t>
            </w:r>
            <w:r w:rsidR="00641542" w:rsidRPr="007337B3">
              <w:rPr>
                <w:i/>
                <w:iCs/>
                <w:sz w:val="40"/>
                <w:szCs w:val="40"/>
                <w:u w:val="single"/>
              </w:rPr>
              <w:t>(</w:t>
            </w:r>
            <w:r w:rsidRPr="007337B3">
              <w:rPr>
                <w:i/>
                <w:iCs/>
                <w:sz w:val="40"/>
                <w:szCs w:val="40"/>
                <w:u w:val="single"/>
              </w:rPr>
              <w:t>1</w:t>
            </w:r>
            <w:r w:rsidR="006C1BFD" w:rsidRPr="007337B3">
              <w:rPr>
                <w:i/>
                <w:iCs/>
                <w:sz w:val="40"/>
                <w:szCs w:val="40"/>
                <w:u w:val="single"/>
              </w:rPr>
              <w:t>3</w:t>
            </w:r>
            <w:r w:rsidR="00453B8F" w:rsidRPr="007337B3">
              <w:rPr>
                <w:i/>
                <w:iCs/>
                <w:sz w:val="40"/>
                <w:szCs w:val="40"/>
                <w:u w:val="single"/>
              </w:rPr>
              <w:t>1</w:t>
            </w:r>
            <w:r w:rsidR="00641542" w:rsidRPr="007337B3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Pr="007337B3" w:rsidRDefault="00CC43B4" w:rsidP="0073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F04" w:rsidRPr="007337B3" w:rsidRDefault="00A23F04" w:rsidP="00733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ГОРОДИЩЕНСКИЙ СЕЛЬСКИЙ СОВЕТ ДЕПУТАТОВ</w:t>
      </w:r>
    </w:p>
    <w:p w:rsidR="00A23F04" w:rsidRPr="007337B3" w:rsidRDefault="00A23F04" w:rsidP="00733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ЕНИСЕЙСКОГО РАЙОНА КРАСНОЯРСКОГО КРАЯ</w:t>
      </w:r>
    </w:p>
    <w:p w:rsidR="00A23F04" w:rsidRPr="007337B3" w:rsidRDefault="00A23F04" w:rsidP="00733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A23F04" w:rsidRPr="007337B3" w:rsidRDefault="00A23F04" w:rsidP="00733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РЕШЕНИЕ</w:t>
      </w:r>
    </w:p>
    <w:p w:rsidR="00A23F04" w:rsidRPr="007337B3" w:rsidRDefault="00A23F04" w:rsidP="00733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3152"/>
        <w:gridCol w:w="3311"/>
      </w:tblGrid>
      <w:tr w:rsidR="00A23F04" w:rsidRPr="007337B3" w:rsidTr="0027643F">
        <w:tc>
          <w:tcPr>
            <w:tcW w:w="3149" w:type="dxa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7337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25.12.2023</w:t>
            </w:r>
          </w:p>
        </w:tc>
        <w:tc>
          <w:tcPr>
            <w:tcW w:w="3196" w:type="dxa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7337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с. Городище</w:t>
            </w:r>
          </w:p>
        </w:tc>
        <w:tc>
          <w:tcPr>
            <w:tcW w:w="3367" w:type="dxa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33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№34-227-р </w:t>
            </w:r>
          </w:p>
        </w:tc>
      </w:tr>
    </w:tbl>
    <w:p w:rsidR="00A23F04" w:rsidRPr="007337B3" w:rsidRDefault="00A23F04" w:rsidP="0073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23F04" w:rsidRPr="007337B3" w:rsidRDefault="00A23F04" w:rsidP="007337B3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О бюджете Городищенского сельсовета на 2024 год и плановый период 2025-2026 годов</w:t>
      </w:r>
    </w:p>
    <w:p w:rsidR="00A23F04" w:rsidRPr="007337B3" w:rsidRDefault="00A23F04" w:rsidP="007337B3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1. Основные характеристики бюджета Городищенского сельсовета на 2024 год и плановый период 2025-2026 годов</w:t>
      </w:r>
    </w:p>
    <w:p w:rsidR="00A23F04" w:rsidRPr="007337B3" w:rsidRDefault="00A23F04" w:rsidP="007337B3">
      <w:pPr>
        <w:numPr>
          <w:ilvl w:val="0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Утвердить основные характеристики бюджета Городищенского сельсовета на 2024 год:</w:t>
      </w:r>
    </w:p>
    <w:p w:rsidR="00A23F04" w:rsidRPr="007337B3" w:rsidRDefault="00A23F04" w:rsidP="007337B3">
      <w:pPr>
        <w:numPr>
          <w:ilvl w:val="0"/>
          <w:numId w:val="2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прогнозируемый общий объем доходов бюджета сельсовета в сумме 7 186,5 тыс. рублей;</w:t>
      </w:r>
    </w:p>
    <w:p w:rsidR="00A23F04" w:rsidRPr="007337B3" w:rsidRDefault="00A23F04" w:rsidP="007337B3">
      <w:pPr>
        <w:numPr>
          <w:ilvl w:val="0"/>
          <w:numId w:val="2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общий объем расходов бюджета сельсовета в сумме 6 936,5 тыс. рублей; </w:t>
      </w:r>
    </w:p>
    <w:p w:rsidR="00A23F04" w:rsidRPr="007337B3" w:rsidRDefault="00A23F04" w:rsidP="007337B3">
      <w:pPr>
        <w:numPr>
          <w:ilvl w:val="0"/>
          <w:numId w:val="2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профицит бюджета сельсовета в сумме 250,0 тыс. рублей;</w:t>
      </w:r>
    </w:p>
    <w:p w:rsidR="00A23F04" w:rsidRPr="007337B3" w:rsidRDefault="00A23F04" w:rsidP="007337B3">
      <w:pPr>
        <w:numPr>
          <w:ilvl w:val="0"/>
          <w:numId w:val="2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источники финансирования дефицита (профицита) бюджета сельсовета в сумме 0,0 тыс. рублей согласно приложению 1 к настоящему решению.</w:t>
      </w:r>
    </w:p>
    <w:p w:rsidR="00A23F04" w:rsidRPr="007337B3" w:rsidRDefault="00A23F04" w:rsidP="007337B3">
      <w:pPr>
        <w:numPr>
          <w:ilvl w:val="0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Утвердить основные характеристики бюджета Городищенского сельсовета на 2025 год и на 2026 год:</w:t>
      </w:r>
    </w:p>
    <w:p w:rsidR="00A23F04" w:rsidRPr="007337B3" w:rsidRDefault="00A23F04" w:rsidP="007337B3">
      <w:pPr>
        <w:numPr>
          <w:ilvl w:val="1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прогнозируемый общий объем доходов бюджета сельсовета на 2025 год в сумме 6 914,3 тыс. рублей и на 2026 год в сумме 6 934,0 тыс. рублей;</w:t>
      </w:r>
    </w:p>
    <w:p w:rsidR="00A23F04" w:rsidRPr="007337B3" w:rsidRDefault="00A23F04" w:rsidP="007337B3">
      <w:pPr>
        <w:numPr>
          <w:ilvl w:val="1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общий объем расходов бюджета сельсовета на 2025 год в сумме 6 914,3 тыс. рублей, в том числе условно утвержденные расходы в сумме 170,0 тыс. рублей, и на 2026 год в сумме 6 934,0 тыс. рублей, в том числе условно утвержденные расходы в сумме 330,0 тыс. рублей;</w:t>
      </w:r>
    </w:p>
    <w:p w:rsidR="00A23F04" w:rsidRPr="007337B3" w:rsidRDefault="00A23F04" w:rsidP="007337B3">
      <w:pPr>
        <w:numPr>
          <w:ilvl w:val="1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дефицит бюджета сельсовета на 2025 год в сумме 0,0 тыс. рублей и на 2026 год дефицит бюджета в сумме 0,0 тыс. рублей;</w:t>
      </w:r>
    </w:p>
    <w:p w:rsidR="00A23F04" w:rsidRPr="007337B3" w:rsidRDefault="00A23F04" w:rsidP="007337B3">
      <w:pPr>
        <w:numPr>
          <w:ilvl w:val="1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источники внутреннего финансирования дефицита (профицита) бюджета сельсовета на 2025 год в сумме 0,0 тыс. рублей и на 2026 год в сумме 0,0 тыс. рублей согласно приложению 1 к настоящему решению.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2. Доходы бюджета Городищенского сельсовета на 2024 год и плановый период 2025-2026 годов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Утвердить доходы бюджета Городищенского сельсовета на 2024 год и плановый период 2025-2026 годов согласно приложению 2 к настоящему решению.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3. Распределение на 2024 год и плановый период 2025-2026 годов расходов бюджета Городищенского сельсовета по бюджетной классификации Российской Федерации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Утвердить в пределах общего объема расходов бюджета Городищенского сельсовета, установленного статьей 1 настоящего решения:</w:t>
      </w:r>
    </w:p>
    <w:p w:rsidR="00A23F04" w:rsidRPr="007337B3" w:rsidRDefault="00A23F04" w:rsidP="007337B3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распределение бюджетных ассигнований бюджета сельсовета по разделам и подразделам бюджетной классификации расходов бюджетов Российской Федерации на 2024 год и плановый период 2025-2026 годов согласно приложению </w:t>
      </w:r>
      <w:r w:rsidRPr="007337B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3 к настоящему решению;</w:t>
      </w:r>
    </w:p>
    <w:p w:rsidR="00A23F04" w:rsidRPr="007337B3" w:rsidRDefault="00A23F04" w:rsidP="007337B3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ведомственную структуру расходов бюджета сельсовета на 2024 год и плановый период 2025-2026 годов согласно приложению </w:t>
      </w:r>
      <w:r w:rsidRPr="007337B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4 к настоящему решению;</w:t>
      </w:r>
    </w:p>
    <w:p w:rsidR="00A23F04" w:rsidRPr="007337B3" w:rsidRDefault="00A23F04" w:rsidP="007337B3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7337B3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Городищенского</w:t>
      </w: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на 2024 год и плановый период 2025-2026 годов согласно приложению </w:t>
      </w:r>
      <w:r w:rsidRPr="007337B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5 к настоящему решению.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 xml:space="preserve">Статья </w:t>
      </w: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4</w:t>
      </w:r>
      <w:r w:rsidRPr="007337B3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. Публичные нормативные обязательства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Утвердить общий объем средств бюджета Городищенского сельсовета, направляемых на исполнение публичных нормативных обязательств Городищенского сельсовета на 2024 год и плановый период 2025-2026 годов в сумме 34,0 тыс. рублей ежегодно.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5. Изменение показателей сводной бюджетной росписи бюджета Городищенского сельсовета в 2024 году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Установить, что Глава Городищенского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Городищенского сельсовета на 2024 год и плановый период 2025-2026 годов без внесения изменений в настоящее решение: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в случае изменения размера средств межбюджетных трансфертов, предоставленных из районного бюджета;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на сумму средств, предоставляемых за счет средств резервного фонда администрации района;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на сумму средств, предоставляемых за счет средств резервного фонда администрации </w:t>
      </w:r>
      <w:r w:rsidRPr="007337B3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Городищенского</w:t>
      </w: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случае заключения администрацией </w:t>
      </w:r>
      <w:r w:rsidRPr="007337B3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Городищенского</w:t>
      </w: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 </w:t>
      </w:r>
      <w:r w:rsidRPr="007337B3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Городищенского</w:t>
      </w: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сельсовета, после внесения изменений в указанную программу в установленном порядке;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2024 года, которые направляются на те же цели;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7337B3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Городищенского</w:t>
      </w: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</w:t>
      </w:r>
      <w:r w:rsidRPr="007337B3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lastRenderedPageBreak/>
        <w:t>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A23F04" w:rsidRPr="007337B3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на сумму не использованных по состоянию на 1 января 2024 года остатков межбюджетных трансфертов, полученных из районного бюджета, имеющие целевое назначение, которые направляются в 2024 году на те же цели.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A23F04" w:rsidRPr="007337B3" w:rsidRDefault="00A23F04" w:rsidP="00733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7B3">
        <w:rPr>
          <w:rFonts w:ascii="Times New Roman" w:eastAsia="Times New Roman" w:hAnsi="Times New Roman" w:cs="Times New Roman"/>
          <w:sz w:val="20"/>
          <w:szCs w:val="20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7. Общая предельная численность органов местного самоуправления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Городищенского сельсовета, принятая к финансовому обеспечению в 2024 году, составляет 3,15 штатные единицы, в том числе по полномочиям органов местного самоуправления - 3 штатных единиц.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8. Индексация заработной платы работников муниципальных учреждений Городищенского сельсовета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Заработная плата работников муниципальных учреждений Городищенского сельсовета в 2024 году увеличивается (индексируется)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заработной платы работников краевых государственных учреждений.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9. Особенности исполнения бюджета Городищенского сельсовета в 2024 году</w:t>
      </w:r>
    </w:p>
    <w:p w:rsidR="00A23F04" w:rsidRPr="007337B3" w:rsidRDefault="00A23F04" w:rsidP="007337B3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Установить, что неиспользованные по состоянию на 1 января 2024 года остатки межбюджетных трансфертов, предоставленных за счет средств федерального, краевого бюджета, бюджету Городищенского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2024 года.  </w:t>
      </w:r>
    </w:p>
    <w:p w:rsidR="00A23F04" w:rsidRPr="007337B3" w:rsidRDefault="00A23F04" w:rsidP="007337B3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Установить, что неиспользованные по состоянию на 1 января 2024 года остатки средств бюджета Городищенского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Городищенского сельсовета.</w:t>
      </w:r>
    </w:p>
    <w:p w:rsidR="00A23F04" w:rsidRPr="007337B3" w:rsidRDefault="00A23F04" w:rsidP="007337B3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за счет утвержденных бюджетных ассигнований на 2024 год.</w:t>
      </w:r>
    </w:p>
    <w:p w:rsidR="00A23F04" w:rsidRPr="007337B3" w:rsidRDefault="00A23F04" w:rsidP="007337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10. Иные межбюджетные трансферты бюджету района</w:t>
      </w:r>
    </w:p>
    <w:p w:rsidR="00A23F04" w:rsidRPr="007337B3" w:rsidRDefault="00A23F04" w:rsidP="007337B3">
      <w:pPr>
        <w:numPr>
          <w:ilvl w:val="0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17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Направить бюджету муниципального района:</w:t>
      </w:r>
    </w:p>
    <w:p w:rsidR="00A23F04" w:rsidRPr="007337B3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иные межбюджетные трансферты на части полномочий по контролю за исполнением бюджета на 2024 год в сумме 6,4 тыс. рублей, на 2025 год в сумме 127,4 тыс. рублей и на 2026 год в сумме 6,4 тыс.рублей;</w:t>
      </w:r>
    </w:p>
    <w:p w:rsidR="00A23F04" w:rsidRPr="007337B3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2024 год и плановый период 2025-2026 годов в сумме 28,4 тыс.рублей ежегодно;</w:t>
      </w:r>
    </w:p>
    <w:p w:rsidR="00A23F04" w:rsidRPr="007337B3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иные межбюджетные трансферты на осуществление части полномочий в области жилищных правоотношений на 2024 год и плановый период 2025 – 2026 годов в сумме 7,1</w:t>
      </w:r>
      <w:r w:rsidRPr="007337B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 </w:t>
      </w: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тыс.рублей ежегодно;</w:t>
      </w:r>
    </w:p>
    <w:p w:rsidR="00A23F04" w:rsidRPr="007337B3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иные межбюджетные трансферты бюджетам на осуществление части полномочий по проведению проверки теплоснабжающих и теплосетевых организаций на 2024 год и плановый период 2025–2026 годов в сумме 6,8 тыс. рублей ежегодно;</w:t>
      </w:r>
    </w:p>
    <w:p w:rsidR="00A23F04" w:rsidRPr="007337B3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2024 год и плановый период 2025-2026 годов в сумме 589,3 тыс.рублей ежегодно;</w:t>
      </w:r>
    </w:p>
    <w:p w:rsidR="00A23F04" w:rsidRPr="007337B3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иные межбюджетные трансферты на осуществление части полномочий по осуществлению внешнего муниципального финансового контроля на 2024 год и плановый период 2025–2026 годов в сумме 15,9 тыс. рублей ежегодно;</w:t>
      </w:r>
    </w:p>
    <w:p w:rsidR="00A23F04" w:rsidRPr="007337B3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2024 год и плановый период 2025 -2026 годов в сумме 571,0 тыс.рублей ежегодно.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11. Резервный фонд администрации Городищенского сельсовета</w:t>
      </w:r>
    </w:p>
    <w:p w:rsidR="00A23F04" w:rsidRPr="007337B3" w:rsidRDefault="00A23F04" w:rsidP="007337B3">
      <w:pPr>
        <w:numPr>
          <w:ilvl w:val="3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Установить, что в расходной части бюджета сельсовета предусматривается резервный фонд администрации Городищенского сельсовета на 2024 год и плановый период 2025-2026 годов в сумме 1,0 тыс. рублей ежегодно.  </w:t>
      </w:r>
    </w:p>
    <w:p w:rsidR="00A23F04" w:rsidRPr="007337B3" w:rsidRDefault="00A23F04" w:rsidP="007337B3">
      <w:pPr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Городищенского сельсовета, утвержденным постановлением администрации Городищенского сельсовета.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Статья 1</w:t>
      </w: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2</w:t>
      </w:r>
      <w:r w:rsidRPr="007337B3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 xml:space="preserve">. Муниципальный дорожный фонд </w:t>
      </w:r>
    </w:p>
    <w:p w:rsidR="00A23F04" w:rsidRPr="007337B3" w:rsidRDefault="00A23F04" w:rsidP="007337B3">
      <w:pPr>
        <w:numPr>
          <w:ilvl w:val="0"/>
          <w:numId w:val="3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Утвердить объем бюджетных ассигнований муниципального дорожного фонда Городищенского сельсовета на 2024 год в сумме 605,9 тыс. рублей, на 2025 год в сумме 600,0 тыс. рублей, на 2026 год в сумме 601,5 тыс. рублей.</w:t>
      </w:r>
    </w:p>
    <w:p w:rsidR="00A23F04" w:rsidRPr="007337B3" w:rsidRDefault="00A23F04" w:rsidP="007337B3">
      <w:pPr>
        <w:numPr>
          <w:ilvl w:val="0"/>
          <w:numId w:val="3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Городищенского сельсовета.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Статья 13. Муниципальные внутренние заимствования</w:t>
      </w:r>
    </w:p>
    <w:p w:rsidR="00A23F04" w:rsidRPr="007337B3" w:rsidRDefault="00A23F04" w:rsidP="007337B3">
      <w:pPr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Утвердить программу муниципальных внутренних заимствований Городищенского сельсовета на 2024 год и плановый период 2025</w:t>
      </w: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–</w:t>
      </w: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2026 годов согласно приложению 6</w:t>
      </w:r>
      <w:r w:rsidRPr="007337B3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к настоящему решению.</w:t>
      </w:r>
    </w:p>
    <w:p w:rsidR="00A23F04" w:rsidRPr="007337B3" w:rsidRDefault="00A23F04" w:rsidP="007337B3">
      <w:pPr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Администрация Городищенского сельсовета, выступающая от имени Городищенского сельсовета, вправе привлекать бюджетные кредиты из других бюджетов бюджетной системы Российской Федерации</w:t>
      </w:r>
      <w:r w:rsidRPr="007337B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A23F04" w:rsidRPr="007337B3" w:rsidRDefault="00A23F04" w:rsidP="007337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Плата за пользование бюджетными кредитами определяется в соответствии с действующим законодательством.</w:t>
      </w:r>
    </w:p>
    <w:p w:rsidR="00A23F04" w:rsidRPr="007337B3" w:rsidRDefault="00A23F04" w:rsidP="007337B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Статья 1</w:t>
      </w: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4</w:t>
      </w:r>
      <w:r w:rsidRPr="007337B3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. Муниципальный внутренний долг</w:t>
      </w:r>
    </w:p>
    <w:p w:rsidR="00A23F04" w:rsidRPr="007337B3" w:rsidRDefault="00A23F04" w:rsidP="007337B3">
      <w:pPr>
        <w:numPr>
          <w:ilvl w:val="3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Установить верхний предел муниципального внутреннего долга по долговым обязательствам Городищенского сельсовета:</w:t>
      </w:r>
    </w:p>
    <w:p w:rsidR="00A23F04" w:rsidRPr="007337B3" w:rsidRDefault="00A23F04" w:rsidP="007337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на 1 января 2025 года в сумме 0,0 тыс. рублей, в том числе по гарантиям 0 тыс. рублей;</w:t>
      </w:r>
    </w:p>
    <w:p w:rsidR="00A23F04" w:rsidRPr="007337B3" w:rsidRDefault="00A23F04" w:rsidP="007337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на 1 января 2026 года в сумме 0,0 тыс. рублей, в том числе по гарантиям 0 тыс. рублей;</w:t>
      </w:r>
    </w:p>
    <w:p w:rsidR="00A23F04" w:rsidRPr="007337B3" w:rsidRDefault="00A23F04" w:rsidP="007337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на 1 января 2027 года в сумме 0,0 тыс. рублей, в том числе по гарантиям 0 тыс. рублей.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15. Обслуживание счета бюджета Городищенского сельсовета</w:t>
      </w:r>
    </w:p>
    <w:p w:rsidR="00A23F04" w:rsidRPr="007337B3" w:rsidRDefault="00A23F04" w:rsidP="007337B3">
      <w:pPr>
        <w:numPr>
          <w:ilvl w:val="3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Кассовое обслуживание исполнения бюджета Городищенского сельсовета в части проведения и учета операций по кассовым поступлениям в бюджет Городищенского сельсовета и кассовым выплатам из бюджета Городищенского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Городищенского сельсовета.</w:t>
      </w:r>
    </w:p>
    <w:p w:rsidR="00A23F04" w:rsidRPr="007337B3" w:rsidRDefault="00A23F04" w:rsidP="007337B3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Исполнение бюджета Городищенского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A23F04" w:rsidRPr="007337B3" w:rsidRDefault="00A23F04" w:rsidP="007337B3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Отдельные указанные выше полномочия по исполнению бюджета Городищенского сельсовета осуществляются на основании соглашений, заключенных между администрацией Городищенского сельсовета и Управлением Федерального казначейства по Красноярскому краю.</w:t>
      </w: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A23F04" w:rsidRPr="007337B3" w:rsidRDefault="00A23F04" w:rsidP="0073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16. Вступление в силу решения, заключительные и переходные положения</w:t>
      </w:r>
    </w:p>
    <w:p w:rsidR="00A23F04" w:rsidRPr="007337B3" w:rsidRDefault="00A23F04" w:rsidP="007337B3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37B3">
        <w:rPr>
          <w:rFonts w:ascii="Times New Roman" w:eastAsia="Times New Roman" w:hAnsi="Times New Roman" w:cs="Times New Roman"/>
          <w:sz w:val="20"/>
          <w:szCs w:val="20"/>
          <w:lang w:eastAsia="en-US"/>
        </w:rPr>
        <w:t>Настоящее решение вступает в силу с 1 января 2024 года, но не ранее дня, следующего за днем его официального опубликования.</w:t>
      </w:r>
    </w:p>
    <w:p w:rsidR="00A23F04" w:rsidRPr="007337B3" w:rsidRDefault="00A23F04" w:rsidP="007337B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337B3" w:rsidRPr="007337B3" w:rsidRDefault="007337B3" w:rsidP="007337B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980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4536"/>
      </w:tblGrid>
      <w:tr w:rsidR="00A23F04" w:rsidRPr="007337B3" w:rsidTr="0027643F">
        <w:tc>
          <w:tcPr>
            <w:tcW w:w="5273" w:type="dxa"/>
            <w:tcMar>
              <w:left w:w="28" w:type="dxa"/>
              <w:right w:w="28" w:type="dxa"/>
            </w:tcMar>
          </w:tcPr>
          <w:p w:rsidR="00A23F04" w:rsidRPr="007337B3" w:rsidRDefault="00A23F04" w:rsidP="00733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Председатель сельского</w:t>
            </w:r>
          </w:p>
          <w:p w:rsidR="00A23F04" w:rsidRPr="007337B3" w:rsidRDefault="00A23F04" w:rsidP="00733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Совета депутатов</w:t>
            </w:r>
          </w:p>
          <w:p w:rsidR="00A23F04" w:rsidRPr="007337B3" w:rsidRDefault="00A23F04" w:rsidP="00733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________________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A23F04" w:rsidRPr="007337B3" w:rsidRDefault="00A23F04" w:rsidP="00733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Глава Городищенского сельсовета</w:t>
            </w:r>
          </w:p>
          <w:p w:rsidR="00A23F04" w:rsidRPr="007337B3" w:rsidRDefault="00A23F04" w:rsidP="00733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</w:t>
            </w:r>
          </w:p>
          <w:p w:rsidR="00A23F04" w:rsidRPr="007337B3" w:rsidRDefault="00A23F04" w:rsidP="007337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______________В. В. Чудогашева</w:t>
            </w:r>
          </w:p>
        </w:tc>
      </w:tr>
    </w:tbl>
    <w:p w:rsidR="00A23F04" w:rsidRDefault="00A23F04" w:rsidP="007337B3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337B3" w:rsidRDefault="007337B3" w:rsidP="007337B3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337B3" w:rsidRDefault="007337B3" w:rsidP="007337B3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337B3" w:rsidRDefault="007337B3" w:rsidP="007337B3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337B3" w:rsidRDefault="007337B3" w:rsidP="007337B3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337B3" w:rsidRDefault="007337B3" w:rsidP="007337B3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337B3" w:rsidRDefault="007337B3" w:rsidP="007337B3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337B3" w:rsidRPr="007337B3" w:rsidRDefault="007337B3" w:rsidP="007337B3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11641" w:type="dxa"/>
        <w:tblInd w:w="-601" w:type="dxa"/>
        <w:tblLook w:val="04A0" w:firstRow="1" w:lastRow="0" w:firstColumn="1" w:lastColumn="0" w:noHBand="0" w:noVBand="1"/>
      </w:tblPr>
      <w:tblGrid>
        <w:gridCol w:w="489"/>
        <w:gridCol w:w="2560"/>
        <w:gridCol w:w="3472"/>
        <w:gridCol w:w="388"/>
        <w:gridCol w:w="1030"/>
        <w:gridCol w:w="323"/>
        <w:gridCol w:w="952"/>
        <w:gridCol w:w="401"/>
        <w:gridCol w:w="1088"/>
        <w:gridCol w:w="938"/>
      </w:tblGrid>
      <w:tr w:rsidR="00A23F04" w:rsidRPr="007337B3" w:rsidTr="00A23F04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F24"/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</w:tc>
      </w:tr>
      <w:tr w:rsidR="00A23F04" w:rsidRPr="007337B3" w:rsidTr="00A23F04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Совета депутатов </w:t>
            </w:r>
          </w:p>
        </w:tc>
      </w:tr>
      <w:tr w:rsidR="00A23F04" w:rsidRPr="007337B3" w:rsidTr="00A23F04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от 25 декабря 2023 №  34-227-р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720"/>
        </w:trPr>
        <w:tc>
          <w:tcPr>
            <w:tcW w:w="10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Источники внутреннего финансирования дефицита (профицита) бюджета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Городищенского сельсовета на 2024 год и плановый период 2025-2026 годов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(тыс.рублей)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2024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2025 год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2026 год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034 01 03 00 00 00 0000 000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034 01 03 01 00 00 0000 700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034 01 03 01 00 10 0000 710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034 01 03 01 00 00 0000 800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034 01 03 01 00 10 0000 810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034 01 05 00 00 00 0000 000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</w:rPr>
              <w:t>0,0</w:t>
            </w:r>
          </w:p>
        </w:tc>
      </w:tr>
      <w:tr w:rsidR="00A23F04" w:rsidRPr="007337B3" w:rsidTr="00A23F04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034 01 05 00 00 00 0000 500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-7 186,5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</w:rPr>
              <w:t>-50,0</w:t>
            </w:r>
          </w:p>
        </w:tc>
      </w:tr>
      <w:tr w:rsidR="00A23F04" w:rsidRPr="007337B3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034 01 05 02 00 00 0000 500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-7 186,5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034 01 05 02 01 00 0000 510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-7 186,5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034 01 05 02 01 10 0000 510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-7 186,5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-6 934,0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034 01 05 00 00 00 0000 600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7 236,5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034 01 05 02 00 00 0000 600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7 236,5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034 01 05 02 01 00 0000 610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7 236,5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034 01 05 02 01 10 0000 610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7 236,5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F04" w:rsidRPr="007337B3" w:rsidTr="00A23F04">
        <w:trPr>
          <w:trHeight w:val="25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7337B3" w:rsidRDefault="00A23F04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7337B3" w:rsidRDefault="00A23F04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A1E96" w:rsidRDefault="007A1E96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10535" w:type="dxa"/>
        <w:tblInd w:w="-601" w:type="dxa"/>
        <w:tblLook w:val="04A0" w:firstRow="1" w:lastRow="0" w:firstColumn="1" w:lastColumn="0" w:noHBand="0" w:noVBand="1"/>
      </w:tblPr>
      <w:tblGrid>
        <w:gridCol w:w="460"/>
        <w:gridCol w:w="517"/>
        <w:gridCol w:w="376"/>
        <w:gridCol w:w="417"/>
        <w:gridCol w:w="417"/>
        <w:gridCol w:w="517"/>
        <w:gridCol w:w="417"/>
        <w:gridCol w:w="617"/>
        <w:gridCol w:w="517"/>
        <w:gridCol w:w="2874"/>
        <w:gridCol w:w="1180"/>
        <w:gridCol w:w="884"/>
        <w:gridCol w:w="296"/>
        <w:gridCol w:w="1046"/>
      </w:tblGrid>
      <w:tr w:rsidR="007337B3" w:rsidRPr="007337B3" w:rsidTr="007337B3">
        <w:trPr>
          <w:gridAfter w:val="2"/>
          <w:wAfter w:w="134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A1:M57"/>
            <w:bookmarkEnd w:id="1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7337B3" w:rsidRPr="007337B3" w:rsidTr="007337B3">
        <w:trPr>
          <w:gridAfter w:val="2"/>
          <w:wAfter w:w="1342" w:type="dxa"/>
          <w:trHeight w:val="5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Городищенского сельского Совета депутатов </w:t>
            </w:r>
          </w:p>
        </w:tc>
      </w:tr>
      <w:tr w:rsidR="007337B3" w:rsidRPr="007337B3" w:rsidTr="007337B3">
        <w:trPr>
          <w:gridAfter w:val="2"/>
          <w:wAfter w:w="134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t>от 25 декабря 2023 №  34-227-р</w:t>
            </w:r>
          </w:p>
        </w:tc>
      </w:tr>
      <w:tr w:rsidR="007337B3" w:rsidRPr="007337B3" w:rsidTr="007337B3">
        <w:trPr>
          <w:gridAfter w:val="2"/>
          <w:wAfter w:w="1342" w:type="dxa"/>
          <w:trHeight w:val="698"/>
        </w:trPr>
        <w:tc>
          <w:tcPr>
            <w:tcW w:w="91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B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Городищенского сельсовета на 2024 год и плановый период 2025-2026 годов</w:t>
            </w:r>
          </w:p>
        </w:tc>
      </w:tr>
      <w:tr w:rsidR="007337B3" w:rsidRPr="007337B3" w:rsidTr="007337B3">
        <w:trPr>
          <w:gridAfter w:val="2"/>
          <w:wAfter w:w="134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( тыс. рублей)</w:t>
            </w:r>
          </w:p>
        </w:tc>
      </w:tr>
      <w:tr w:rsidR="007337B3" w:rsidRPr="007337B3" w:rsidTr="007337B3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бюджета </w:t>
            </w: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бюджета </w:t>
            </w: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2025 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бюджета </w:t>
            </w: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2026 года</w:t>
            </w:r>
          </w:p>
        </w:tc>
      </w:tr>
      <w:tr w:rsidR="007337B3" w:rsidRPr="007337B3" w:rsidTr="007337B3">
        <w:trPr>
          <w:trHeight w:val="130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337B3">
              <w:rPr>
                <w:rFonts w:ascii="Times New Roman" w:eastAsia="Times New Roman" w:hAnsi="Times New Roman" w:cs="Times New Roman"/>
                <w:sz w:val="13"/>
                <w:szCs w:val="13"/>
              </w:rPr>
              <w:t>код главного администратора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337B3">
              <w:rPr>
                <w:rFonts w:ascii="Times New Roman" w:eastAsia="Times New Roman" w:hAnsi="Times New Roman" w:cs="Times New Roman"/>
                <w:sz w:val="13"/>
                <w:szCs w:val="13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337B3">
              <w:rPr>
                <w:rFonts w:ascii="Times New Roman" w:eastAsia="Times New Roman" w:hAnsi="Times New Roman" w:cs="Times New Roman"/>
                <w:sz w:val="13"/>
                <w:szCs w:val="13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337B3">
              <w:rPr>
                <w:rFonts w:ascii="Times New Roman" w:eastAsia="Times New Roman" w:hAnsi="Times New Roman" w:cs="Times New Roman"/>
                <w:sz w:val="13"/>
                <w:szCs w:val="13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337B3">
              <w:rPr>
                <w:rFonts w:ascii="Times New Roman" w:eastAsia="Times New Roman" w:hAnsi="Times New Roman" w:cs="Times New Roman"/>
                <w:sz w:val="13"/>
                <w:szCs w:val="13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337B3">
              <w:rPr>
                <w:rFonts w:ascii="Times New Roman" w:eastAsia="Times New Roman" w:hAnsi="Times New Roman" w:cs="Times New Roman"/>
                <w:sz w:val="13"/>
                <w:szCs w:val="13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337B3">
              <w:rPr>
                <w:rFonts w:ascii="Times New Roman" w:eastAsia="Times New Roman" w:hAnsi="Times New Roman" w:cs="Times New Roman"/>
                <w:sz w:val="13"/>
                <w:szCs w:val="13"/>
              </w:rPr>
              <w:t>код группы подвида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337B3">
              <w:rPr>
                <w:rFonts w:ascii="Times New Roman" w:eastAsia="Times New Roman" w:hAnsi="Times New Roman" w:cs="Times New Roman"/>
                <w:sz w:val="13"/>
                <w:szCs w:val="13"/>
              </w:rPr>
              <w:t>код аналитической группы подвида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7B3" w:rsidRPr="007337B3" w:rsidTr="007337B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272,4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271,4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277,9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</w:tr>
      <w:tr w:rsidR="007337B3" w:rsidRPr="007337B3" w:rsidTr="007337B3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</w:tr>
      <w:tr w:rsidR="007337B3" w:rsidRPr="007337B3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144,6</w:t>
            </w:r>
          </w:p>
        </w:tc>
      </w:tr>
      <w:tr w:rsidR="007337B3" w:rsidRPr="007337B3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144,6</w:t>
            </w:r>
          </w:p>
        </w:tc>
      </w:tr>
      <w:tr w:rsidR="007337B3" w:rsidRPr="007337B3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66,1</w:t>
            </w:r>
          </w:p>
        </w:tc>
      </w:tr>
      <w:tr w:rsidR="007337B3" w:rsidRPr="007337B3" w:rsidTr="007337B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66,1</w:t>
            </w:r>
          </w:p>
        </w:tc>
      </w:tr>
      <w:tr w:rsidR="007337B3" w:rsidRPr="007337B3" w:rsidTr="007337B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7337B3" w:rsidRPr="007337B3" w:rsidTr="007337B3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7337B3" w:rsidRPr="007337B3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89,3</w:t>
            </w:r>
          </w:p>
        </w:tc>
      </w:tr>
      <w:tr w:rsidR="007337B3" w:rsidRPr="007337B3" w:rsidTr="007337B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89,3</w:t>
            </w:r>
          </w:p>
        </w:tc>
      </w:tr>
      <w:tr w:rsidR="007337B3" w:rsidRPr="007337B3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-9,7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-10,1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-11,3</w:t>
            </w:r>
          </w:p>
        </w:tc>
      </w:tr>
      <w:tr w:rsidR="007337B3" w:rsidRPr="007337B3" w:rsidTr="007337B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-9,7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-10,1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-11,3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7337B3" w:rsidRPr="007337B3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7337B3" w:rsidRPr="007337B3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</w:tr>
      <w:tr w:rsidR="007337B3" w:rsidRPr="007337B3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337B3" w:rsidRPr="007337B3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337B3" w:rsidRPr="007337B3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337B3" w:rsidRPr="007337B3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337B3" w:rsidRPr="007337B3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6 914,1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6 642,9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6 656,1</w:t>
            </w:r>
          </w:p>
        </w:tc>
      </w:tr>
      <w:tr w:rsidR="007337B3" w:rsidRPr="007337B3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6 914,1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6 196,7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6 176,4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2 231,4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1 785,2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1 785,2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2 231,4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1 785,2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1 785,2</w:t>
            </w:r>
          </w:p>
        </w:tc>
      </w:tr>
      <w:tr w:rsidR="007337B3" w:rsidRPr="007337B3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2 231,4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1 785,2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1 785,2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132,4</w:t>
            </w:r>
          </w:p>
        </w:tc>
      </w:tr>
      <w:tr w:rsidR="007337B3" w:rsidRPr="007337B3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7337B3" w:rsidRPr="007337B3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7337B3" w:rsidRPr="007337B3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130,3</w:t>
            </w:r>
          </w:p>
        </w:tc>
      </w:tr>
      <w:tr w:rsidR="007337B3" w:rsidRPr="007337B3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117,9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130,3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4 574,7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4 291,5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4 258,8</w:t>
            </w:r>
          </w:p>
        </w:tc>
      </w:tr>
      <w:tr w:rsidR="007337B3" w:rsidRPr="007337B3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</w:tr>
      <w:tr w:rsidR="007337B3" w:rsidRPr="007337B3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4 500,9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4 217,7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4 185,0</w:t>
            </w:r>
          </w:p>
        </w:tc>
      </w:tr>
      <w:tr w:rsidR="007337B3" w:rsidRPr="007337B3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4 500,9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4 217,7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4 185,0</w:t>
            </w:r>
          </w:p>
        </w:tc>
      </w:tr>
      <w:tr w:rsidR="007337B3" w:rsidRPr="007337B3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446,2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479,7</w:t>
            </w:r>
          </w:p>
        </w:tc>
      </w:tr>
      <w:tr w:rsidR="007337B3" w:rsidRPr="007337B3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446,2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479,7</w:t>
            </w:r>
          </w:p>
        </w:tc>
      </w:tr>
      <w:tr w:rsidR="007337B3" w:rsidRPr="007337B3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446,2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479,7</w:t>
            </w:r>
          </w:p>
        </w:tc>
      </w:tr>
      <w:tr w:rsidR="007337B3" w:rsidRPr="007337B3" w:rsidTr="007337B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7 186,5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sz w:val="18"/>
                <w:szCs w:val="18"/>
              </w:rPr>
              <w:t>6 914,3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6 934,0</w:t>
            </w:r>
          </w:p>
        </w:tc>
      </w:tr>
    </w:tbl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9381" w:type="dxa"/>
        <w:tblInd w:w="-601" w:type="dxa"/>
        <w:tblLook w:val="04A0" w:firstRow="1" w:lastRow="0" w:firstColumn="1" w:lastColumn="0" w:noHBand="0" w:noVBand="1"/>
      </w:tblPr>
      <w:tblGrid>
        <w:gridCol w:w="540"/>
        <w:gridCol w:w="3713"/>
        <w:gridCol w:w="844"/>
        <w:gridCol w:w="1412"/>
        <w:gridCol w:w="1436"/>
        <w:gridCol w:w="1436"/>
      </w:tblGrid>
      <w:tr w:rsidR="007337B3" w:rsidRPr="007337B3" w:rsidTr="007337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F30"/>
            <w:bookmarkEnd w:id="2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7337B3" w:rsidRPr="007337B3" w:rsidTr="007337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от 25 декабря 2023 №  34-227-р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1035"/>
        </w:trPr>
        <w:tc>
          <w:tcPr>
            <w:tcW w:w="9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Распределение бюджетных ассигнований бюджета  Городищенского сельсовета по разделам и подразделам бюджетной классификации расходов бюджетов Российской Федерации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2024 год и плановый период 2025-2026 годов                                                                      </w:t>
            </w:r>
          </w:p>
        </w:tc>
      </w:tr>
      <w:tr w:rsidR="007337B3" w:rsidRPr="007337B3" w:rsidTr="007337B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(тыс.руб.)</w:t>
            </w:r>
          </w:p>
        </w:tc>
      </w:tr>
      <w:tr w:rsidR="007337B3" w:rsidRPr="007337B3" w:rsidTr="007337B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подраздел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2024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2025 год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2026 год 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4 997,7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4 752,0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4 631,0</w:t>
            </w:r>
          </w:p>
        </w:tc>
      </w:tr>
      <w:tr w:rsidR="007337B3" w:rsidRPr="007337B3" w:rsidTr="007337B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1 284,3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7337B3" w:rsidRPr="007337B3" w:rsidTr="007337B3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2 975,8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656,4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130,3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130,3</w:t>
            </w:r>
          </w:p>
        </w:tc>
      </w:tr>
      <w:tr w:rsidR="007337B3" w:rsidRPr="007337B3" w:rsidTr="007337B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</w:tr>
      <w:tr w:rsidR="007337B3" w:rsidRPr="007337B3" w:rsidTr="007337B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601,5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605,9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601,5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547,3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610,7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575,7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591,0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591,0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330,0</w:t>
            </w:r>
          </w:p>
        </w:tc>
      </w:tr>
      <w:tr w:rsidR="007337B3" w:rsidRPr="007337B3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6 936,5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6 914,3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6 934,0</w:t>
            </w:r>
          </w:p>
        </w:tc>
      </w:tr>
    </w:tbl>
    <w:p w:rsidR="007A1E96" w:rsidRPr="007337B3" w:rsidRDefault="007A1E96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0"/>
        <w:gridCol w:w="3166"/>
        <w:gridCol w:w="700"/>
        <w:gridCol w:w="740"/>
        <w:gridCol w:w="1291"/>
        <w:gridCol w:w="600"/>
        <w:gridCol w:w="1256"/>
        <w:gridCol w:w="1339"/>
        <w:gridCol w:w="878"/>
      </w:tblGrid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RANGE!A1:I149"/>
            <w:bookmarkEnd w:id="3"/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от 25 декабря 2023 №  34-227-р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75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структура расходов бюджета Городищенского сельсовета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2024 год и плановый период 2025-2026 годов  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тыс.рублей)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337B3" w:rsidRPr="007337B3" w:rsidTr="007337B3">
        <w:trPr>
          <w:trHeight w:val="11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Код  главного распорядителя (распорядителя, получателя)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подраздел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2024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2025 год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2026 год </w:t>
            </w:r>
          </w:p>
        </w:tc>
      </w:tr>
      <w:tr w:rsidR="007337B3" w:rsidRPr="007337B3" w:rsidTr="007337B3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6 744,3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6 604,0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4 997,7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4 631,0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7337B3" w:rsidRPr="007337B3" w:rsidTr="007337B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1 221,0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2 752,6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2 751,0</w:t>
            </w:r>
          </w:p>
        </w:tc>
      </w:tr>
      <w:tr w:rsidR="007337B3" w:rsidRPr="007337B3" w:rsidTr="007337B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2 363,4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2 363,4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387,6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</w:tr>
      <w:tr w:rsidR="007337B3" w:rsidRPr="007337B3" w:rsidTr="007337B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9410080020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9410080020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9410080020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656,6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777,4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656,4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7337B3" w:rsidRPr="007337B3" w:rsidTr="007337B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654,3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775,3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654,3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654,3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775,3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654,3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127,4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127,4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127,4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6,4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28,4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589,3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117,9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130,3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117,9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130,3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117,9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130,3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117,9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130,3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117,9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130,3</w:t>
            </w:r>
          </w:p>
        </w:tc>
      </w:tr>
      <w:tr w:rsidR="007337B3" w:rsidRPr="007337B3" w:rsidTr="007337B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114,9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127,3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114,9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127,3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7337B3" w:rsidRPr="007337B3" w:rsidTr="007337B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625,9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601,5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601,5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601,5</w:t>
            </w:r>
          </w:p>
        </w:tc>
      </w:tr>
      <w:tr w:rsidR="007337B3" w:rsidRPr="007337B3" w:rsidTr="007337B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601,5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384,7</w:t>
            </w:r>
          </w:p>
        </w:tc>
      </w:tr>
      <w:tr w:rsidR="007337B3" w:rsidRPr="007337B3" w:rsidTr="007337B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149,0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143,1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149,0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143,1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149,0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143,1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7337B3" w:rsidRPr="007337B3" w:rsidTr="007337B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547,3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611,2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610,7</w:t>
            </w:r>
          </w:p>
        </w:tc>
      </w:tr>
      <w:tr w:rsidR="007337B3" w:rsidRPr="007337B3" w:rsidTr="007337B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7337B3" w:rsidRPr="007337B3" w:rsidTr="007337B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Актуализация схем водоснабжения, теплоснабжения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477,3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576,2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575,7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477,3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576,2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575,7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477,3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576,2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575,7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освещения территории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335,6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314,5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314,0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335,6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314,5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314,0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335,6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314,5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314,0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156,7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156,7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591,0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Культурно-массовые мероприятия социальной направленности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571,0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7337B3" w:rsidRPr="007337B3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7337B3" w:rsidRPr="007337B3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330,0</w:t>
            </w:r>
          </w:p>
        </w:tc>
      </w:tr>
      <w:tr w:rsidR="007337B3" w:rsidRPr="007337B3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6 936,5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6 914,3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6 934,0</w:t>
            </w:r>
          </w:p>
        </w:tc>
      </w:tr>
    </w:tbl>
    <w:p w:rsidR="006C1BFD" w:rsidRPr="007337B3" w:rsidRDefault="006C1BFD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382" w:type="dxa"/>
        <w:tblInd w:w="-459" w:type="dxa"/>
        <w:tblLook w:val="04A0" w:firstRow="1" w:lastRow="0" w:firstColumn="1" w:lastColumn="0" w:noHBand="0" w:noVBand="1"/>
      </w:tblPr>
      <w:tblGrid>
        <w:gridCol w:w="560"/>
        <w:gridCol w:w="4260"/>
        <w:gridCol w:w="1281"/>
        <w:gridCol w:w="517"/>
        <w:gridCol w:w="656"/>
        <w:gridCol w:w="1036"/>
        <w:gridCol w:w="1036"/>
        <w:gridCol w:w="1036"/>
      </w:tblGrid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RANGE!A1:H171"/>
            <w:bookmarkEnd w:id="4"/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от 25 декабря 2023 №  34-227-р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1133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Городищенского сельсовета на 2024 год и плановый период 2025-2026 годов    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(тыс.рублей)</w:t>
            </w:r>
          </w:p>
        </w:tc>
      </w:tr>
      <w:tr w:rsidR="007337B3" w:rsidRPr="007337B3" w:rsidTr="007337B3">
        <w:trPr>
          <w:trHeight w:val="1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подраздел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2024 год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2025 год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2026 год </w:t>
            </w:r>
          </w:p>
        </w:tc>
      </w:tr>
      <w:tr w:rsidR="007337B3" w:rsidRPr="007337B3" w:rsidTr="007337B3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1 370,1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1 423,4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1 404,1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108,0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132,4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117,9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130,3 </w:t>
            </w:r>
          </w:p>
        </w:tc>
      </w:tr>
      <w:tr w:rsidR="007337B3" w:rsidRPr="007337B3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102,7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127,3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102,7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127,3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102,7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127,3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102,7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127,3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3,0 </w:t>
            </w:r>
          </w:p>
        </w:tc>
      </w:tr>
      <w:tr w:rsidR="007337B3" w:rsidRPr="007337B3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2,1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477,3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576,2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575,7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освещения территории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314,0 </w:t>
            </w:r>
          </w:p>
        </w:tc>
      </w:tr>
      <w:tr w:rsidR="007337B3" w:rsidRPr="007337B3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156,7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36,7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120,0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</w:t>
            </w:r>
          </w:p>
        </w:tc>
      </w:tr>
      <w:tr w:rsidR="007337B3" w:rsidRPr="007337B3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601,5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384,7 </w:t>
            </w:r>
          </w:p>
        </w:tc>
      </w:tr>
      <w:tr w:rsidR="007337B3" w:rsidRPr="007337B3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149,0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143,1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144,6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149,0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143,1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144,6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149,0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143,1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144,6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149,0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143,1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144,6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149,0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143,1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144,6 </w:t>
            </w:r>
          </w:p>
        </w:tc>
      </w:tr>
      <w:tr w:rsidR="007337B3" w:rsidRPr="007337B3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72,2 </w:t>
            </w:r>
          </w:p>
        </w:tc>
      </w:tr>
      <w:tr w:rsidR="007337B3" w:rsidRPr="007337B3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178,9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94,5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Актуализация схем водоснабжения, теплоснабжения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35,0 </w:t>
            </w:r>
          </w:p>
        </w:tc>
      </w:tr>
      <w:tr w:rsidR="007337B3" w:rsidRPr="007337B3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0150083400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Культурно-массовые мероприятия социальной направленности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7337B3" w:rsidRPr="007337B3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1 221,0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2 975,8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2 752,6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2 975,8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2 752,6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2 974,2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2 751,0 </w:t>
            </w:r>
          </w:p>
        </w:tc>
      </w:tr>
      <w:tr w:rsidR="007337B3" w:rsidRPr="007337B3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2 586,6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2 586,6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2 586,6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</w:tr>
      <w:tr w:rsidR="007337B3" w:rsidRPr="007337B3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2 586,6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2 363,4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</w:tr>
      <w:tr w:rsidR="007337B3" w:rsidRPr="007337B3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387,6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</w:tr>
      <w:tr w:rsidR="007337B3" w:rsidRPr="007337B3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</w:tr>
      <w:tr w:rsidR="007337B3" w:rsidRPr="007337B3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1 226,3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1 347,3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1 226,3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1 226,3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1 347,3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1 226,3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</w:tr>
      <w:tr w:rsidR="007337B3" w:rsidRPr="007337B3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28,4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7337B3" w:rsidRPr="007337B3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571,0 </w:t>
            </w:r>
          </w:p>
        </w:tc>
      </w:tr>
      <w:tr w:rsidR="007337B3" w:rsidRPr="007337B3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589,3 </w:t>
            </w:r>
          </w:p>
        </w:tc>
      </w:tr>
      <w:tr w:rsidR="007337B3" w:rsidRPr="007337B3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15,9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0,4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330,0 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6 936,5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6 914,3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6 934,0 </w:t>
            </w:r>
          </w:p>
        </w:tc>
      </w:tr>
    </w:tbl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472" w:type="dxa"/>
        <w:tblInd w:w="108" w:type="dxa"/>
        <w:tblLook w:val="04A0" w:firstRow="1" w:lastRow="0" w:firstColumn="1" w:lastColumn="0" w:noHBand="0" w:noVBand="1"/>
      </w:tblPr>
      <w:tblGrid>
        <w:gridCol w:w="560"/>
        <w:gridCol w:w="3835"/>
        <w:gridCol w:w="1701"/>
        <w:gridCol w:w="1417"/>
        <w:gridCol w:w="2407"/>
        <w:gridCol w:w="276"/>
        <w:gridCol w:w="276"/>
      </w:tblGrid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" w:name="RANGE!A1:E12"/>
            <w:bookmarkEnd w:id="5"/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6</w:t>
            </w:r>
          </w:p>
        </w:tc>
      </w:tr>
      <w:tr w:rsidR="007337B3" w:rsidRPr="007337B3" w:rsidTr="007337B3">
        <w:trPr>
          <w:trHeight w:val="24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24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от 25 декабря 2023 №  34-227-р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1095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муниципальных внутренних заимствований Городищенского сельсовета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 2024 год и плановый период 2025-2026 годов                                                  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Внутренние заимствования                                   (привлечение/ погашение)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2025 год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2026 год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7B3" w:rsidRPr="007337B3" w:rsidTr="007337B3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3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7337B3" w:rsidRDefault="007337B3" w:rsidP="007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F04" w:rsidRPr="007337B3" w:rsidRDefault="00A23F04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37B3" w:rsidRPr="007337B3" w:rsidRDefault="007337B3" w:rsidP="00733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" w:name="_GoBack"/>
      <w:bookmarkEnd w:id="6"/>
    </w:p>
    <w:p w:rsidR="00321FD2" w:rsidRPr="007337B3" w:rsidRDefault="00321FD2" w:rsidP="0073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37B3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7337B3" w:rsidTr="00321FD2">
        <w:tc>
          <w:tcPr>
            <w:tcW w:w="4785" w:type="dxa"/>
          </w:tcPr>
          <w:p w:rsidR="00321FD2" w:rsidRPr="007337B3" w:rsidRDefault="00977EC8" w:rsidP="00733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7337B3" w:rsidRDefault="00321FD2" w:rsidP="00733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B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7337B3" w:rsidRDefault="00321FD2" w:rsidP="007337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663158, Красноярский край, Енисейский район, с. Городище, ул. Школьная, 3</w:t>
            </w:r>
            <w:r w:rsidR="001D34D5"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 76-2-16.</w:t>
            </w:r>
          </w:p>
        </w:tc>
        <w:tc>
          <w:tcPr>
            <w:tcW w:w="4786" w:type="dxa"/>
          </w:tcPr>
          <w:p w:rsidR="001D34D5" w:rsidRPr="007337B3" w:rsidRDefault="00321FD2" w:rsidP="007337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Отпечатано в администрации Городищенского сельсовета на персональном компьютере по адресу:663158, Красноярский край, Енисейский район, с. Городище, ул. Школьная, 3</w:t>
            </w:r>
            <w:r w:rsidR="001D34D5"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Pr="007337B3" w:rsidRDefault="00321FD2" w:rsidP="007337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76-2-16. Распространяется бесплатно. </w:t>
            </w:r>
          </w:p>
          <w:p w:rsidR="001D34D5" w:rsidRPr="007337B3" w:rsidRDefault="00321FD2" w:rsidP="007337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7337B3" w:rsidRDefault="00297798" w:rsidP="007337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C750B1" w:rsidRPr="00733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26.12.2023 </w:t>
            </w:r>
          </w:p>
        </w:tc>
      </w:tr>
    </w:tbl>
    <w:p w:rsidR="009228FA" w:rsidRPr="007337B3" w:rsidRDefault="009228FA" w:rsidP="007337B3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7337B3" w:rsidSect="0063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753AE9">
          <w:rPr>
            <w:noProof/>
          </w:rPr>
          <w:t>19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4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A6B23"/>
    <w:multiLevelType w:val="hybridMultilevel"/>
    <w:tmpl w:val="9E549222"/>
    <w:lvl w:ilvl="0" w:tplc="356272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8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9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8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27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31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747E4D83"/>
    <w:multiLevelType w:val="hybridMultilevel"/>
    <w:tmpl w:val="AA865F3C"/>
    <w:lvl w:ilvl="0" w:tplc="0802A0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</w:num>
  <w:num w:numId="17">
    <w:abstractNumId w:val="32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3"/>
  </w:num>
  <w:num w:numId="24">
    <w:abstractNumId w:val="7"/>
  </w:num>
  <w:num w:numId="25">
    <w:abstractNumId w:val="8"/>
  </w:num>
  <w:num w:numId="26">
    <w:abstractNumId w:val="29"/>
  </w:num>
  <w:num w:numId="27">
    <w:abstractNumId w:val="10"/>
  </w:num>
  <w:num w:numId="28">
    <w:abstractNumId w:val="34"/>
  </w:num>
  <w:num w:numId="29">
    <w:abstractNumId w:val="22"/>
  </w:num>
  <w:num w:numId="30">
    <w:abstractNumId w:val="2"/>
  </w:num>
  <w:num w:numId="31">
    <w:abstractNumId w:val="30"/>
  </w:num>
  <w:num w:numId="32">
    <w:abstractNumId w:val="15"/>
  </w:num>
  <w:num w:numId="33">
    <w:abstractNumId w:val="20"/>
  </w:num>
  <w:num w:numId="34">
    <w:abstractNumId w:val="14"/>
  </w:num>
  <w:num w:numId="35">
    <w:abstractNumId w:val="2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30BF0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E70B9"/>
    <w:rsid w:val="003F2EBC"/>
    <w:rsid w:val="00415B90"/>
    <w:rsid w:val="00444C38"/>
    <w:rsid w:val="00453B8F"/>
    <w:rsid w:val="00463EEC"/>
    <w:rsid w:val="00470D73"/>
    <w:rsid w:val="00472ABB"/>
    <w:rsid w:val="00475CB4"/>
    <w:rsid w:val="004771E8"/>
    <w:rsid w:val="004A3449"/>
    <w:rsid w:val="004F7815"/>
    <w:rsid w:val="00504162"/>
    <w:rsid w:val="005477B8"/>
    <w:rsid w:val="00553D5F"/>
    <w:rsid w:val="005A6D17"/>
    <w:rsid w:val="005B59A2"/>
    <w:rsid w:val="005D6B30"/>
    <w:rsid w:val="005F6C1D"/>
    <w:rsid w:val="00615E6D"/>
    <w:rsid w:val="006306A6"/>
    <w:rsid w:val="006355A9"/>
    <w:rsid w:val="00641542"/>
    <w:rsid w:val="0064565A"/>
    <w:rsid w:val="00672F90"/>
    <w:rsid w:val="00697239"/>
    <w:rsid w:val="006C1BFD"/>
    <w:rsid w:val="00731872"/>
    <w:rsid w:val="007337B3"/>
    <w:rsid w:val="00741631"/>
    <w:rsid w:val="00741645"/>
    <w:rsid w:val="0074352D"/>
    <w:rsid w:val="00753AE9"/>
    <w:rsid w:val="00795206"/>
    <w:rsid w:val="007A066E"/>
    <w:rsid w:val="007A1E96"/>
    <w:rsid w:val="007A3BCC"/>
    <w:rsid w:val="007C1E4C"/>
    <w:rsid w:val="007C461F"/>
    <w:rsid w:val="007D35AB"/>
    <w:rsid w:val="007D662B"/>
    <w:rsid w:val="00816BED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23F04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141FE"/>
    <w:rsid w:val="00C26B8D"/>
    <w:rsid w:val="00C467CE"/>
    <w:rsid w:val="00C750B1"/>
    <w:rsid w:val="00C75CC7"/>
    <w:rsid w:val="00C77E64"/>
    <w:rsid w:val="00CC43B4"/>
    <w:rsid w:val="00D35751"/>
    <w:rsid w:val="00DA27D9"/>
    <w:rsid w:val="00DA6BB0"/>
    <w:rsid w:val="00E135E2"/>
    <w:rsid w:val="00E158A5"/>
    <w:rsid w:val="00E16842"/>
    <w:rsid w:val="00EB1016"/>
    <w:rsid w:val="00EF48CC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rsid w:val="007A1E96"/>
  </w:style>
  <w:style w:type="character" w:customStyle="1" w:styleId="41">
    <w:name w:val="Гиперссылка4"/>
    <w:basedOn w:val="a0"/>
    <w:rsid w:val="006C1BFD"/>
  </w:style>
  <w:style w:type="paragraph" w:customStyle="1" w:styleId="xl117">
    <w:name w:val="xl117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3">
    <w:name w:val="xl123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7337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7337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rsid w:val="007A1E96"/>
  </w:style>
  <w:style w:type="character" w:customStyle="1" w:styleId="41">
    <w:name w:val="Гиперссылка4"/>
    <w:basedOn w:val="a0"/>
    <w:rsid w:val="006C1BFD"/>
  </w:style>
  <w:style w:type="paragraph" w:customStyle="1" w:styleId="xl117">
    <w:name w:val="xl117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3">
    <w:name w:val="xl123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7337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7337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AAA9-668B-4770-8348-78F4549C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9598</Words>
  <Characters>54714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2022-03-30T05:21:00Z</cp:lastPrinted>
  <dcterms:created xsi:type="dcterms:W3CDTF">2023-12-26T02:01:00Z</dcterms:created>
  <dcterms:modified xsi:type="dcterms:W3CDTF">2023-12-26T02:17:00Z</dcterms:modified>
</cp:coreProperties>
</file>